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FD" w:rsidRPr="00A469FD" w:rsidRDefault="00A469FD" w:rsidP="00A469FD">
      <w:pPr>
        <w:tabs>
          <w:tab w:val="left" w:pos="720"/>
        </w:tabs>
        <w:spacing w:after="0" w:line="240" w:lineRule="auto"/>
        <w:jc w:val="center"/>
        <w:rPr>
          <w:rFonts w:ascii="Times New Roman" w:eastAsia="Times New Roman" w:hAnsi="Times New Roman" w:cs="Times New Roman"/>
          <w:b/>
          <w:bCs/>
          <w:sz w:val="28"/>
          <w:szCs w:val="28"/>
        </w:rPr>
      </w:pPr>
      <w:r w:rsidRPr="00A469FD">
        <w:rPr>
          <w:rFonts w:ascii="Times New Roman" w:eastAsia="Times New Roman" w:hAnsi="Times New Roman" w:cs="Times New Roman"/>
          <w:b/>
          <w:bCs/>
          <w:sz w:val="28"/>
          <w:szCs w:val="28"/>
        </w:rPr>
        <w:t>ОБЩИНА КАРЛОВО</w:t>
      </w:r>
    </w:p>
    <w:p w:rsidR="00A469FD" w:rsidRDefault="00A469FD" w:rsidP="00A469FD">
      <w:pPr>
        <w:spacing w:after="0" w:line="240" w:lineRule="auto"/>
        <w:jc w:val="center"/>
        <w:rPr>
          <w:rFonts w:ascii="Times New Roman" w:eastAsia="Times New Roman" w:hAnsi="Times New Roman" w:cs="Times New Roman"/>
          <w:i/>
          <w:iCs/>
          <w:sz w:val="24"/>
          <w:szCs w:val="24"/>
        </w:rPr>
      </w:pPr>
    </w:p>
    <w:p w:rsidR="00896A17" w:rsidRPr="00A469FD" w:rsidRDefault="00896A17" w:rsidP="00A469FD">
      <w:pPr>
        <w:spacing w:after="0" w:line="240" w:lineRule="auto"/>
        <w:jc w:val="center"/>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jc w:val="center"/>
        <w:rPr>
          <w:rFonts w:ascii="Book Antiqua" w:eastAsia="Times New Roman" w:hAnsi="Book Antiqua" w:cs="Book Antiqua"/>
          <w:b/>
          <w:bCs/>
          <w:sz w:val="44"/>
          <w:szCs w:val="44"/>
          <w:highlight w:val="yellow"/>
          <w:u w:val="single"/>
        </w:rPr>
      </w:pPr>
      <w:r>
        <w:rPr>
          <w:rFonts w:ascii="Times New Roman" w:eastAsia="Times New Roman" w:hAnsi="Times New Roman" w:cs="Times New Roman"/>
          <w:noProof/>
          <w:sz w:val="24"/>
          <w:szCs w:val="24"/>
          <w:lang w:eastAsia="bg-BG"/>
        </w:rPr>
        <w:drawing>
          <wp:anchor distT="0" distB="0" distL="114300" distR="114300" simplePos="0" relativeHeight="251659264" behindDoc="0" locked="0" layoutInCell="1" allowOverlap="1">
            <wp:simplePos x="0" y="0"/>
            <wp:positionH relativeFrom="column">
              <wp:posOffset>2131876</wp:posOffset>
            </wp:positionH>
            <wp:positionV relativeFrom="paragraph">
              <wp:posOffset>33474</wp:posOffset>
            </wp:positionV>
            <wp:extent cx="1458686" cy="1796142"/>
            <wp:effectExtent l="0" t="0" r="8255"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793684"/>
                    </a:xfrm>
                    <a:prstGeom prst="rect">
                      <a:avLst/>
                    </a:prstGeom>
                    <a:noFill/>
                  </pic:spPr>
                </pic:pic>
              </a:graphicData>
            </a:graphic>
            <wp14:sizeRelH relativeFrom="page">
              <wp14:pctWidth>0</wp14:pctWidth>
            </wp14:sizeRelH>
            <wp14:sizeRelV relativeFrom="page">
              <wp14:pctHeight>0</wp14:pctHeight>
            </wp14:sizeRelV>
          </wp:anchor>
        </w:drawing>
      </w:r>
    </w:p>
    <w:p w:rsidR="00A469FD" w:rsidRPr="00A469FD" w:rsidRDefault="00A469FD" w:rsidP="00A469FD">
      <w:pPr>
        <w:spacing w:after="0" w:line="240" w:lineRule="auto"/>
        <w:jc w:val="center"/>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jc w:val="center"/>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jc w:val="center"/>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rPr>
          <w:rFonts w:ascii="Book Antiqua" w:eastAsia="Times New Roman" w:hAnsi="Book Antiqua" w:cs="Book Antiqua"/>
          <w:b/>
          <w:bCs/>
          <w:sz w:val="44"/>
          <w:szCs w:val="44"/>
          <w:highlight w:val="yellow"/>
          <w:u w:val="single"/>
        </w:rPr>
      </w:pPr>
    </w:p>
    <w:p w:rsidR="00A469FD" w:rsidRPr="00A469FD" w:rsidRDefault="00A469FD" w:rsidP="00A469FD">
      <w:pPr>
        <w:spacing w:after="0" w:line="240" w:lineRule="auto"/>
        <w:rPr>
          <w:rFonts w:ascii="Book Antiqua" w:eastAsia="Times New Roman" w:hAnsi="Book Antiqua" w:cs="Book Antiqua"/>
          <w:b/>
          <w:bCs/>
          <w:sz w:val="44"/>
          <w:szCs w:val="44"/>
          <w:highlight w:val="yellow"/>
          <w:u w:val="single"/>
        </w:rPr>
      </w:pPr>
    </w:p>
    <w:p w:rsidR="00A469FD" w:rsidRPr="00EE4953" w:rsidRDefault="00A469FD" w:rsidP="00A469FD">
      <w:pPr>
        <w:keepNext/>
        <w:tabs>
          <w:tab w:val="left" w:pos="0"/>
        </w:tabs>
        <w:spacing w:after="0" w:line="240" w:lineRule="auto"/>
        <w:jc w:val="center"/>
        <w:outlineLvl w:val="0"/>
        <w:rPr>
          <w:rFonts w:ascii="Arial" w:eastAsia="Times New Roman" w:hAnsi="Arial" w:cs="Arial"/>
          <w:b/>
          <w:bCs/>
          <w:sz w:val="40"/>
          <w:szCs w:val="40"/>
          <w:u w:val="single"/>
        </w:rPr>
      </w:pPr>
      <w:r w:rsidRPr="00EE4953">
        <w:rPr>
          <w:rFonts w:ascii="Arial" w:eastAsia="Times New Roman" w:hAnsi="Arial" w:cs="Arial"/>
          <w:b/>
          <w:bCs/>
          <w:sz w:val="40"/>
          <w:szCs w:val="40"/>
        </w:rPr>
        <w:t>ОБЩИНСКИ  ПЛАН</w:t>
      </w:r>
    </w:p>
    <w:p w:rsidR="00A469FD" w:rsidRPr="00EE4953" w:rsidRDefault="00A469FD" w:rsidP="00A469FD">
      <w:pPr>
        <w:spacing w:after="0" w:line="240" w:lineRule="auto"/>
        <w:jc w:val="center"/>
        <w:rPr>
          <w:rFonts w:ascii="Arial" w:eastAsia="Times New Roman" w:hAnsi="Arial" w:cs="Arial"/>
          <w:b/>
          <w:bCs/>
          <w:sz w:val="40"/>
          <w:szCs w:val="40"/>
        </w:rPr>
      </w:pPr>
      <w:r w:rsidRPr="00EE4953">
        <w:rPr>
          <w:rFonts w:ascii="Arial" w:eastAsia="Times New Roman" w:hAnsi="Arial" w:cs="Arial"/>
          <w:b/>
          <w:bCs/>
          <w:sz w:val="40"/>
          <w:szCs w:val="40"/>
        </w:rPr>
        <w:t>за</w:t>
      </w:r>
    </w:p>
    <w:p w:rsidR="00A469FD" w:rsidRPr="00EE4953" w:rsidRDefault="00A469FD" w:rsidP="00A469FD">
      <w:pPr>
        <w:keepNext/>
        <w:keepLines/>
        <w:spacing w:after="0" w:line="240" w:lineRule="auto"/>
        <w:jc w:val="center"/>
        <w:outlineLvl w:val="1"/>
        <w:rPr>
          <w:rFonts w:ascii="Arial" w:eastAsia="Times New Roman" w:hAnsi="Arial" w:cs="Arial"/>
          <w:b/>
          <w:bCs/>
          <w:sz w:val="40"/>
          <w:szCs w:val="40"/>
        </w:rPr>
      </w:pPr>
      <w:r w:rsidRPr="00EE4953">
        <w:rPr>
          <w:rFonts w:ascii="Arial" w:eastAsia="Times New Roman" w:hAnsi="Arial" w:cs="Arial"/>
          <w:b/>
          <w:bCs/>
          <w:sz w:val="40"/>
          <w:szCs w:val="40"/>
        </w:rPr>
        <w:t>ЗАЩИТА  ПРИ  БЕДСТВИЯ</w:t>
      </w:r>
    </w:p>
    <w:p w:rsidR="00A469FD" w:rsidRPr="00A469FD" w:rsidRDefault="00A469FD" w:rsidP="00A469FD">
      <w:pPr>
        <w:spacing w:after="0" w:line="240" w:lineRule="auto"/>
        <w:jc w:val="both"/>
        <w:rPr>
          <w:rFonts w:ascii="Times New Roman" w:eastAsia="Times New Roman" w:hAnsi="Times New Roman" w:cs="Times New Roman"/>
          <w:b/>
          <w:bCs/>
          <w:sz w:val="36"/>
          <w:szCs w:val="36"/>
        </w:rPr>
      </w:pPr>
    </w:p>
    <w:p w:rsidR="00A469FD" w:rsidRPr="00A469FD" w:rsidRDefault="00A469FD" w:rsidP="00A469FD">
      <w:pPr>
        <w:spacing w:after="0" w:line="240" w:lineRule="auto"/>
        <w:jc w:val="both"/>
        <w:rPr>
          <w:rFonts w:ascii="Times New Roman" w:eastAsia="Times New Roman" w:hAnsi="Times New Roman" w:cs="Times New Roman"/>
          <w:b/>
          <w:bCs/>
          <w:sz w:val="36"/>
          <w:szCs w:val="36"/>
        </w:rPr>
      </w:pPr>
    </w:p>
    <w:p w:rsidR="00A469FD" w:rsidRPr="00A469FD" w:rsidRDefault="00A469FD" w:rsidP="00A469FD">
      <w:pPr>
        <w:spacing w:after="0" w:line="240" w:lineRule="auto"/>
        <w:jc w:val="both"/>
        <w:rPr>
          <w:rFonts w:ascii="Times New Roman" w:eastAsia="Times New Roman" w:hAnsi="Times New Roman" w:cs="Times New Roman"/>
          <w:b/>
          <w:bCs/>
          <w:sz w:val="36"/>
          <w:szCs w:val="36"/>
        </w:rPr>
      </w:pPr>
    </w:p>
    <w:p w:rsidR="00A469FD" w:rsidRPr="00A469FD" w:rsidRDefault="00A469FD" w:rsidP="00A469FD">
      <w:pPr>
        <w:spacing w:after="0" w:line="240" w:lineRule="auto"/>
        <w:jc w:val="both"/>
        <w:rPr>
          <w:rFonts w:ascii="Times New Roman" w:eastAsia="Times New Roman" w:hAnsi="Times New Roman" w:cs="Times New Roman"/>
          <w:b/>
          <w:bCs/>
          <w:sz w:val="36"/>
          <w:szCs w:val="36"/>
        </w:rPr>
      </w:pPr>
    </w:p>
    <w:p w:rsidR="00A469FD" w:rsidRPr="00A469FD" w:rsidRDefault="00A469FD" w:rsidP="00A469FD">
      <w:pPr>
        <w:spacing w:after="0" w:line="240" w:lineRule="auto"/>
        <w:jc w:val="both"/>
        <w:rPr>
          <w:rFonts w:ascii="Times New Roman" w:eastAsia="Times New Roman" w:hAnsi="Times New Roman" w:cs="Times New Roman"/>
          <w:b/>
          <w:bCs/>
          <w:sz w:val="36"/>
          <w:szCs w:val="36"/>
        </w:rPr>
      </w:pPr>
    </w:p>
    <w:p w:rsidR="00A469FD" w:rsidRPr="00A469FD" w:rsidRDefault="00A469FD" w:rsidP="00A469FD">
      <w:pPr>
        <w:spacing w:after="0" w:line="240" w:lineRule="auto"/>
        <w:rPr>
          <w:rFonts w:ascii="Times New Roman" w:eastAsia="Times New Roman" w:hAnsi="Times New Roman" w:cs="Times New Roman"/>
          <w:bCs/>
          <w:sz w:val="28"/>
          <w:szCs w:val="28"/>
        </w:rPr>
      </w:pPr>
      <w:r w:rsidRPr="00A469FD">
        <w:rPr>
          <w:rFonts w:ascii="Times New Roman" w:eastAsia="Times New Roman" w:hAnsi="Times New Roman" w:cs="Times New Roman"/>
          <w:bCs/>
          <w:sz w:val="28"/>
          <w:szCs w:val="28"/>
        </w:rPr>
        <w:t>СЪГЛАСУВАЛ:...................</w:t>
      </w:r>
    </w:p>
    <w:p w:rsidR="00A469FD" w:rsidRPr="00A469FD" w:rsidRDefault="00A469FD" w:rsidP="00A469FD">
      <w:pPr>
        <w:spacing w:after="0" w:line="240" w:lineRule="auto"/>
        <w:rPr>
          <w:rFonts w:ascii="Times New Roman" w:eastAsia="Times New Roman" w:hAnsi="Times New Roman" w:cs="Times New Roman"/>
          <w:bCs/>
          <w:sz w:val="28"/>
          <w:szCs w:val="28"/>
        </w:rPr>
      </w:pPr>
      <w:r w:rsidRPr="00A469FD">
        <w:rPr>
          <w:rFonts w:ascii="Times New Roman" w:eastAsia="Times New Roman" w:hAnsi="Times New Roman" w:cs="Times New Roman"/>
          <w:bCs/>
          <w:sz w:val="28"/>
          <w:szCs w:val="28"/>
        </w:rPr>
        <w:t>Председател на Областен съвет</w:t>
      </w:r>
    </w:p>
    <w:p w:rsidR="00A469FD" w:rsidRPr="00A469FD" w:rsidRDefault="00A469FD" w:rsidP="00A469FD">
      <w:pPr>
        <w:spacing w:after="0" w:line="240" w:lineRule="auto"/>
        <w:rPr>
          <w:rFonts w:ascii="Times New Roman" w:eastAsia="Times New Roman" w:hAnsi="Times New Roman" w:cs="Times New Roman"/>
          <w:bCs/>
          <w:sz w:val="28"/>
          <w:szCs w:val="28"/>
        </w:rPr>
      </w:pPr>
      <w:r w:rsidRPr="00A469FD">
        <w:rPr>
          <w:rFonts w:ascii="Times New Roman" w:eastAsia="Times New Roman" w:hAnsi="Times New Roman" w:cs="Times New Roman"/>
          <w:bCs/>
          <w:sz w:val="28"/>
          <w:szCs w:val="28"/>
        </w:rPr>
        <w:t>за намаляване на риска от бедствия</w:t>
      </w:r>
    </w:p>
    <w:p w:rsidR="00A469FD" w:rsidRPr="00A469FD" w:rsidRDefault="00A469FD" w:rsidP="00A469FD">
      <w:pPr>
        <w:spacing w:after="0" w:line="240" w:lineRule="auto"/>
        <w:rPr>
          <w:rFonts w:ascii="Times New Roman" w:eastAsia="Times New Roman" w:hAnsi="Times New Roman" w:cs="Times New Roman"/>
          <w:bCs/>
          <w:sz w:val="28"/>
          <w:szCs w:val="28"/>
        </w:rPr>
      </w:pPr>
      <w:r w:rsidRPr="00A469FD">
        <w:rPr>
          <w:rFonts w:ascii="Times New Roman" w:eastAsia="Times New Roman" w:hAnsi="Times New Roman" w:cs="Times New Roman"/>
          <w:bCs/>
          <w:sz w:val="28"/>
          <w:szCs w:val="28"/>
        </w:rPr>
        <w:t>Област Пловдив</w:t>
      </w:r>
    </w:p>
    <w:p w:rsidR="00A469FD" w:rsidRPr="00A469FD" w:rsidRDefault="00A469FD" w:rsidP="00A469FD">
      <w:pPr>
        <w:spacing w:after="0" w:line="240" w:lineRule="auto"/>
        <w:rPr>
          <w:rFonts w:ascii="Times New Roman" w:eastAsia="Times New Roman" w:hAnsi="Times New Roman" w:cs="Times New Roman"/>
          <w:bCs/>
          <w:sz w:val="28"/>
          <w:szCs w:val="28"/>
        </w:rPr>
      </w:pPr>
    </w:p>
    <w:p w:rsidR="005814C1" w:rsidRDefault="005814C1"/>
    <w:p w:rsidR="00896A17" w:rsidRDefault="00896A17"/>
    <w:p w:rsidR="00896A17" w:rsidRDefault="00896A17"/>
    <w:p w:rsidR="00896A17" w:rsidRDefault="00896A17"/>
    <w:p w:rsidR="00896A17" w:rsidRDefault="00896A17"/>
    <w:p w:rsidR="00A469FD" w:rsidRPr="00EE4953" w:rsidRDefault="00A469FD" w:rsidP="00EE4953">
      <w:pPr>
        <w:pStyle w:val="aa"/>
        <w:jc w:val="center"/>
        <w:rPr>
          <w:rFonts w:ascii="Arial" w:hAnsi="Arial" w:cs="Arial"/>
          <w:sz w:val="24"/>
          <w:szCs w:val="24"/>
        </w:rPr>
      </w:pPr>
    </w:p>
    <w:p w:rsidR="00A469FD" w:rsidRPr="00EE4953" w:rsidRDefault="00EE4953" w:rsidP="00EE4953">
      <w:pPr>
        <w:pStyle w:val="aa"/>
        <w:jc w:val="center"/>
        <w:rPr>
          <w:rFonts w:ascii="Arial" w:hAnsi="Arial" w:cs="Arial"/>
          <w:sz w:val="24"/>
          <w:szCs w:val="24"/>
        </w:rPr>
      </w:pPr>
      <w:r w:rsidRPr="00EE4953">
        <w:rPr>
          <w:rFonts w:ascii="Arial" w:hAnsi="Arial" w:cs="Arial"/>
          <w:sz w:val="24"/>
          <w:szCs w:val="24"/>
        </w:rPr>
        <w:t>КАРЛОВО</w:t>
      </w:r>
    </w:p>
    <w:p w:rsidR="00EE4953" w:rsidRPr="00EE4953" w:rsidRDefault="00EE4953" w:rsidP="00EE4953">
      <w:pPr>
        <w:pStyle w:val="aa"/>
        <w:jc w:val="center"/>
        <w:rPr>
          <w:rFonts w:ascii="Arial" w:hAnsi="Arial" w:cs="Arial"/>
          <w:sz w:val="24"/>
          <w:szCs w:val="24"/>
        </w:rPr>
      </w:pPr>
      <w:r w:rsidRPr="00EE4953">
        <w:rPr>
          <w:rFonts w:ascii="Arial" w:hAnsi="Arial" w:cs="Arial"/>
          <w:sz w:val="24"/>
          <w:szCs w:val="24"/>
        </w:rPr>
        <w:t>2020 г</w:t>
      </w:r>
    </w:p>
    <w:p w:rsidR="00A469FD" w:rsidRDefault="00A469FD"/>
    <w:p w:rsidR="00A469FD" w:rsidRDefault="00A469FD"/>
    <w:p w:rsidR="00EE4953" w:rsidRDefault="00EE4953"/>
    <w:p w:rsidR="005814C1" w:rsidRPr="00EE4953" w:rsidRDefault="005814C1" w:rsidP="00EE4953">
      <w:pPr>
        <w:shd w:val="clear" w:color="auto" w:fill="FFFFFF"/>
        <w:spacing w:beforeAutospacing="1" w:after="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b/>
          <w:bCs/>
          <w:color w:val="222222"/>
          <w:sz w:val="24"/>
          <w:szCs w:val="24"/>
          <w:lang w:eastAsia="bg-BG"/>
        </w:rPr>
        <w:lastRenderedPageBreak/>
        <w:t>І. ВЪВЕДЕНИЕ В ПЛАНА</w:t>
      </w:r>
    </w:p>
    <w:p w:rsidR="005814C1" w:rsidRPr="006F07E4" w:rsidRDefault="005814C1"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6F07E4">
        <w:rPr>
          <w:rFonts w:ascii="Arial" w:eastAsia="Times New Roman" w:hAnsi="Arial" w:cs="Arial"/>
          <w:color w:val="222222"/>
          <w:sz w:val="24"/>
          <w:szCs w:val="24"/>
          <w:lang w:eastAsia="bg-BG"/>
        </w:rPr>
        <w:t>1. Основание за разработване на плана</w:t>
      </w:r>
    </w:p>
    <w:p w:rsidR="005814C1" w:rsidRPr="006F07E4" w:rsidRDefault="00CA0E92" w:rsidP="00EE4953">
      <w:pPr>
        <w:pStyle w:val="aa"/>
        <w:ind w:firstLine="1418"/>
        <w:rPr>
          <w:rFonts w:ascii="Arial" w:hAnsi="Arial" w:cs="Arial"/>
          <w:sz w:val="24"/>
          <w:szCs w:val="24"/>
          <w:lang w:eastAsia="bg-BG"/>
        </w:rPr>
      </w:pPr>
      <w:r w:rsidRPr="006F07E4">
        <w:rPr>
          <w:rFonts w:ascii="Arial" w:hAnsi="Arial" w:cs="Arial"/>
          <w:sz w:val="24"/>
          <w:szCs w:val="24"/>
          <w:lang w:eastAsia="bg-BG"/>
        </w:rPr>
        <w:t xml:space="preserve">            </w:t>
      </w:r>
      <w:r w:rsidR="005814C1" w:rsidRPr="006F07E4">
        <w:rPr>
          <w:rFonts w:ascii="Arial" w:hAnsi="Arial" w:cs="Arial"/>
          <w:sz w:val="24"/>
          <w:szCs w:val="24"/>
          <w:lang w:eastAsia="bg-BG"/>
        </w:rPr>
        <w:t>Планът за защита при бедствия на Община Карлово е разработен на основание чл. 9 от Закона за защита при бедствия (ЗЗБ) и спазване на изискванията на Указания за разработването и готовността за изпълнението на планове за защита при бедствия разработени,  на основание чл. 9, ал.15 от Закона за защита при бедствия от Съвета за намаляване на риска от бедствия към Министерски съвет на Република България.</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Съгласно чл.9, ал. 4 от Закона за защита при бедствия планът съдържа:</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анализ на възможните бедствия и прогноза за последиците от тях;</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мерките за предотвратяване или преодоляване на последиците от бедствията;</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мерките за защита на населението;</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разпределението на задълженията и отговорните органи и лица за изпълнение на предвидените мерки;</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средствата и ресурсите, предвидени за ликвидирането на последиците от бедствия;</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начина на взаимодействие между органите на изпълнителната власт;</w:t>
      </w:r>
    </w:p>
    <w:p w:rsidR="00CA0E92" w:rsidRPr="00EE4953" w:rsidRDefault="00CA0E92" w:rsidP="00EE4953">
      <w:pPr>
        <w:pStyle w:val="aa"/>
        <w:ind w:firstLine="1418"/>
        <w:rPr>
          <w:rFonts w:ascii="Arial" w:hAnsi="Arial" w:cs="Arial"/>
          <w:sz w:val="24"/>
          <w:szCs w:val="24"/>
          <w:lang w:eastAsia="bg-BG"/>
        </w:rPr>
      </w:pPr>
      <w:r w:rsidRPr="00EE4953">
        <w:rPr>
          <w:rFonts w:ascii="Arial" w:hAnsi="Arial" w:cs="Arial"/>
          <w:sz w:val="24"/>
          <w:szCs w:val="24"/>
          <w:lang w:eastAsia="bg-BG"/>
        </w:rPr>
        <w:t></w:t>
      </w:r>
      <w:r w:rsidRPr="00EE4953">
        <w:rPr>
          <w:rFonts w:ascii="Arial" w:hAnsi="Arial" w:cs="Arial"/>
          <w:sz w:val="24"/>
          <w:szCs w:val="24"/>
          <w:lang w:eastAsia="bg-BG"/>
        </w:rPr>
        <w:tab/>
        <w:t>реда за навременното уведомяване на органите на изпълнителната власт и населението при заплаха или възникване на бедствия.</w:t>
      </w:r>
    </w:p>
    <w:p w:rsidR="00A469FD" w:rsidRDefault="00A469FD" w:rsidP="006F07E4">
      <w:pPr>
        <w:pStyle w:val="aa"/>
        <w:rPr>
          <w:rFonts w:ascii="Arial" w:hAnsi="Arial" w:cs="Arial"/>
          <w:sz w:val="24"/>
          <w:szCs w:val="24"/>
          <w:lang w:eastAsia="bg-BG"/>
        </w:rPr>
      </w:pPr>
      <w:r w:rsidRPr="00EE4953">
        <w:rPr>
          <w:lang w:eastAsia="bg-BG"/>
        </w:rPr>
        <w:t xml:space="preserve">                Планът за защита при бедствията на Община Карлово е разработен в пряка връзка с областния план за защита при бедствия и аварийните планове на </w:t>
      </w:r>
      <w:r w:rsidRPr="006F07E4">
        <w:rPr>
          <w:rFonts w:ascii="Arial" w:hAnsi="Arial" w:cs="Arial"/>
          <w:sz w:val="24"/>
          <w:szCs w:val="24"/>
          <w:lang w:eastAsia="bg-BG"/>
        </w:rPr>
        <w:t>юридическите лица и едноличните търговци, които осъществяват дейност с рискови вещества и материали, която представлява опасност за възникване на бедствие на територията на община Карлово.</w:t>
      </w:r>
    </w:p>
    <w:p w:rsidR="006F07E4" w:rsidRPr="006F07E4" w:rsidRDefault="006F07E4" w:rsidP="006F07E4">
      <w:pPr>
        <w:pStyle w:val="aa"/>
        <w:rPr>
          <w:rFonts w:ascii="Arial" w:hAnsi="Arial" w:cs="Arial"/>
          <w:sz w:val="24"/>
          <w:szCs w:val="24"/>
          <w:lang w:eastAsia="bg-BG"/>
        </w:rPr>
      </w:pPr>
    </w:p>
    <w:p w:rsidR="005814C1" w:rsidRPr="006F07E4" w:rsidRDefault="006F07E4" w:rsidP="006F07E4">
      <w:pPr>
        <w:pStyle w:val="aa"/>
        <w:rPr>
          <w:rFonts w:ascii="Arial" w:hAnsi="Arial" w:cs="Arial"/>
          <w:sz w:val="24"/>
          <w:szCs w:val="24"/>
          <w:lang w:eastAsia="bg-BG"/>
        </w:rPr>
      </w:pPr>
      <w:r>
        <w:rPr>
          <w:rFonts w:ascii="Arial" w:hAnsi="Arial" w:cs="Arial"/>
          <w:sz w:val="24"/>
          <w:szCs w:val="24"/>
          <w:lang w:eastAsia="bg-BG"/>
        </w:rPr>
        <w:t xml:space="preserve">          </w:t>
      </w:r>
      <w:r w:rsidR="005814C1" w:rsidRPr="006F07E4">
        <w:rPr>
          <w:rFonts w:ascii="Arial" w:hAnsi="Arial" w:cs="Arial"/>
          <w:sz w:val="24"/>
          <w:szCs w:val="24"/>
          <w:lang w:eastAsia="bg-BG"/>
        </w:rPr>
        <w:t>2. Цел на плана</w:t>
      </w:r>
    </w:p>
    <w:p w:rsidR="00CA0E92" w:rsidRPr="006F07E4" w:rsidRDefault="00CA0E92" w:rsidP="006F07E4">
      <w:pPr>
        <w:pStyle w:val="aa"/>
        <w:rPr>
          <w:rFonts w:ascii="Arial" w:hAnsi="Arial" w:cs="Arial"/>
          <w:sz w:val="24"/>
          <w:szCs w:val="24"/>
          <w:lang w:eastAsia="bg-BG"/>
        </w:rPr>
      </w:pPr>
      <w:r w:rsidRPr="006F07E4">
        <w:rPr>
          <w:rFonts w:ascii="Arial" w:hAnsi="Arial" w:cs="Arial"/>
          <w:sz w:val="24"/>
          <w:szCs w:val="24"/>
          <w:lang w:eastAsia="bg-BG"/>
        </w:rPr>
        <w:t>Основната цел на плана за защита при бедствия е да очертае задачите на системата за управление на мерките за:</w:t>
      </w:r>
    </w:p>
    <w:p w:rsidR="00CA0E92" w:rsidRPr="006F07E4" w:rsidRDefault="00CA0E92" w:rsidP="006F07E4">
      <w:pPr>
        <w:pStyle w:val="aa"/>
        <w:ind w:firstLine="1276"/>
        <w:rPr>
          <w:rFonts w:ascii="Arial" w:hAnsi="Arial" w:cs="Arial"/>
          <w:sz w:val="24"/>
          <w:szCs w:val="24"/>
          <w:lang w:eastAsia="bg-BG"/>
        </w:rPr>
      </w:pPr>
      <w:r w:rsidRPr="006F07E4">
        <w:rPr>
          <w:rFonts w:ascii="Arial" w:hAnsi="Arial" w:cs="Arial"/>
          <w:sz w:val="24"/>
          <w:szCs w:val="24"/>
          <w:lang w:eastAsia="bg-BG"/>
        </w:rPr>
        <w:t></w:t>
      </w:r>
      <w:r w:rsidRPr="006F07E4">
        <w:rPr>
          <w:rFonts w:ascii="Arial" w:hAnsi="Arial" w:cs="Arial"/>
          <w:sz w:val="24"/>
          <w:szCs w:val="24"/>
          <w:lang w:eastAsia="bg-BG"/>
        </w:rPr>
        <w:tab/>
        <w:t>превенция;</w:t>
      </w:r>
    </w:p>
    <w:p w:rsidR="00CA0E92" w:rsidRPr="006F07E4" w:rsidRDefault="00CA0E92" w:rsidP="006F07E4">
      <w:pPr>
        <w:pStyle w:val="aa"/>
        <w:ind w:firstLine="1276"/>
        <w:rPr>
          <w:rFonts w:ascii="Arial" w:hAnsi="Arial" w:cs="Arial"/>
          <w:sz w:val="24"/>
          <w:szCs w:val="24"/>
          <w:lang w:eastAsia="bg-BG"/>
        </w:rPr>
      </w:pPr>
      <w:r w:rsidRPr="006F07E4">
        <w:rPr>
          <w:rFonts w:ascii="Arial" w:hAnsi="Arial" w:cs="Arial"/>
          <w:sz w:val="24"/>
          <w:szCs w:val="24"/>
          <w:lang w:eastAsia="bg-BG"/>
        </w:rPr>
        <w:t></w:t>
      </w:r>
      <w:r w:rsidRPr="006F07E4">
        <w:rPr>
          <w:rFonts w:ascii="Arial" w:hAnsi="Arial" w:cs="Arial"/>
          <w:sz w:val="24"/>
          <w:szCs w:val="24"/>
          <w:lang w:eastAsia="bg-BG"/>
        </w:rPr>
        <w:tab/>
        <w:t>защита от бедствия;</w:t>
      </w:r>
    </w:p>
    <w:p w:rsidR="00CA0E92" w:rsidRDefault="00CA0E92" w:rsidP="006F07E4">
      <w:pPr>
        <w:pStyle w:val="aa"/>
        <w:ind w:firstLine="1276"/>
        <w:jc w:val="both"/>
        <w:rPr>
          <w:rFonts w:ascii="Arial" w:hAnsi="Arial" w:cs="Arial"/>
          <w:sz w:val="24"/>
          <w:szCs w:val="24"/>
          <w:lang w:eastAsia="bg-BG"/>
        </w:rPr>
      </w:pPr>
      <w:r w:rsidRPr="006F07E4">
        <w:rPr>
          <w:rFonts w:ascii="Arial" w:hAnsi="Arial" w:cs="Arial"/>
          <w:sz w:val="24"/>
          <w:szCs w:val="24"/>
          <w:lang w:eastAsia="bg-BG"/>
        </w:rPr>
        <w:t></w:t>
      </w:r>
      <w:r w:rsidRPr="006F07E4">
        <w:rPr>
          <w:rFonts w:ascii="Arial" w:hAnsi="Arial" w:cs="Arial"/>
          <w:sz w:val="24"/>
          <w:szCs w:val="24"/>
          <w:lang w:eastAsia="bg-BG"/>
        </w:rPr>
        <w:tab/>
        <w:t>опазване на околната среда.</w:t>
      </w:r>
    </w:p>
    <w:p w:rsidR="006F07E4" w:rsidRPr="006F07E4" w:rsidRDefault="006F07E4" w:rsidP="006F07E4">
      <w:pPr>
        <w:pStyle w:val="aa"/>
        <w:ind w:firstLine="1276"/>
        <w:jc w:val="both"/>
        <w:rPr>
          <w:rFonts w:ascii="Arial" w:hAnsi="Arial" w:cs="Arial"/>
          <w:sz w:val="24"/>
          <w:szCs w:val="24"/>
          <w:lang w:eastAsia="bg-BG"/>
        </w:rPr>
      </w:pPr>
    </w:p>
    <w:p w:rsidR="00CA0E92" w:rsidRPr="006F07E4" w:rsidRDefault="00CA0E92" w:rsidP="006F07E4">
      <w:pPr>
        <w:pStyle w:val="aa"/>
        <w:jc w:val="both"/>
        <w:rPr>
          <w:rFonts w:ascii="Arial" w:hAnsi="Arial" w:cs="Arial"/>
          <w:sz w:val="24"/>
          <w:szCs w:val="24"/>
          <w:lang w:eastAsia="bg-BG"/>
        </w:rPr>
      </w:pPr>
      <w:r w:rsidRPr="006F07E4">
        <w:rPr>
          <w:rFonts w:ascii="Arial" w:hAnsi="Arial" w:cs="Arial"/>
          <w:sz w:val="24"/>
          <w:szCs w:val="24"/>
          <w:lang w:eastAsia="bg-BG"/>
        </w:rPr>
        <w:t>Основната цел на Общинския план за защита при бедствия е защитата на живота и здравето на населението, опазване на околната среда и имуществото при бедствия възникнали на територията на Община Карлово. Набелязване на</w:t>
      </w:r>
      <w:r w:rsidRPr="00EE4953">
        <w:rPr>
          <w:lang w:eastAsia="bg-BG"/>
        </w:rPr>
        <w:t xml:space="preserve"> превантивни мерки </w:t>
      </w:r>
      <w:r w:rsidRPr="006F07E4">
        <w:rPr>
          <w:rFonts w:ascii="Arial" w:hAnsi="Arial" w:cs="Arial"/>
          <w:sz w:val="24"/>
          <w:szCs w:val="24"/>
          <w:lang w:eastAsia="bg-BG"/>
        </w:rPr>
        <w:t>за предотвратяването или намаляване неблагоприятните последици в резултат от бедствия и извънредни ситуации, организиране и координиране на дейностите по защитата при възникването им - оказване помощ на пострадалите, ресурсно осигуряване, подпомагане и възстановяване на засегнатите райони, ограничаване мащабите на възможните последствия, ликвидиране на последствията  за населението и околната среда..</w:t>
      </w:r>
    </w:p>
    <w:p w:rsidR="00CA0E92" w:rsidRPr="00EE4953" w:rsidRDefault="00CA0E92" w:rsidP="006F07E4">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Планът за защита при бедствия следва стратегическите насоки, определени в Националната стратегия за намаляване на риска от бедствия (НСНРБ), осигурявайки рамката за непрекъснато подобряване на защитата при бедствия.</w:t>
      </w:r>
    </w:p>
    <w:p w:rsidR="005814C1" w:rsidRPr="00EE4953" w:rsidRDefault="005814C1"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 xml:space="preserve">3. </w:t>
      </w:r>
      <w:r w:rsidR="00CA0E92" w:rsidRPr="00EE4953">
        <w:rPr>
          <w:rFonts w:ascii="Arial" w:eastAsia="Times New Roman" w:hAnsi="Arial" w:cs="Arial"/>
          <w:color w:val="222222"/>
          <w:sz w:val="24"/>
          <w:szCs w:val="24"/>
          <w:lang w:eastAsia="bg-BG"/>
        </w:rPr>
        <w:t>Основни з</w:t>
      </w:r>
      <w:r w:rsidRPr="00EE4953">
        <w:rPr>
          <w:rFonts w:ascii="Arial" w:eastAsia="Times New Roman" w:hAnsi="Arial" w:cs="Arial"/>
          <w:color w:val="222222"/>
          <w:sz w:val="24"/>
          <w:szCs w:val="24"/>
          <w:lang w:eastAsia="bg-BG"/>
        </w:rPr>
        <w:t>адачи:</w:t>
      </w:r>
    </w:p>
    <w:p w:rsidR="00CA0E92" w:rsidRPr="00EE4953" w:rsidRDefault="00CA0E92"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lastRenderedPageBreak/>
        <w:t>Основни задачи на плана за защита при бедствия:</w:t>
      </w:r>
    </w:p>
    <w:p w:rsidR="00B10E0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а)</w:t>
      </w:r>
      <w:r w:rsidRPr="00EE4953">
        <w:rPr>
          <w:rFonts w:ascii="Arial" w:hAnsi="Arial" w:cs="Arial"/>
          <w:sz w:val="24"/>
          <w:szCs w:val="24"/>
          <w:lang w:eastAsia="bg-BG"/>
        </w:rPr>
        <w:tab/>
        <w:t>Анализиране на възможните бедствия в района и обкръжението на община Карлово и прогнозиране на последиците от тях.</w:t>
      </w:r>
    </w:p>
    <w:p w:rsidR="00B10E0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б) Планиране на мерки за предотвратяване или намаляване на последиците от бедствията, касаещи община Карлово.</w:t>
      </w:r>
    </w:p>
    <w:p w:rsidR="00B10E0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в)</w:t>
      </w:r>
      <w:r w:rsidRPr="00EE4953">
        <w:rPr>
          <w:rFonts w:ascii="Arial" w:hAnsi="Arial" w:cs="Arial"/>
          <w:sz w:val="24"/>
          <w:szCs w:val="24"/>
          <w:lang w:eastAsia="bg-BG"/>
        </w:rPr>
        <w:tab/>
        <w:t>Разпределение на задълженията и отговорностите между директорите на дирекциите в община Карлово за изпълнение на мерките за намаляване на рисковете и последствията от бедствията, засягащи Община Карлово.</w:t>
      </w:r>
    </w:p>
    <w:p w:rsidR="00B10E0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г)</w:t>
      </w:r>
      <w:r w:rsidRPr="00EE4953">
        <w:rPr>
          <w:rFonts w:ascii="Arial" w:hAnsi="Arial" w:cs="Arial"/>
          <w:sz w:val="24"/>
          <w:szCs w:val="24"/>
          <w:lang w:eastAsia="bg-BG"/>
        </w:rPr>
        <w:tab/>
        <w:t>Осигуряване на средства и ресурси, с които да се ликвидират последиците от възникналите бедствия в района на Община Карлово.</w:t>
      </w:r>
    </w:p>
    <w:p w:rsidR="00B10E0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д)</w:t>
      </w:r>
      <w:r w:rsidRPr="00EE4953">
        <w:rPr>
          <w:rFonts w:ascii="Arial" w:hAnsi="Arial" w:cs="Arial"/>
          <w:sz w:val="24"/>
          <w:szCs w:val="24"/>
          <w:lang w:eastAsia="bg-BG"/>
        </w:rPr>
        <w:tab/>
        <w:t>Определяне на начина на взаимодействие между Община Карлово и органите на изпълнителната власт, имащи отношение по предотвратяване на последиците от бедствия;</w:t>
      </w:r>
    </w:p>
    <w:p w:rsidR="00AF1FDB" w:rsidRPr="00EE4953" w:rsidRDefault="00B10E0B" w:rsidP="00EE4953">
      <w:pPr>
        <w:pStyle w:val="aa"/>
        <w:ind w:firstLine="1276"/>
        <w:jc w:val="both"/>
        <w:rPr>
          <w:rFonts w:ascii="Arial" w:hAnsi="Arial" w:cs="Arial"/>
          <w:sz w:val="24"/>
          <w:szCs w:val="24"/>
          <w:lang w:eastAsia="bg-BG"/>
        </w:rPr>
      </w:pPr>
      <w:r w:rsidRPr="00EE4953">
        <w:rPr>
          <w:rFonts w:ascii="Arial" w:hAnsi="Arial" w:cs="Arial"/>
          <w:sz w:val="24"/>
          <w:szCs w:val="24"/>
          <w:lang w:eastAsia="bg-BG"/>
        </w:rPr>
        <w:t>е)</w:t>
      </w:r>
      <w:r w:rsidRPr="00EE4953">
        <w:rPr>
          <w:rFonts w:ascii="Arial" w:hAnsi="Arial" w:cs="Arial"/>
          <w:sz w:val="24"/>
          <w:szCs w:val="24"/>
          <w:lang w:eastAsia="bg-BG"/>
        </w:rPr>
        <w:tab/>
        <w:t>Определяне на реда за навременното уведомяване на ръководството на Община Карлово и населението на Община Карлово при възникване на бедствие в сгради</w:t>
      </w:r>
      <w:r w:rsidR="00A469FD" w:rsidRPr="00EE4953">
        <w:rPr>
          <w:rFonts w:ascii="Arial" w:hAnsi="Arial" w:cs="Arial"/>
          <w:sz w:val="24"/>
          <w:szCs w:val="24"/>
          <w:lang w:eastAsia="bg-BG"/>
        </w:rPr>
        <w:t>те или района на Община Карлово</w:t>
      </w:r>
    </w:p>
    <w:p w:rsidR="00AF1FDB" w:rsidRPr="00EE4953" w:rsidRDefault="00AF1FD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4.</w:t>
      </w:r>
      <w:r w:rsidRPr="00EE4953">
        <w:rPr>
          <w:rFonts w:ascii="Arial" w:eastAsia="Times New Roman" w:hAnsi="Arial" w:cs="Arial"/>
          <w:color w:val="222222"/>
          <w:sz w:val="24"/>
          <w:szCs w:val="24"/>
          <w:lang w:eastAsia="bg-BG"/>
        </w:rPr>
        <w:tab/>
        <w:t>Определяне на аудиторията, за която е предназначен планът</w:t>
      </w:r>
    </w:p>
    <w:p w:rsidR="00AF1FDB" w:rsidRPr="00EE4953" w:rsidRDefault="00AF1FD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Планът за защита при бедствия е разработен за нуждите на две основни целеви групи:</w:t>
      </w:r>
    </w:p>
    <w:p w:rsidR="00AF1FDB" w:rsidRPr="00EE4953" w:rsidRDefault="00AF1FD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 Членовете на общинския съвет за намаляване на риска от бедствия имащи отношение към намаляването на риска от бедствия и местните структури и части на ЕСС, които имат отговорности и задължения по изпълнението на плана;</w:t>
      </w:r>
    </w:p>
    <w:p w:rsidR="00CA0E92" w:rsidRPr="00EE4953" w:rsidRDefault="00AF1FD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 Населението – основна роля в процесите на подготовка и достигане на състояние за справяне с възникнали бедствия. Планът за защита при бедствия е предназначен за информиране и запознаване с опасностите и рисковете, които застрашават населението на община Карлово.</w:t>
      </w:r>
    </w:p>
    <w:p w:rsidR="00B10E0B" w:rsidRPr="00EE4953" w:rsidRDefault="00B10E0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 xml:space="preserve"> </w:t>
      </w:r>
      <w:r w:rsidR="00AF1FDB" w:rsidRPr="00EE4953">
        <w:rPr>
          <w:rFonts w:ascii="Arial" w:eastAsia="Times New Roman" w:hAnsi="Arial" w:cs="Arial"/>
          <w:color w:val="222222"/>
          <w:sz w:val="24"/>
          <w:szCs w:val="24"/>
          <w:lang w:eastAsia="bg-BG"/>
        </w:rPr>
        <w:t>5</w:t>
      </w:r>
      <w:r w:rsidRPr="00EE4953">
        <w:rPr>
          <w:rFonts w:ascii="Arial" w:eastAsia="Times New Roman" w:hAnsi="Arial" w:cs="Arial"/>
          <w:color w:val="222222"/>
          <w:sz w:val="24"/>
          <w:szCs w:val="24"/>
          <w:lang w:eastAsia="bg-BG"/>
        </w:rPr>
        <w:t>. Въвеждане на плана в действие</w:t>
      </w:r>
    </w:p>
    <w:p w:rsidR="00CA0E92" w:rsidRPr="00EE4953" w:rsidRDefault="00B10E0B" w:rsidP="00EE4953">
      <w:pPr>
        <w:shd w:val="clear" w:color="auto" w:fill="FFFFFF"/>
        <w:spacing w:before="100" w:beforeAutospacing="1" w:after="100" w:afterAutospacing="1" w:line="240" w:lineRule="auto"/>
        <w:ind w:firstLine="480"/>
        <w:jc w:val="both"/>
        <w:rPr>
          <w:rFonts w:ascii="Arial" w:eastAsia="Times New Roman" w:hAnsi="Arial" w:cs="Arial"/>
          <w:color w:val="222222"/>
          <w:sz w:val="24"/>
          <w:szCs w:val="24"/>
          <w:lang w:eastAsia="bg-BG"/>
        </w:rPr>
      </w:pPr>
      <w:r w:rsidRPr="00EE4953">
        <w:rPr>
          <w:rFonts w:ascii="Arial" w:eastAsia="Times New Roman" w:hAnsi="Arial" w:cs="Arial"/>
          <w:color w:val="222222"/>
          <w:sz w:val="24"/>
          <w:szCs w:val="24"/>
          <w:lang w:eastAsia="bg-BG"/>
        </w:rPr>
        <w:t xml:space="preserve">Планът </w:t>
      </w:r>
      <w:r w:rsidR="00A469FD" w:rsidRPr="00EE4953">
        <w:rPr>
          <w:rFonts w:ascii="Arial" w:eastAsia="Times New Roman" w:hAnsi="Arial" w:cs="Arial"/>
          <w:color w:val="222222"/>
          <w:sz w:val="24"/>
          <w:szCs w:val="24"/>
          <w:lang w:eastAsia="bg-BG"/>
        </w:rPr>
        <w:t>съгласно</w:t>
      </w:r>
      <w:r w:rsidR="00A469FD" w:rsidRPr="00EE4953">
        <w:rPr>
          <w:rFonts w:ascii="Arial" w:hAnsi="Arial" w:cs="Arial"/>
          <w:sz w:val="24"/>
          <w:szCs w:val="24"/>
        </w:rPr>
        <w:t xml:space="preserve"> </w:t>
      </w:r>
      <w:r w:rsidR="00A469FD" w:rsidRPr="00EE4953">
        <w:rPr>
          <w:rFonts w:ascii="Arial" w:eastAsia="Times New Roman" w:hAnsi="Arial" w:cs="Arial"/>
          <w:color w:val="222222"/>
          <w:sz w:val="24"/>
          <w:szCs w:val="24"/>
          <w:lang w:eastAsia="bg-BG"/>
        </w:rPr>
        <w:t xml:space="preserve">чл. 49  ал. 1 от Закона за защита при бедствия  </w:t>
      </w:r>
      <w:r w:rsidRPr="00EE4953">
        <w:rPr>
          <w:rFonts w:ascii="Arial" w:eastAsia="Times New Roman" w:hAnsi="Arial" w:cs="Arial"/>
          <w:color w:val="222222"/>
          <w:sz w:val="24"/>
          <w:szCs w:val="24"/>
          <w:lang w:eastAsia="bg-BG"/>
        </w:rPr>
        <w:t>се въвежда в действие със заповед на Кмета на Община Карлово</w:t>
      </w:r>
      <w:r w:rsidR="00A469FD" w:rsidRPr="00EE4953">
        <w:rPr>
          <w:rFonts w:ascii="Arial" w:eastAsia="Times New Roman" w:hAnsi="Arial" w:cs="Arial"/>
          <w:color w:val="222222"/>
          <w:sz w:val="24"/>
          <w:szCs w:val="24"/>
          <w:lang w:eastAsia="bg-BG"/>
        </w:rPr>
        <w:t xml:space="preserve">. </w:t>
      </w:r>
      <w:r w:rsidRPr="00EE4953">
        <w:rPr>
          <w:rFonts w:ascii="Arial" w:eastAsia="Times New Roman" w:hAnsi="Arial" w:cs="Arial"/>
          <w:color w:val="222222"/>
          <w:sz w:val="24"/>
          <w:szCs w:val="24"/>
          <w:lang w:eastAsia="bg-BG"/>
        </w:rPr>
        <w:t xml:space="preserve"> При въвеждане на </w:t>
      </w:r>
      <w:r w:rsidR="00A469FD" w:rsidRPr="00EE4953">
        <w:rPr>
          <w:rFonts w:ascii="Arial" w:eastAsia="Times New Roman" w:hAnsi="Arial" w:cs="Arial"/>
          <w:color w:val="222222"/>
          <w:sz w:val="24"/>
          <w:szCs w:val="24"/>
          <w:lang w:eastAsia="bg-BG"/>
        </w:rPr>
        <w:t xml:space="preserve"> </w:t>
      </w:r>
      <w:r w:rsidRPr="00EE4953">
        <w:rPr>
          <w:rFonts w:ascii="Arial" w:eastAsia="Times New Roman" w:hAnsi="Arial" w:cs="Arial"/>
          <w:color w:val="222222"/>
          <w:sz w:val="24"/>
          <w:szCs w:val="24"/>
          <w:lang w:eastAsia="bg-BG"/>
        </w:rPr>
        <w:t>план</w:t>
      </w:r>
      <w:r w:rsidR="00A469FD" w:rsidRPr="00EE4953">
        <w:rPr>
          <w:rFonts w:ascii="Arial" w:eastAsia="Times New Roman" w:hAnsi="Arial" w:cs="Arial"/>
          <w:color w:val="222222"/>
          <w:sz w:val="24"/>
          <w:szCs w:val="24"/>
          <w:lang w:eastAsia="bg-BG"/>
        </w:rPr>
        <w:t>а</w:t>
      </w:r>
      <w:r w:rsidRPr="00EE4953">
        <w:rPr>
          <w:rFonts w:ascii="Arial" w:eastAsia="Times New Roman" w:hAnsi="Arial" w:cs="Arial"/>
          <w:color w:val="222222"/>
          <w:sz w:val="24"/>
          <w:szCs w:val="24"/>
          <w:lang w:eastAsia="bg-BG"/>
        </w:rPr>
        <w:t xml:space="preserve"> за защита при бедствия се обявява “Бедствено положение” за цялата или част от територията на Община Карлово</w:t>
      </w:r>
      <w:r w:rsidR="00A469FD" w:rsidRPr="00EE4953">
        <w:rPr>
          <w:rFonts w:ascii="Arial" w:eastAsia="Times New Roman" w:hAnsi="Arial" w:cs="Arial"/>
          <w:color w:val="222222"/>
          <w:sz w:val="24"/>
          <w:szCs w:val="24"/>
          <w:lang w:eastAsia="bg-BG"/>
        </w:rPr>
        <w:t>.</w:t>
      </w:r>
      <w:r w:rsidRPr="00EE4953">
        <w:rPr>
          <w:rFonts w:ascii="Arial" w:eastAsia="Times New Roman" w:hAnsi="Arial" w:cs="Arial"/>
          <w:color w:val="222222"/>
          <w:sz w:val="24"/>
          <w:szCs w:val="24"/>
          <w:lang w:eastAsia="bg-BG"/>
        </w:rPr>
        <w:t xml:space="preserve"> </w:t>
      </w:r>
      <w:r w:rsidR="00A469FD" w:rsidRPr="00EE4953">
        <w:rPr>
          <w:rFonts w:ascii="Arial" w:eastAsia="Times New Roman" w:hAnsi="Arial" w:cs="Arial"/>
          <w:color w:val="222222"/>
          <w:sz w:val="24"/>
          <w:szCs w:val="24"/>
          <w:lang w:eastAsia="bg-BG"/>
        </w:rPr>
        <w:t xml:space="preserve"> </w:t>
      </w:r>
      <w:r w:rsidRPr="00EE4953">
        <w:rPr>
          <w:rFonts w:ascii="Arial" w:eastAsia="Times New Roman" w:hAnsi="Arial" w:cs="Arial"/>
          <w:color w:val="222222"/>
          <w:sz w:val="24"/>
          <w:szCs w:val="24"/>
          <w:lang w:eastAsia="bg-BG"/>
        </w:rPr>
        <w:t xml:space="preserve"> Бедствено положение е режим, който се въвежда в зоната на бедствието свързан с прилагането на мерки за определен период от време с цел овладяване на бедствието и провеждане на спасителни и неотложни аварийно-възстановителни работи.</w:t>
      </w:r>
    </w:p>
    <w:p w:rsidR="00683046" w:rsidRPr="00EE4953" w:rsidRDefault="00683046" w:rsidP="00EE4953">
      <w:pPr>
        <w:spacing w:after="0" w:line="240" w:lineRule="auto"/>
        <w:ind w:firstLine="708"/>
        <w:jc w:val="both"/>
        <w:rPr>
          <w:rFonts w:ascii="Arial" w:eastAsia="Times New Roman" w:hAnsi="Arial" w:cs="Arial"/>
          <w:b/>
          <w:bCs/>
          <w:sz w:val="24"/>
          <w:szCs w:val="24"/>
        </w:rPr>
      </w:pPr>
      <w:r w:rsidRPr="00EE4953">
        <w:rPr>
          <w:rFonts w:ascii="Arial" w:eastAsia="Times New Roman" w:hAnsi="Arial" w:cs="Arial"/>
          <w:b/>
          <w:bCs/>
          <w:sz w:val="24"/>
          <w:szCs w:val="24"/>
        </w:rPr>
        <w:t xml:space="preserve"> Обявяването на бедствено положение става чрез издаване на заповед подписана от кмета на общината. Копие от заповедта се изпраща незабавно на областния управител и министъра на вътрешните работи. </w:t>
      </w:r>
    </w:p>
    <w:p w:rsidR="00683046" w:rsidRPr="00EE4953" w:rsidRDefault="00683046" w:rsidP="00EE4953">
      <w:pPr>
        <w:spacing w:after="0" w:line="240" w:lineRule="auto"/>
        <w:jc w:val="both"/>
        <w:rPr>
          <w:rFonts w:ascii="Arial" w:eastAsia="Times New Roman" w:hAnsi="Arial" w:cs="Arial"/>
          <w:b/>
          <w:bCs/>
          <w:sz w:val="24"/>
          <w:szCs w:val="24"/>
        </w:rPr>
      </w:pPr>
    </w:p>
    <w:p w:rsidR="00683046" w:rsidRPr="00EE4953" w:rsidRDefault="00683046" w:rsidP="00EE4953">
      <w:pPr>
        <w:spacing w:after="0" w:line="240" w:lineRule="auto"/>
        <w:ind w:firstLine="696"/>
        <w:jc w:val="both"/>
        <w:rPr>
          <w:rFonts w:ascii="Arial" w:eastAsia="Times New Roman" w:hAnsi="Arial" w:cs="Arial"/>
          <w:sz w:val="24"/>
          <w:szCs w:val="24"/>
        </w:rPr>
      </w:pPr>
      <w:r w:rsidRPr="00EE4953">
        <w:rPr>
          <w:rFonts w:ascii="Arial" w:eastAsia="Times New Roman" w:hAnsi="Arial" w:cs="Arial"/>
          <w:b/>
          <w:bCs/>
          <w:sz w:val="24"/>
          <w:szCs w:val="24"/>
        </w:rPr>
        <w:t xml:space="preserve">  Въвеждане плана в действие се извършва и със заповед на областния управител при обявяване на бедствено положение за цялата или част от територията на областта</w:t>
      </w:r>
    </w:p>
    <w:p w:rsidR="00683046" w:rsidRPr="00EE4953" w:rsidRDefault="00683046" w:rsidP="00EE4953">
      <w:pPr>
        <w:spacing w:after="0" w:line="240" w:lineRule="auto"/>
        <w:ind w:firstLine="696"/>
        <w:jc w:val="both"/>
        <w:rPr>
          <w:rFonts w:ascii="Arial" w:eastAsia="Times New Roman" w:hAnsi="Arial" w:cs="Arial"/>
          <w:sz w:val="24"/>
          <w:szCs w:val="24"/>
        </w:rPr>
      </w:pPr>
      <w:r w:rsidRPr="00EE4953">
        <w:rPr>
          <w:rFonts w:ascii="Arial" w:eastAsia="Times New Roman" w:hAnsi="Arial" w:cs="Arial"/>
          <w:sz w:val="24"/>
          <w:szCs w:val="24"/>
        </w:rPr>
        <w:t>При възникване на промишлени аварии в обекти работещи промишлени отровни вещества, аварийният план се въвежда с разпореждане на ръководителя му, който своевременно донася до кмета на общината за създадената ситуация .</w:t>
      </w:r>
    </w:p>
    <w:p w:rsidR="00683046" w:rsidRPr="00EE4953" w:rsidRDefault="00683046"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Когато района на критичната ситуация обхваща територията на две и повече общини, спасителните дейности се организират и провеждат от Областен управител с подчинените органи, сили и средства .</w:t>
      </w:r>
    </w:p>
    <w:p w:rsidR="00683046" w:rsidRPr="00EE4953" w:rsidRDefault="00683046"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Силите на ,,Гражданска защита” и поделенията от въоръжените сили получават задачи от кмета на общината, по чието искане са привлечени за провеждане на спасителните дейности, а управлението и се осъществява от непосредствените командири .</w:t>
      </w:r>
    </w:p>
    <w:p w:rsidR="008A4507" w:rsidRPr="00EE4953" w:rsidRDefault="00683046"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По решение на кмета на общината се привлича за оказване на помощ и населението от района, обхванат от бедствието /аварията/, както и от съседните райони .</w:t>
      </w:r>
    </w:p>
    <w:p w:rsidR="00A469FD" w:rsidRPr="00EE4953" w:rsidRDefault="00A469FD" w:rsidP="00EE4953">
      <w:pPr>
        <w:spacing w:after="0" w:line="240" w:lineRule="auto"/>
        <w:ind w:firstLine="720"/>
        <w:jc w:val="both"/>
        <w:rPr>
          <w:rFonts w:ascii="Arial" w:eastAsia="Times New Roman" w:hAnsi="Arial" w:cs="Arial"/>
          <w:sz w:val="24"/>
          <w:szCs w:val="24"/>
        </w:rPr>
      </w:pPr>
    </w:p>
    <w:p w:rsidR="00AF1FDB" w:rsidRPr="00EE4953" w:rsidRDefault="008A4507" w:rsidP="00EE4953">
      <w:pPr>
        <w:ind w:firstLine="720"/>
        <w:jc w:val="both"/>
        <w:rPr>
          <w:rFonts w:ascii="Arial" w:hAnsi="Arial" w:cs="Arial"/>
          <w:sz w:val="24"/>
          <w:szCs w:val="24"/>
        </w:rPr>
      </w:pPr>
      <w:r w:rsidRPr="00EE4953">
        <w:rPr>
          <w:rFonts w:ascii="Arial" w:hAnsi="Arial" w:cs="Arial"/>
          <w:sz w:val="24"/>
          <w:szCs w:val="24"/>
        </w:rPr>
        <w:t xml:space="preserve"> </w:t>
      </w:r>
      <w:r w:rsidR="00A469FD" w:rsidRPr="00EE4953">
        <w:rPr>
          <w:rFonts w:ascii="Arial" w:hAnsi="Arial" w:cs="Arial"/>
          <w:sz w:val="24"/>
          <w:szCs w:val="24"/>
        </w:rPr>
        <w:t>6</w:t>
      </w:r>
      <w:r w:rsidR="00AF1FDB" w:rsidRPr="00EE4953">
        <w:rPr>
          <w:rFonts w:ascii="Arial" w:hAnsi="Arial" w:cs="Arial"/>
          <w:sz w:val="24"/>
          <w:szCs w:val="24"/>
        </w:rPr>
        <w:t>.</w:t>
      </w:r>
      <w:r w:rsidR="00AF1FDB" w:rsidRPr="00EE4953">
        <w:rPr>
          <w:rFonts w:ascii="Arial" w:hAnsi="Arial" w:cs="Arial"/>
          <w:sz w:val="24"/>
          <w:szCs w:val="24"/>
        </w:rPr>
        <w:tab/>
        <w:t xml:space="preserve">Разработване и актуализиране на плана </w:t>
      </w:r>
    </w:p>
    <w:p w:rsidR="00AF1FDB" w:rsidRPr="00EE4953" w:rsidRDefault="00AF1FDB" w:rsidP="00EE4953">
      <w:pPr>
        <w:ind w:firstLine="720"/>
        <w:jc w:val="both"/>
        <w:rPr>
          <w:rFonts w:ascii="Arial" w:hAnsi="Arial" w:cs="Arial"/>
          <w:sz w:val="24"/>
          <w:szCs w:val="24"/>
        </w:rPr>
      </w:pPr>
      <w:r w:rsidRPr="00EE4953">
        <w:rPr>
          <w:rFonts w:ascii="Arial" w:hAnsi="Arial" w:cs="Arial"/>
          <w:sz w:val="24"/>
          <w:szCs w:val="24"/>
        </w:rPr>
        <w:t xml:space="preserve">Общинският план за защита при бедствия </w:t>
      </w:r>
      <w:r w:rsidR="00A469FD" w:rsidRPr="00EE4953">
        <w:rPr>
          <w:rFonts w:ascii="Arial" w:hAnsi="Arial" w:cs="Arial"/>
          <w:sz w:val="24"/>
          <w:szCs w:val="24"/>
        </w:rPr>
        <w:t xml:space="preserve">съгласно чл. 65а, ал. 1 от Закона за защита при бедствия </w:t>
      </w:r>
      <w:r w:rsidRPr="00EE4953">
        <w:rPr>
          <w:rFonts w:ascii="Arial" w:hAnsi="Arial" w:cs="Arial"/>
          <w:sz w:val="24"/>
          <w:szCs w:val="24"/>
        </w:rPr>
        <w:t xml:space="preserve">се разработва от общинския съвет за намаляване на риска от бедствия </w:t>
      </w:r>
      <w:r w:rsidR="00A469FD" w:rsidRPr="00EE4953">
        <w:rPr>
          <w:rFonts w:ascii="Arial" w:hAnsi="Arial" w:cs="Arial"/>
          <w:sz w:val="24"/>
          <w:szCs w:val="24"/>
        </w:rPr>
        <w:t xml:space="preserve"> </w:t>
      </w:r>
      <w:r w:rsidRPr="00EE4953">
        <w:rPr>
          <w:rFonts w:ascii="Arial" w:hAnsi="Arial" w:cs="Arial"/>
          <w:sz w:val="24"/>
          <w:szCs w:val="24"/>
        </w:rPr>
        <w:t>и се приема от Общинския съвет-Карлово, след съгласуване с областния съвет за намаляване на риска</w:t>
      </w:r>
      <w:r w:rsidR="00A469FD" w:rsidRPr="00EE4953">
        <w:rPr>
          <w:rFonts w:ascii="Arial" w:hAnsi="Arial" w:cs="Arial"/>
          <w:sz w:val="24"/>
          <w:szCs w:val="24"/>
        </w:rPr>
        <w:t>.</w:t>
      </w:r>
      <w:r w:rsidRPr="00EE4953">
        <w:rPr>
          <w:rFonts w:ascii="Arial" w:hAnsi="Arial" w:cs="Arial"/>
          <w:sz w:val="24"/>
          <w:szCs w:val="24"/>
        </w:rPr>
        <w:t xml:space="preserve"> </w:t>
      </w:r>
      <w:r w:rsidR="00A469FD" w:rsidRPr="00EE4953">
        <w:rPr>
          <w:rFonts w:ascii="Arial" w:hAnsi="Arial" w:cs="Arial"/>
          <w:sz w:val="24"/>
          <w:szCs w:val="24"/>
        </w:rPr>
        <w:t xml:space="preserve"> </w:t>
      </w:r>
      <w:r w:rsidRPr="00EE4953">
        <w:rPr>
          <w:rFonts w:ascii="Arial" w:hAnsi="Arial" w:cs="Arial"/>
          <w:sz w:val="24"/>
          <w:szCs w:val="24"/>
        </w:rPr>
        <w:t>Планът за защита при бедствия се преразглеждат и актуализират най-малко веднъж на 5 години, след всяко въвеждане на съответния план, както и при промяна на нормативната уредба, свързана с изпълнението им.</w:t>
      </w:r>
    </w:p>
    <w:p w:rsidR="00B10E0B" w:rsidRPr="00EE4953" w:rsidRDefault="00AF1FDB" w:rsidP="00EE4953">
      <w:pPr>
        <w:ind w:firstLine="720"/>
        <w:jc w:val="both"/>
        <w:rPr>
          <w:rFonts w:ascii="Arial" w:hAnsi="Arial" w:cs="Arial"/>
          <w:sz w:val="24"/>
          <w:szCs w:val="24"/>
        </w:rPr>
      </w:pPr>
      <w:r w:rsidRPr="00EE4953">
        <w:rPr>
          <w:rFonts w:ascii="Arial" w:hAnsi="Arial" w:cs="Arial"/>
          <w:sz w:val="24"/>
          <w:szCs w:val="24"/>
        </w:rPr>
        <w:t>Планът за защита при бедствия може да се преразглежда по всяко време от общинския съвет за намаляване на риска от бедствия, като при необходимост може да бъде изменен, допълнен, отменен или замене</w:t>
      </w:r>
      <w:r w:rsidR="00A469FD" w:rsidRPr="00EE4953">
        <w:rPr>
          <w:rFonts w:ascii="Arial" w:hAnsi="Arial" w:cs="Arial"/>
          <w:sz w:val="24"/>
          <w:szCs w:val="24"/>
        </w:rPr>
        <w:t>н по нормативно установения ред.</w:t>
      </w:r>
    </w:p>
    <w:p w:rsidR="00B10E0B" w:rsidRPr="00EE4953" w:rsidRDefault="00A469FD" w:rsidP="00EE4953">
      <w:pPr>
        <w:spacing w:after="0" w:line="240" w:lineRule="auto"/>
        <w:ind w:firstLine="720"/>
        <w:jc w:val="both"/>
        <w:rPr>
          <w:rFonts w:ascii="Arial" w:eastAsia="Times New Roman" w:hAnsi="Arial" w:cs="Arial"/>
          <w:b/>
          <w:bCs/>
          <w:sz w:val="24"/>
          <w:szCs w:val="24"/>
        </w:rPr>
      </w:pPr>
      <w:r w:rsidRPr="00EE4953">
        <w:rPr>
          <w:rFonts w:ascii="Arial" w:eastAsia="Times New Roman" w:hAnsi="Arial" w:cs="Arial"/>
          <w:b/>
          <w:bCs/>
          <w:sz w:val="24"/>
          <w:szCs w:val="24"/>
        </w:rPr>
        <w:t>7</w:t>
      </w:r>
      <w:r w:rsidR="00B10E0B" w:rsidRPr="00EE4953">
        <w:rPr>
          <w:rFonts w:ascii="Arial" w:eastAsia="Times New Roman" w:hAnsi="Arial" w:cs="Arial"/>
          <w:b/>
          <w:bCs/>
          <w:sz w:val="24"/>
          <w:szCs w:val="24"/>
        </w:rPr>
        <w:t>. Характеристика на общината</w:t>
      </w:r>
    </w:p>
    <w:p w:rsidR="00B10E0B" w:rsidRPr="00EE4953" w:rsidRDefault="00B10E0B" w:rsidP="00EE4953">
      <w:pPr>
        <w:tabs>
          <w:tab w:val="left" w:pos="4215"/>
        </w:tabs>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ab/>
      </w:r>
    </w:p>
    <w:p w:rsidR="00B10E0B" w:rsidRPr="00EE4953" w:rsidRDefault="00A469FD" w:rsidP="00EE4953">
      <w:pPr>
        <w:spacing w:after="0" w:line="240" w:lineRule="auto"/>
        <w:ind w:firstLine="360"/>
        <w:jc w:val="both"/>
        <w:rPr>
          <w:rFonts w:ascii="Arial" w:eastAsia="Times New Roman" w:hAnsi="Arial" w:cs="Arial"/>
          <w:b/>
          <w:bCs/>
          <w:i/>
          <w:iCs/>
          <w:sz w:val="24"/>
          <w:szCs w:val="24"/>
        </w:rPr>
      </w:pPr>
      <w:r w:rsidRPr="00EE4953">
        <w:rPr>
          <w:rFonts w:ascii="Arial" w:eastAsia="Times New Roman" w:hAnsi="Arial" w:cs="Arial"/>
          <w:b/>
          <w:bCs/>
          <w:i/>
          <w:iCs/>
          <w:sz w:val="24"/>
          <w:szCs w:val="24"/>
        </w:rPr>
        <w:t>7</w:t>
      </w:r>
      <w:r w:rsidR="00B10E0B" w:rsidRPr="00EE4953">
        <w:rPr>
          <w:rFonts w:ascii="Arial" w:eastAsia="Times New Roman" w:hAnsi="Arial" w:cs="Arial"/>
          <w:b/>
          <w:bCs/>
          <w:i/>
          <w:iCs/>
          <w:sz w:val="24"/>
          <w:szCs w:val="24"/>
        </w:rPr>
        <w:t>.1.</w:t>
      </w:r>
      <w:r w:rsidR="00B10E0B" w:rsidRPr="00EE4953">
        <w:rPr>
          <w:rFonts w:ascii="Arial" w:eastAsia="Times New Roman" w:hAnsi="Arial" w:cs="Arial"/>
          <w:b/>
          <w:bCs/>
          <w:i/>
          <w:iCs/>
          <w:sz w:val="24"/>
          <w:szCs w:val="24"/>
          <w:u w:val="single"/>
        </w:rPr>
        <w:t>Физикогеографска характеристика на община Карлово</w:t>
      </w:r>
    </w:p>
    <w:p w:rsidR="00B10E0B" w:rsidRPr="00EE4953" w:rsidRDefault="00B10E0B" w:rsidP="00EE4953">
      <w:pPr>
        <w:spacing w:after="0" w:line="240" w:lineRule="auto"/>
        <w:ind w:firstLine="360"/>
        <w:jc w:val="both"/>
        <w:rPr>
          <w:rFonts w:ascii="Arial" w:eastAsia="Times New Roman" w:hAnsi="Arial" w:cs="Arial"/>
          <w:sz w:val="24"/>
          <w:szCs w:val="24"/>
        </w:rPr>
      </w:pPr>
    </w:p>
    <w:p w:rsidR="00B10E0B" w:rsidRPr="00EE4953" w:rsidRDefault="00B10E0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Община Карлово е разположена в  централната част на Република България и северната част на област Пловдив. С площта си от 1089,154 кв. км се явява най-голямата сред 18-те общините на областта, което съставлява 17,67% от територията на областта. Градът отстои на 56 км. от областния център Пловдив и на 147 км. от столицата. Границите ѝ са следните:</w:t>
      </w:r>
    </w:p>
    <w:p w:rsidR="00B10E0B" w:rsidRPr="00EE4953" w:rsidRDefault="00B10E0B" w:rsidP="00EE4953">
      <w:pPr>
        <w:numPr>
          <w:ilvl w:val="0"/>
          <w:numId w:val="1"/>
        </w:num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на юг – община Брезово, община Калояново и община Хисаря;</w:t>
      </w:r>
    </w:p>
    <w:p w:rsidR="00B10E0B" w:rsidRPr="00EE4953" w:rsidRDefault="00B10E0B" w:rsidP="00EE4953">
      <w:pPr>
        <w:numPr>
          <w:ilvl w:val="0"/>
          <w:numId w:val="1"/>
        </w:num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на запад – община Копривщица и община Антон, /Софийска област/;</w:t>
      </w:r>
    </w:p>
    <w:p w:rsidR="00B10E0B" w:rsidRPr="00EE4953" w:rsidRDefault="00B10E0B" w:rsidP="00EE4953">
      <w:pPr>
        <w:numPr>
          <w:ilvl w:val="0"/>
          <w:numId w:val="1"/>
        </w:num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на север – община Тетевен, община Троян и община Априлци, /област Ловеч/ и община Сопот;</w:t>
      </w:r>
    </w:p>
    <w:p w:rsidR="00B10E0B" w:rsidRPr="00EE4953" w:rsidRDefault="00B10E0B" w:rsidP="00EE4953">
      <w:pPr>
        <w:numPr>
          <w:ilvl w:val="0"/>
          <w:numId w:val="1"/>
        </w:num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на изток – община Павел баня, /област Стара Загора/.</w:t>
      </w:r>
    </w:p>
    <w:p w:rsidR="00B10E0B" w:rsidRPr="00EE4953" w:rsidRDefault="00B10E0B" w:rsidP="00EE4953">
      <w:pPr>
        <w:spacing w:after="0" w:line="240" w:lineRule="auto"/>
        <w:ind w:firstLine="360"/>
        <w:jc w:val="both"/>
        <w:rPr>
          <w:rFonts w:ascii="Arial" w:eastAsia="Times New Roman" w:hAnsi="Arial" w:cs="Arial"/>
          <w:sz w:val="24"/>
          <w:szCs w:val="24"/>
        </w:rPr>
      </w:pPr>
    </w:p>
    <w:p w:rsidR="00B10E0B" w:rsidRPr="00EE4953" w:rsidRDefault="00B10E0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 xml:space="preserve">         Състои се от 4 града  (Карлово, Калофер, Баня, Клисура) и 23 села (Розино, Бегунци, Богдан, Васил Левски, Ведраре, Войнягово, Горни Домлян, </w:t>
      </w:r>
      <w:proofErr w:type="spellStart"/>
      <w:r w:rsidRPr="00EE4953">
        <w:rPr>
          <w:rFonts w:ascii="Arial" w:eastAsia="Times New Roman" w:hAnsi="Arial" w:cs="Arial"/>
          <w:sz w:val="24"/>
          <w:szCs w:val="24"/>
        </w:rPr>
        <w:t>Домлян</w:t>
      </w:r>
      <w:proofErr w:type="spellEnd"/>
      <w:r w:rsidRPr="00EE4953">
        <w:rPr>
          <w:rFonts w:ascii="Arial" w:eastAsia="Times New Roman" w:hAnsi="Arial" w:cs="Arial"/>
          <w:sz w:val="24"/>
          <w:szCs w:val="24"/>
        </w:rPr>
        <w:t xml:space="preserve">, Дъбене, Иганово, Каравелово, Климент, Куртово, Кърнаре, Московец, Певците, Пролом, Слатина, Соколица, Столетово, Христо Даново, Мраченик, Марино поле, кв. Сушица). </w:t>
      </w:r>
    </w:p>
    <w:p w:rsidR="00B10E0B" w:rsidRPr="00EE4953" w:rsidRDefault="00B10E0B" w:rsidP="00EE4953">
      <w:pPr>
        <w:spacing w:after="0" w:line="240" w:lineRule="auto"/>
        <w:jc w:val="both"/>
        <w:rPr>
          <w:rFonts w:ascii="Arial" w:eastAsia="Times New Roman" w:hAnsi="Arial" w:cs="Arial"/>
          <w:sz w:val="24"/>
          <w:szCs w:val="24"/>
        </w:rPr>
      </w:pPr>
    </w:p>
    <w:p w:rsidR="00B10E0B" w:rsidRPr="00EE4953" w:rsidRDefault="00B10E0B" w:rsidP="00EE4953">
      <w:pPr>
        <w:spacing w:after="0" w:line="240" w:lineRule="auto"/>
        <w:jc w:val="both"/>
        <w:rPr>
          <w:rFonts w:ascii="Arial" w:eastAsia="Times New Roman" w:hAnsi="Arial" w:cs="Arial"/>
          <w:sz w:val="24"/>
          <w:szCs w:val="24"/>
        </w:rPr>
      </w:pPr>
    </w:p>
    <w:p w:rsidR="00B10E0B" w:rsidRPr="00EE4953" w:rsidRDefault="00B10E0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noProof/>
          <w:sz w:val="24"/>
          <w:szCs w:val="24"/>
          <w:lang w:eastAsia="bg-BG"/>
        </w:rPr>
        <w:lastRenderedPageBreak/>
        <w:drawing>
          <wp:inline distT="0" distB="0" distL="0" distR="0" wp14:anchorId="0187C57C" wp14:editId="50AFD181">
            <wp:extent cx="5241290" cy="326009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290" cy="3260090"/>
                    </a:xfrm>
                    <a:prstGeom prst="rect">
                      <a:avLst/>
                    </a:prstGeom>
                    <a:noFill/>
                    <a:ln>
                      <a:noFill/>
                    </a:ln>
                  </pic:spPr>
                </pic:pic>
              </a:graphicData>
            </a:graphic>
          </wp:inline>
        </w:drawing>
      </w:r>
    </w:p>
    <w:p w:rsidR="00B10E0B" w:rsidRPr="00EE4953" w:rsidRDefault="00B10E0B" w:rsidP="00EE4953">
      <w:pPr>
        <w:spacing w:after="0" w:line="240" w:lineRule="auto"/>
        <w:jc w:val="both"/>
        <w:rPr>
          <w:rFonts w:ascii="Arial" w:eastAsia="Times New Roman" w:hAnsi="Arial" w:cs="Arial"/>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Част от територията е равнинна и хълмиста с надморска височина от 260 м. при гр. Баня до 500 м. в северозападните и източни участъци. Цялата северна страна на котловината е заета от южните склонове и гребена на Централна Стара планина. Тя се възвишава като огромна защитна преграда. Контурът на билото е вълнообразен, с плавни преходи между върховете, във веригата, на които се открояват – връх Вежен /2198м./ и планинския първенец – връх Ботев /2376 м./.</w:t>
      </w:r>
    </w:p>
    <w:p w:rsidR="00B10E0B" w:rsidRPr="00EE4953" w:rsidRDefault="00B10E0B" w:rsidP="00EE4953">
      <w:pPr>
        <w:spacing w:after="0" w:line="240" w:lineRule="auto"/>
        <w:ind w:firstLine="720"/>
        <w:jc w:val="both"/>
        <w:rPr>
          <w:rFonts w:ascii="Arial" w:eastAsia="Times New Roman" w:hAnsi="Arial" w:cs="Arial"/>
          <w:b/>
          <w:bCs/>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Между дълбоко врязалите се в масива Стара и Бяла река се издига връх Равнец, а на запад от него се извисяват – </w:t>
      </w:r>
      <w:proofErr w:type="spellStart"/>
      <w:r w:rsidRPr="00EE4953">
        <w:rPr>
          <w:rFonts w:ascii="Arial" w:eastAsia="Times New Roman" w:hAnsi="Arial" w:cs="Arial"/>
          <w:sz w:val="24"/>
          <w:szCs w:val="24"/>
        </w:rPr>
        <w:t>Жълтец</w:t>
      </w:r>
      <w:proofErr w:type="spellEnd"/>
      <w:r w:rsidRPr="00EE4953">
        <w:rPr>
          <w:rFonts w:ascii="Arial" w:eastAsia="Times New Roman" w:hAnsi="Arial" w:cs="Arial"/>
          <w:sz w:val="24"/>
          <w:szCs w:val="24"/>
        </w:rPr>
        <w:t>, Кръстците, Голям Купен и Амбарица. На юг от връх Ботев се спуска почти отвесна стена, под която се намира Южен Джендем. На юг котловината се затваря от полегатите склонове на Средна гора, която в близост до град Баня се снижава до равнината и създава излаз на река Стряма към Пловдивското поле.</w:t>
      </w:r>
    </w:p>
    <w:p w:rsidR="00B10E0B" w:rsidRPr="00EE4953" w:rsidRDefault="00B10E0B" w:rsidP="00EE4953">
      <w:pPr>
        <w:spacing w:after="0" w:line="240" w:lineRule="auto"/>
        <w:ind w:firstLine="720"/>
        <w:jc w:val="both"/>
        <w:rPr>
          <w:rFonts w:ascii="Arial" w:eastAsia="Times New Roman" w:hAnsi="Arial" w:cs="Arial"/>
          <w:b/>
          <w:bCs/>
          <w:sz w:val="24"/>
          <w:szCs w:val="24"/>
        </w:rPr>
      </w:pPr>
    </w:p>
    <w:p w:rsidR="00B10E0B" w:rsidRPr="00EE4953" w:rsidRDefault="00A469FD" w:rsidP="00EE4953">
      <w:pPr>
        <w:spacing w:after="0" w:line="240" w:lineRule="auto"/>
        <w:ind w:firstLine="720"/>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t>7</w:t>
      </w:r>
      <w:r w:rsidR="00B10E0B" w:rsidRPr="00EE4953">
        <w:rPr>
          <w:rFonts w:ascii="Arial" w:eastAsia="Times New Roman" w:hAnsi="Arial" w:cs="Arial"/>
          <w:b/>
          <w:bCs/>
          <w:i/>
          <w:iCs/>
          <w:sz w:val="24"/>
          <w:szCs w:val="24"/>
          <w:u w:val="single"/>
        </w:rPr>
        <w:t>.2.Климатична характеристика</w:t>
      </w:r>
    </w:p>
    <w:p w:rsidR="00A469FD" w:rsidRPr="00EE4953" w:rsidRDefault="00A469FD" w:rsidP="00EE4953">
      <w:pPr>
        <w:spacing w:after="0" w:line="240" w:lineRule="auto"/>
        <w:ind w:firstLine="720"/>
        <w:jc w:val="both"/>
        <w:rPr>
          <w:rFonts w:ascii="Arial" w:eastAsia="Times New Roman" w:hAnsi="Arial" w:cs="Arial"/>
          <w:b/>
          <w:bCs/>
          <w:i/>
          <w:iCs/>
          <w:sz w:val="24"/>
          <w:szCs w:val="24"/>
          <w:u w:val="single"/>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Климатът е преходно континентален с планинско влияние. В сравнение с другите подбалкански полета е по-мек и по-топъл. Средната годишна температура е 11,40° С. </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Планинският масив от север е преграда за студените ветрове, а лъкатушещите дефилета и клисури, в съчетание с ниската планинска ограда от юг и широкия излаз на река Стряма, са естествен регулатор на въздушните течения. Температурните инверсии са рядкост. Зимата е сравнително мека – средната януарска температура е между 0 и –10° С. Дните с трайна снежна покривка са от 25 до 30. Лятото е умерено топло – около 60 дни са със средна температура 20° С и около 15 - със средна температура 25° С. Максималните температури са през юли и варират между 34° С и 36° С. Средногодишната относителна влажност за района варира от 70 до 73 %. Средното годишно количество на валежите е 653 мм/м 2 . Максимумът им е през май – 82 мм/м2 средно за месеца, а минимумът – през февруари и март. Снеговалежите са по-малко, в сравнение с другите подбалкански полета. През летния сезон често явление са гръмотевичните бури и градушките. Мъгли падат рядко, не са трайни, нито гъсти. Напълно облачните дни през </w:t>
      </w:r>
      <w:r w:rsidRPr="00EE4953">
        <w:rPr>
          <w:rFonts w:ascii="Arial" w:eastAsia="Times New Roman" w:hAnsi="Arial" w:cs="Arial"/>
          <w:sz w:val="24"/>
          <w:szCs w:val="24"/>
        </w:rPr>
        <w:lastRenderedPageBreak/>
        <w:t>годината са не повече от 70. Преобладаващите ветрове са западните и северозападните, а източните имат по-голяма честота през студеното полугодие. Средногодишната скорост на вятъра е 2.0 м/сек.</w:t>
      </w:r>
    </w:p>
    <w:p w:rsidR="00B10E0B" w:rsidRPr="00EE4953" w:rsidRDefault="00B10E0B" w:rsidP="00EE4953">
      <w:pPr>
        <w:spacing w:after="0" w:line="240" w:lineRule="auto"/>
        <w:ind w:firstLine="720"/>
        <w:jc w:val="both"/>
        <w:rPr>
          <w:rFonts w:ascii="Arial" w:eastAsia="Times New Roman" w:hAnsi="Arial" w:cs="Arial"/>
          <w:b/>
          <w:bCs/>
          <w:sz w:val="24"/>
          <w:szCs w:val="24"/>
        </w:rPr>
      </w:pPr>
    </w:p>
    <w:p w:rsidR="00B10E0B" w:rsidRPr="00EE4953" w:rsidRDefault="00A469FD" w:rsidP="00EE4953">
      <w:pPr>
        <w:spacing w:after="0" w:line="240" w:lineRule="auto"/>
        <w:ind w:firstLine="720"/>
        <w:jc w:val="both"/>
        <w:rPr>
          <w:rFonts w:ascii="Arial" w:eastAsia="Times New Roman" w:hAnsi="Arial" w:cs="Arial"/>
          <w:i/>
          <w:iCs/>
          <w:sz w:val="24"/>
          <w:szCs w:val="24"/>
          <w:u w:val="single"/>
        </w:rPr>
      </w:pPr>
      <w:r w:rsidRPr="00EE4953">
        <w:rPr>
          <w:rFonts w:ascii="Arial" w:eastAsia="Times New Roman" w:hAnsi="Arial" w:cs="Arial"/>
          <w:b/>
          <w:bCs/>
          <w:i/>
          <w:iCs/>
          <w:sz w:val="24"/>
          <w:szCs w:val="24"/>
          <w:u w:val="single"/>
        </w:rPr>
        <w:t>7</w:t>
      </w:r>
      <w:r w:rsidR="00B10E0B" w:rsidRPr="00EE4953">
        <w:rPr>
          <w:rFonts w:ascii="Arial" w:eastAsia="Times New Roman" w:hAnsi="Arial" w:cs="Arial"/>
          <w:b/>
          <w:bCs/>
          <w:i/>
          <w:iCs/>
          <w:sz w:val="24"/>
          <w:szCs w:val="24"/>
          <w:u w:val="single"/>
        </w:rPr>
        <w:t>.3.Демографска  характеристика</w:t>
      </w:r>
      <w:r w:rsidR="00B10E0B" w:rsidRPr="00EE4953">
        <w:rPr>
          <w:rFonts w:ascii="Arial" w:eastAsia="Times New Roman" w:hAnsi="Arial" w:cs="Arial"/>
          <w:i/>
          <w:iCs/>
          <w:sz w:val="24"/>
          <w:szCs w:val="24"/>
          <w:u w:val="single"/>
        </w:rPr>
        <w:t xml:space="preserve">. </w:t>
      </w:r>
    </w:p>
    <w:p w:rsidR="00B10E0B" w:rsidRDefault="00B10E0B" w:rsidP="00EE4953">
      <w:pPr>
        <w:spacing w:after="0" w:line="240" w:lineRule="auto"/>
        <w:ind w:firstLine="720"/>
        <w:jc w:val="both"/>
        <w:rPr>
          <w:rFonts w:ascii="Arial" w:eastAsia="Times New Roman" w:hAnsi="Arial" w:cs="Arial"/>
          <w:b/>
          <w:bCs/>
          <w:sz w:val="24"/>
          <w:szCs w:val="24"/>
        </w:rPr>
      </w:pPr>
    </w:p>
    <w:p w:rsidR="00EE4953" w:rsidRDefault="00EE4953" w:rsidP="00EE4953">
      <w:pPr>
        <w:spacing w:after="0" w:line="240" w:lineRule="auto"/>
        <w:jc w:val="center"/>
        <w:rPr>
          <w:rFonts w:ascii="Arial" w:eastAsia="Times New Roman" w:hAnsi="Arial" w:cs="Arial"/>
          <w:b/>
          <w:bCs/>
          <w:sz w:val="24"/>
          <w:szCs w:val="24"/>
        </w:rPr>
      </w:pPr>
      <w:r w:rsidRPr="00EE4953">
        <w:rPr>
          <w:rFonts w:ascii="Arial" w:eastAsia="Times New Roman" w:hAnsi="Arial" w:cs="Arial"/>
          <w:b/>
          <w:bCs/>
          <w:sz w:val="24"/>
          <w:szCs w:val="24"/>
        </w:rPr>
        <w:t>Списък на населените места и численост на населението</w:t>
      </w:r>
    </w:p>
    <w:p w:rsidR="00EE4953" w:rsidRPr="00EE4953" w:rsidRDefault="00EE4953" w:rsidP="00EE4953">
      <w:pPr>
        <w:spacing w:after="0" w:line="240" w:lineRule="auto"/>
        <w:jc w:val="center"/>
        <w:rPr>
          <w:rFonts w:ascii="Arial" w:eastAsia="Times New Roman" w:hAnsi="Arial" w:cs="Arial"/>
          <w:b/>
          <w:bCs/>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835"/>
        <w:gridCol w:w="1984"/>
        <w:gridCol w:w="2268"/>
      </w:tblGrid>
      <w:tr w:rsidR="00EE4953" w:rsidRPr="00EE4953" w:rsidTr="002A458C">
        <w:trPr>
          <w:cantSplit/>
          <w:trHeight w:val="440"/>
        </w:trPr>
        <w:tc>
          <w:tcPr>
            <w:tcW w:w="709" w:type="dxa"/>
            <w:vMerge w:val="restart"/>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 по ред</w:t>
            </w:r>
          </w:p>
        </w:tc>
        <w:tc>
          <w:tcPr>
            <w:tcW w:w="2835" w:type="dxa"/>
            <w:vMerge w:val="restart"/>
          </w:tcPr>
          <w:p w:rsidR="00EE4953" w:rsidRPr="00EE4953" w:rsidRDefault="00EE4953" w:rsidP="002A458C">
            <w:pPr>
              <w:spacing w:after="0" w:line="240" w:lineRule="auto"/>
              <w:jc w:val="both"/>
              <w:rPr>
                <w:rFonts w:ascii="Arial" w:eastAsia="Times New Roman" w:hAnsi="Arial" w:cs="Arial"/>
                <w:b/>
                <w:bCs/>
                <w:sz w:val="24"/>
                <w:szCs w:val="24"/>
              </w:rPr>
            </w:pPr>
          </w:p>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Населено място</w:t>
            </w:r>
          </w:p>
        </w:tc>
        <w:tc>
          <w:tcPr>
            <w:tcW w:w="4252" w:type="dxa"/>
            <w:gridSpan w:val="2"/>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Общо население</w:t>
            </w:r>
          </w:p>
        </w:tc>
      </w:tr>
      <w:tr w:rsidR="00EE4953" w:rsidRPr="00EE4953" w:rsidTr="002A458C">
        <w:trPr>
          <w:cantSplit/>
          <w:trHeight w:val="520"/>
        </w:trPr>
        <w:tc>
          <w:tcPr>
            <w:tcW w:w="709" w:type="dxa"/>
            <w:vMerge/>
          </w:tcPr>
          <w:p w:rsidR="00EE4953" w:rsidRPr="00EE4953" w:rsidRDefault="00EE4953" w:rsidP="002A458C">
            <w:pPr>
              <w:spacing w:after="0" w:line="240" w:lineRule="auto"/>
              <w:jc w:val="both"/>
              <w:rPr>
                <w:rFonts w:ascii="Arial" w:eastAsia="Times New Roman" w:hAnsi="Arial" w:cs="Arial"/>
                <w:sz w:val="24"/>
                <w:szCs w:val="24"/>
              </w:rPr>
            </w:pPr>
          </w:p>
        </w:tc>
        <w:tc>
          <w:tcPr>
            <w:tcW w:w="2835" w:type="dxa"/>
            <w:vMerge/>
          </w:tcPr>
          <w:p w:rsidR="00EE4953" w:rsidRPr="00EE4953" w:rsidRDefault="00EE4953" w:rsidP="002A458C">
            <w:pPr>
              <w:spacing w:after="0" w:line="240" w:lineRule="auto"/>
              <w:jc w:val="both"/>
              <w:rPr>
                <w:rFonts w:ascii="Arial" w:eastAsia="Times New Roman" w:hAnsi="Arial" w:cs="Arial"/>
                <w:sz w:val="24"/>
                <w:szCs w:val="24"/>
              </w:rPr>
            </w:pPr>
          </w:p>
        </w:tc>
        <w:tc>
          <w:tcPr>
            <w:tcW w:w="1984" w:type="dxa"/>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Към</w:t>
            </w:r>
          </w:p>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01.</w:t>
            </w:r>
            <w:proofErr w:type="spellStart"/>
            <w:r w:rsidRPr="00EE4953">
              <w:rPr>
                <w:rFonts w:ascii="Arial" w:eastAsia="Times New Roman" w:hAnsi="Arial" w:cs="Arial"/>
                <w:b/>
                <w:bCs/>
                <w:sz w:val="24"/>
                <w:szCs w:val="24"/>
              </w:rPr>
              <w:t>01</w:t>
            </w:r>
            <w:proofErr w:type="spellEnd"/>
            <w:r w:rsidRPr="00EE4953">
              <w:rPr>
                <w:rFonts w:ascii="Arial" w:eastAsia="Times New Roman" w:hAnsi="Arial" w:cs="Arial"/>
                <w:b/>
                <w:bCs/>
                <w:sz w:val="24"/>
                <w:szCs w:val="24"/>
              </w:rPr>
              <w:t>.2019 г.</w:t>
            </w:r>
          </w:p>
        </w:tc>
        <w:tc>
          <w:tcPr>
            <w:tcW w:w="2268" w:type="dxa"/>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Към 01.</w:t>
            </w:r>
            <w:proofErr w:type="spellStart"/>
            <w:r w:rsidRPr="00EE4953">
              <w:rPr>
                <w:rFonts w:ascii="Arial" w:eastAsia="Times New Roman" w:hAnsi="Arial" w:cs="Arial"/>
                <w:b/>
                <w:bCs/>
                <w:sz w:val="24"/>
                <w:szCs w:val="24"/>
              </w:rPr>
              <w:t>01</w:t>
            </w:r>
            <w:proofErr w:type="spellEnd"/>
            <w:r w:rsidRPr="00EE4953">
              <w:rPr>
                <w:rFonts w:ascii="Arial" w:eastAsia="Times New Roman" w:hAnsi="Arial" w:cs="Arial"/>
                <w:b/>
                <w:bCs/>
                <w:sz w:val="24"/>
                <w:szCs w:val="24"/>
              </w:rPr>
              <w:t>.2020 г.</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гр. Баня</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3671</w:t>
            </w:r>
          </w:p>
        </w:tc>
        <w:tc>
          <w:tcPr>
            <w:tcW w:w="2268" w:type="dxa"/>
          </w:tcPr>
          <w:p w:rsidR="00EE4953" w:rsidRPr="00EE4953" w:rsidRDefault="00EE4953" w:rsidP="002A458C">
            <w:pPr>
              <w:spacing w:after="0" w:line="240" w:lineRule="auto"/>
              <w:jc w:val="both"/>
              <w:rPr>
                <w:rFonts w:ascii="Arial" w:eastAsia="Times New Roman" w:hAnsi="Arial" w:cs="Arial"/>
                <w:sz w:val="24"/>
                <w:szCs w:val="24"/>
                <w:lang w:val="en-US"/>
              </w:rPr>
            </w:pPr>
            <w:r w:rsidRPr="00EE4953">
              <w:rPr>
                <w:rFonts w:ascii="Arial" w:eastAsia="Times New Roman" w:hAnsi="Arial" w:cs="Arial"/>
                <w:sz w:val="24"/>
                <w:szCs w:val="24"/>
                <w:lang w:val="en-US"/>
              </w:rPr>
              <w:t>3627</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Бегунци</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500</w:t>
            </w:r>
          </w:p>
        </w:tc>
        <w:tc>
          <w:tcPr>
            <w:tcW w:w="2268" w:type="dxa"/>
          </w:tcPr>
          <w:p w:rsidR="00EE4953" w:rsidRPr="00EE4953" w:rsidRDefault="00EE4953" w:rsidP="002A458C">
            <w:pPr>
              <w:spacing w:after="0" w:line="240" w:lineRule="auto"/>
              <w:jc w:val="both"/>
              <w:rPr>
                <w:rFonts w:ascii="Arial" w:eastAsia="Times New Roman" w:hAnsi="Arial" w:cs="Arial"/>
                <w:sz w:val="24"/>
                <w:szCs w:val="24"/>
                <w:lang w:val="en-US"/>
              </w:rPr>
            </w:pPr>
            <w:r w:rsidRPr="00EE4953">
              <w:rPr>
                <w:rFonts w:ascii="Arial" w:eastAsia="Times New Roman" w:hAnsi="Arial" w:cs="Arial"/>
                <w:sz w:val="24"/>
                <w:szCs w:val="24"/>
                <w:lang w:val="en-US"/>
              </w:rPr>
              <w:t>491</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Богдан</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930</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908</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с..Васил Левски</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1440</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1425</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5.</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Ведраре</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1193</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1167</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6.</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Войнягово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1093</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1072</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7.</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Горни Домлян</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481</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476</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8.</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Домлян</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335</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331</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Дъбене</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1528</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1500</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10.</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Иганово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499</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500</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Каравелово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1289</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1252</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12.</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гр. Карлово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26269</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26012</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13.</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гр. Калофер</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3044</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3085</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14.</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гр. Клисура</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1151</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1132</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15.</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Климент</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1192</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1173</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16.</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Кърнаре</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945</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951</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17.</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Куртово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184</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179</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18.</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Марино поле</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22</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21</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19.</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Московец</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224</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218</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20.</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Мраченик</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67</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65</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21.</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Певците</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527</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536</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22.</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Пролом</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332</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334</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23.</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Розино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4931</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4950</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24.</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Слатина</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942</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923</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25.</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Соколица</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619</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615</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26.</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Столетово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759</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750</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27.</w:t>
            </w:r>
          </w:p>
        </w:tc>
        <w:tc>
          <w:tcPr>
            <w:tcW w:w="2835"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 Христо Даново</w:t>
            </w:r>
          </w:p>
        </w:tc>
        <w:tc>
          <w:tcPr>
            <w:tcW w:w="1984"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1783</w:t>
            </w:r>
          </w:p>
        </w:tc>
        <w:tc>
          <w:tcPr>
            <w:tcW w:w="2268" w:type="dxa"/>
          </w:tcPr>
          <w:p w:rsidR="00EE4953" w:rsidRPr="00EE4953" w:rsidRDefault="00EE4953" w:rsidP="002A458C">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1800</w:t>
            </w:r>
          </w:p>
        </w:tc>
      </w:tr>
      <w:tr w:rsidR="00EE4953" w:rsidRPr="00EE4953" w:rsidTr="002A458C">
        <w:tc>
          <w:tcPr>
            <w:tcW w:w="709" w:type="dxa"/>
          </w:tcPr>
          <w:p w:rsidR="00EE4953" w:rsidRPr="00EE4953" w:rsidRDefault="00EE4953" w:rsidP="002A458C">
            <w:pPr>
              <w:spacing w:after="0" w:line="240" w:lineRule="auto"/>
              <w:jc w:val="both"/>
              <w:rPr>
                <w:rFonts w:ascii="Arial" w:eastAsia="Times New Roman" w:hAnsi="Arial" w:cs="Arial"/>
                <w:b/>
                <w:bCs/>
                <w:sz w:val="24"/>
                <w:szCs w:val="24"/>
              </w:rPr>
            </w:pPr>
          </w:p>
        </w:tc>
        <w:tc>
          <w:tcPr>
            <w:tcW w:w="2835" w:type="dxa"/>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Общо :</w:t>
            </w:r>
          </w:p>
        </w:tc>
        <w:tc>
          <w:tcPr>
            <w:tcW w:w="1984" w:type="dxa"/>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55950</w:t>
            </w:r>
          </w:p>
        </w:tc>
        <w:tc>
          <w:tcPr>
            <w:tcW w:w="2268" w:type="dxa"/>
          </w:tcPr>
          <w:p w:rsidR="00EE4953" w:rsidRPr="00EE4953" w:rsidRDefault="00EE4953" w:rsidP="002A458C">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55404</w:t>
            </w:r>
          </w:p>
        </w:tc>
      </w:tr>
    </w:tbl>
    <w:p w:rsidR="00EE4953" w:rsidRPr="00EE4953" w:rsidRDefault="00EE4953" w:rsidP="00EE4953">
      <w:pPr>
        <w:spacing w:after="0" w:line="240" w:lineRule="auto"/>
        <w:jc w:val="both"/>
        <w:rPr>
          <w:rFonts w:ascii="Arial" w:eastAsia="Times New Roman" w:hAnsi="Arial" w:cs="Arial"/>
          <w:sz w:val="24"/>
          <w:szCs w:val="24"/>
        </w:rPr>
      </w:pPr>
    </w:p>
    <w:p w:rsidR="00EE4953" w:rsidRPr="00EE4953" w:rsidRDefault="00EE4953" w:rsidP="00EE4953">
      <w:pPr>
        <w:spacing w:after="0" w:line="240" w:lineRule="auto"/>
        <w:ind w:firstLine="720"/>
        <w:jc w:val="both"/>
        <w:rPr>
          <w:rFonts w:ascii="Arial" w:eastAsia="Times New Roman" w:hAnsi="Arial" w:cs="Arial"/>
          <w:sz w:val="24"/>
          <w:szCs w:val="24"/>
        </w:rPr>
      </w:pPr>
    </w:p>
    <w:p w:rsidR="00EE4953"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По общ брой на населението 55404 души община Карлово попада в групата на средните общини / 30 000 – 100 000 души/. Селата в общината могат да бъдат разпределени на няколко групи:</w:t>
      </w:r>
    </w:p>
    <w:p w:rsidR="00EE4953"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големи с население 1000 – 4500 души;</w:t>
      </w:r>
    </w:p>
    <w:p w:rsidR="00EE4953"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средни с население   400 – 1000 души;</w:t>
      </w:r>
    </w:p>
    <w:p w:rsidR="00EE4953"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малки  с  население     35 – 245 души.</w:t>
      </w:r>
    </w:p>
    <w:p w:rsidR="00EE4953" w:rsidRDefault="00EE4953" w:rsidP="00EE4953">
      <w:pPr>
        <w:spacing w:after="0" w:line="240" w:lineRule="auto"/>
        <w:ind w:firstLine="720"/>
        <w:jc w:val="both"/>
        <w:rPr>
          <w:rFonts w:ascii="Arial" w:eastAsia="Times New Roman" w:hAnsi="Arial" w:cs="Arial"/>
          <w:b/>
          <w:bCs/>
          <w:sz w:val="24"/>
          <w:szCs w:val="24"/>
        </w:rPr>
      </w:pPr>
    </w:p>
    <w:p w:rsidR="00EE4953" w:rsidRPr="00EE4953" w:rsidRDefault="00EE4953" w:rsidP="00EE4953">
      <w:pPr>
        <w:spacing w:after="0" w:line="240" w:lineRule="auto"/>
        <w:ind w:firstLine="720"/>
        <w:jc w:val="both"/>
        <w:rPr>
          <w:rFonts w:ascii="Arial" w:eastAsia="Times New Roman" w:hAnsi="Arial" w:cs="Arial"/>
          <w:b/>
          <w:bCs/>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Работната сила е в пряка зависимост от демографските фактори и икономически условия. Броят на лицата, които навлизат в трудоспособна възраст, </w:t>
      </w:r>
      <w:r w:rsidRPr="00EE4953">
        <w:rPr>
          <w:rFonts w:ascii="Arial" w:eastAsia="Times New Roman" w:hAnsi="Arial" w:cs="Arial"/>
          <w:sz w:val="24"/>
          <w:szCs w:val="24"/>
        </w:rPr>
        <w:lastRenderedPageBreak/>
        <w:t xml:space="preserve">зависи от равнището на раждаемостта, смъртността и миграцията сред младите хора. Демографските процеси в община Карлово и възрастовите съотношения ясно отразяват тенденцията през последните десетилетия. Не може да се направи извод, че има промяна в тенденциите. Налице са известни колебания около </w:t>
      </w:r>
      <w:proofErr w:type="spellStart"/>
      <w:r w:rsidRPr="00EE4953">
        <w:rPr>
          <w:rFonts w:ascii="Arial" w:eastAsia="Times New Roman" w:hAnsi="Arial" w:cs="Arial"/>
          <w:sz w:val="24"/>
          <w:szCs w:val="24"/>
        </w:rPr>
        <w:t>тренда</w:t>
      </w:r>
      <w:proofErr w:type="spellEnd"/>
      <w:r w:rsidRPr="00EE4953">
        <w:rPr>
          <w:rFonts w:ascii="Arial" w:eastAsia="Times New Roman" w:hAnsi="Arial" w:cs="Arial"/>
          <w:sz w:val="24"/>
          <w:szCs w:val="24"/>
        </w:rPr>
        <w:t>, потвърждаващ, както на общинско, така и на областно и национално ниво намаляване на населението и застаряването му.</w:t>
      </w:r>
    </w:p>
    <w:p w:rsidR="00B10E0B" w:rsidRPr="00EE4953" w:rsidRDefault="00B10E0B" w:rsidP="00EE4953">
      <w:pPr>
        <w:spacing w:after="0" w:line="240" w:lineRule="auto"/>
        <w:jc w:val="both"/>
        <w:rPr>
          <w:rFonts w:ascii="Arial" w:eastAsia="Times New Roman" w:hAnsi="Arial" w:cs="Arial"/>
          <w:b/>
          <w:bCs/>
          <w:sz w:val="24"/>
          <w:szCs w:val="24"/>
        </w:rPr>
      </w:pPr>
    </w:p>
    <w:p w:rsidR="00B10E0B" w:rsidRPr="00EE4953" w:rsidRDefault="00B10E0B" w:rsidP="00EE4953">
      <w:pPr>
        <w:spacing w:after="0" w:line="240" w:lineRule="auto"/>
        <w:ind w:firstLine="720"/>
        <w:jc w:val="both"/>
        <w:rPr>
          <w:rFonts w:ascii="Arial" w:eastAsia="Times New Roman" w:hAnsi="Arial" w:cs="Arial"/>
          <w:b/>
          <w:bCs/>
          <w:sz w:val="24"/>
          <w:szCs w:val="24"/>
        </w:rPr>
      </w:pPr>
    </w:p>
    <w:p w:rsidR="00B10E0B" w:rsidRPr="00EE4953" w:rsidRDefault="00EE4953" w:rsidP="00EE4953">
      <w:pPr>
        <w:spacing w:after="0" w:line="240" w:lineRule="auto"/>
        <w:ind w:firstLine="720"/>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t>7</w:t>
      </w:r>
      <w:r w:rsidR="00B10E0B" w:rsidRPr="00EE4953">
        <w:rPr>
          <w:rFonts w:ascii="Arial" w:eastAsia="Times New Roman" w:hAnsi="Arial" w:cs="Arial"/>
          <w:b/>
          <w:bCs/>
          <w:i/>
          <w:iCs/>
          <w:sz w:val="24"/>
          <w:szCs w:val="24"/>
          <w:u w:val="single"/>
        </w:rPr>
        <w:t>.4. Стопанска характеристика.</w:t>
      </w:r>
    </w:p>
    <w:p w:rsidR="00B10E0B" w:rsidRPr="00EE4953" w:rsidRDefault="00B10E0B" w:rsidP="00EE4953">
      <w:pPr>
        <w:tabs>
          <w:tab w:val="left" w:pos="1689"/>
        </w:tabs>
        <w:spacing w:after="0" w:line="240" w:lineRule="auto"/>
        <w:ind w:firstLine="720"/>
        <w:jc w:val="both"/>
        <w:rPr>
          <w:rFonts w:ascii="Arial" w:eastAsia="Times New Roman" w:hAnsi="Arial" w:cs="Arial"/>
          <w:b/>
          <w:bCs/>
          <w:sz w:val="24"/>
          <w:szCs w:val="24"/>
        </w:rPr>
      </w:pPr>
      <w:r w:rsidRPr="00EE4953">
        <w:rPr>
          <w:rFonts w:ascii="Arial" w:eastAsia="Times New Roman" w:hAnsi="Arial" w:cs="Arial"/>
          <w:b/>
          <w:bCs/>
          <w:sz w:val="24"/>
          <w:szCs w:val="24"/>
        </w:rPr>
        <w:tab/>
      </w:r>
    </w:p>
    <w:p w:rsidR="00B10E0B" w:rsidRPr="00EE4953" w:rsidRDefault="00B10E0B" w:rsidP="00EE4953">
      <w:pPr>
        <w:spacing w:after="0" w:line="240" w:lineRule="auto"/>
        <w:ind w:firstLine="720"/>
        <w:jc w:val="both"/>
        <w:rPr>
          <w:rFonts w:ascii="Arial" w:eastAsia="Times New Roman" w:hAnsi="Arial" w:cs="Arial"/>
          <w:b/>
          <w:bCs/>
          <w:sz w:val="24"/>
          <w:szCs w:val="24"/>
        </w:rPr>
      </w:pPr>
      <w:r w:rsidRPr="00EE4953">
        <w:rPr>
          <w:rFonts w:ascii="Arial" w:eastAsia="Times New Roman" w:hAnsi="Arial" w:cs="Arial"/>
          <w:b/>
          <w:bCs/>
          <w:sz w:val="24"/>
          <w:szCs w:val="24"/>
        </w:rPr>
        <w:t>Първичен сектор</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Стопанският сектор на община Карлово се характеризира с криза в икономическото развитие, изразяващо се в снижаване на икономическия потенциал и неблагоприятни структурни промени. Тази криза е резултат от закриване на основните функциониращи предприятия.</w:t>
      </w:r>
    </w:p>
    <w:p w:rsidR="00B10E0B" w:rsidRPr="00EE4953" w:rsidRDefault="00B10E0B" w:rsidP="00EE4953">
      <w:pPr>
        <w:spacing w:after="0" w:line="240" w:lineRule="auto"/>
        <w:ind w:firstLine="720"/>
        <w:jc w:val="both"/>
        <w:rPr>
          <w:rFonts w:ascii="Arial" w:eastAsia="Times New Roman" w:hAnsi="Arial" w:cs="Arial"/>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Разпределението на стопанските единици по сфери на икономиката е следното:</w:t>
      </w:r>
    </w:p>
    <w:p w:rsidR="00B10E0B"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r w:rsidR="00B10E0B" w:rsidRPr="00EE4953">
        <w:rPr>
          <w:rFonts w:ascii="Arial" w:eastAsia="Times New Roman" w:hAnsi="Arial" w:cs="Arial"/>
          <w:sz w:val="24"/>
          <w:szCs w:val="24"/>
        </w:rPr>
        <w:t>- стопански единици в сферата на материално-техническото снабдяване и транспорта, следвани от месопреработвателни предприятия, шивашки предприятия и строителните фирми;</w:t>
      </w:r>
    </w:p>
    <w:p w:rsidR="00B10E0B"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r w:rsidR="00B10E0B" w:rsidRPr="00EE4953">
        <w:rPr>
          <w:rFonts w:ascii="Arial" w:eastAsia="Times New Roman" w:hAnsi="Arial" w:cs="Arial"/>
          <w:sz w:val="24"/>
          <w:szCs w:val="24"/>
        </w:rPr>
        <w:t>- фирми занимаващи се с търговия, хотелиерство и обществено хранене,  недвижимо имущество и бизнес услуги, стопанските единици в сферата на здравеопазването и социалните дейности.</w:t>
      </w:r>
    </w:p>
    <w:p w:rsidR="00B10E0B" w:rsidRPr="00EE4953" w:rsidRDefault="00B10E0B" w:rsidP="00EE4953">
      <w:pPr>
        <w:spacing w:after="0" w:line="240" w:lineRule="auto"/>
        <w:ind w:firstLine="720"/>
        <w:jc w:val="both"/>
        <w:rPr>
          <w:rFonts w:ascii="Arial" w:eastAsia="Times New Roman" w:hAnsi="Arial" w:cs="Arial"/>
          <w:b/>
          <w:bCs/>
          <w:sz w:val="24"/>
          <w:szCs w:val="24"/>
        </w:rPr>
      </w:pPr>
    </w:p>
    <w:p w:rsidR="00B10E0B" w:rsidRPr="00EE4953" w:rsidRDefault="00B10E0B" w:rsidP="00EE4953">
      <w:pPr>
        <w:numPr>
          <w:ilvl w:val="0"/>
          <w:numId w:val="2"/>
        </w:numPr>
        <w:spacing w:after="0" w:line="240" w:lineRule="auto"/>
        <w:ind w:left="0" w:firstLine="1418"/>
        <w:jc w:val="both"/>
        <w:rPr>
          <w:rFonts w:ascii="Arial" w:eastAsia="Times New Roman" w:hAnsi="Arial" w:cs="Arial"/>
          <w:sz w:val="24"/>
          <w:szCs w:val="24"/>
        </w:rPr>
      </w:pPr>
      <w:r w:rsidRPr="00EE4953">
        <w:rPr>
          <w:rFonts w:ascii="Arial" w:eastAsia="Times New Roman" w:hAnsi="Arial" w:cs="Arial"/>
          <w:b/>
          <w:bCs/>
          <w:sz w:val="24"/>
          <w:szCs w:val="24"/>
        </w:rPr>
        <w:t xml:space="preserve">  Горско стопанство</w:t>
      </w:r>
      <w:r w:rsidRPr="00EE4953">
        <w:rPr>
          <w:rFonts w:ascii="Arial" w:eastAsia="Times New Roman" w:hAnsi="Arial" w:cs="Arial"/>
          <w:sz w:val="24"/>
          <w:szCs w:val="24"/>
        </w:rPr>
        <w:t>-</w:t>
      </w:r>
      <w:r w:rsidRPr="00EE4953">
        <w:rPr>
          <w:rFonts w:ascii="Arial" w:eastAsia="Times New Roman" w:hAnsi="Arial" w:cs="Arial"/>
          <w:b/>
          <w:bCs/>
          <w:sz w:val="24"/>
          <w:szCs w:val="24"/>
        </w:rPr>
        <w:t xml:space="preserve"> </w:t>
      </w:r>
      <w:r w:rsidRPr="00EE4953">
        <w:rPr>
          <w:rFonts w:ascii="Arial" w:eastAsia="Times New Roman" w:hAnsi="Arial" w:cs="Arial"/>
          <w:sz w:val="24"/>
          <w:szCs w:val="24"/>
        </w:rPr>
        <w:t>общата площ на стопанството е 25 614 ха. От нея горски територии, държавна собственост са 24 728 ха, общински 340 ха.; частни физически лица; 354 ха, частни юридически лица; 26ха, религиозни; 166 други.</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Общият запас на горите е 2 956 630 м3.</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Общият среден годишен прираст е 70 022 м3</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Средната възраст на горите – 45 год.</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Средно годишно ползване на дървесина от ДГФ – 37 909 м3</w:t>
      </w:r>
    </w:p>
    <w:p w:rsidR="00B10E0B" w:rsidRPr="00EE4953" w:rsidRDefault="00B10E0B" w:rsidP="00EE4953">
      <w:pPr>
        <w:spacing w:after="0" w:line="240" w:lineRule="auto"/>
        <w:jc w:val="both"/>
        <w:rPr>
          <w:rFonts w:ascii="Arial" w:eastAsia="Times New Roman" w:hAnsi="Arial" w:cs="Arial"/>
          <w:sz w:val="24"/>
          <w:szCs w:val="24"/>
        </w:rPr>
      </w:pPr>
    </w:p>
    <w:p w:rsidR="00B10E0B"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r w:rsidR="00B10E0B" w:rsidRPr="00EE4953">
        <w:rPr>
          <w:rFonts w:ascii="Arial" w:eastAsia="Times New Roman" w:hAnsi="Arial" w:cs="Arial"/>
          <w:sz w:val="24"/>
          <w:szCs w:val="24"/>
        </w:rPr>
        <w:t xml:space="preserve">ТП „ДГС Карлово” попада в Тракийската </w:t>
      </w:r>
      <w:proofErr w:type="spellStart"/>
      <w:r w:rsidR="00B10E0B" w:rsidRPr="00EE4953">
        <w:rPr>
          <w:rFonts w:ascii="Arial" w:eastAsia="Times New Roman" w:hAnsi="Arial" w:cs="Arial"/>
          <w:sz w:val="24"/>
          <w:szCs w:val="24"/>
        </w:rPr>
        <w:t>лесорастителна</w:t>
      </w:r>
      <w:proofErr w:type="spellEnd"/>
      <w:r w:rsidR="00B10E0B" w:rsidRPr="00EE4953">
        <w:rPr>
          <w:rFonts w:ascii="Arial" w:eastAsia="Times New Roman" w:hAnsi="Arial" w:cs="Arial"/>
          <w:sz w:val="24"/>
          <w:szCs w:val="24"/>
        </w:rPr>
        <w:t xml:space="preserve"> област, подобласт Горна Тракия, в Долния равнинно-хълмист и хълмисто предпланински пояс на дъбовите гори и средния планински пояс на горите от бук и иглолистни. Основните дървесни видове са: зимен дъб, бук, </w:t>
      </w:r>
      <w:proofErr w:type="spellStart"/>
      <w:r w:rsidR="00B10E0B" w:rsidRPr="00EE4953">
        <w:rPr>
          <w:rFonts w:ascii="Arial" w:eastAsia="Times New Roman" w:hAnsi="Arial" w:cs="Arial"/>
          <w:sz w:val="24"/>
          <w:szCs w:val="24"/>
        </w:rPr>
        <w:t>благун</w:t>
      </w:r>
      <w:proofErr w:type="spellEnd"/>
      <w:r w:rsidR="00B10E0B" w:rsidRPr="00EE4953">
        <w:rPr>
          <w:rFonts w:ascii="Arial" w:eastAsia="Times New Roman" w:hAnsi="Arial" w:cs="Arial"/>
          <w:sz w:val="24"/>
          <w:szCs w:val="24"/>
        </w:rPr>
        <w:t>, келяв, габър, черен бор, бял бор, топола и др.</w:t>
      </w:r>
    </w:p>
    <w:p w:rsidR="00EE4953" w:rsidRPr="00EE4953" w:rsidRDefault="00EE4953" w:rsidP="00EE4953">
      <w:pPr>
        <w:spacing w:after="0" w:line="240" w:lineRule="auto"/>
        <w:ind w:firstLine="720"/>
        <w:jc w:val="both"/>
        <w:rPr>
          <w:rFonts w:ascii="Arial" w:eastAsia="Times New Roman" w:hAnsi="Arial" w:cs="Arial"/>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На територията на община Карлово се отглеждат предимно житни култури, маслодайна роза, лозя и овощни насаждения. Налице са условия за изграждане на затворен цикъл в две направления:</w:t>
      </w:r>
    </w:p>
    <w:p w:rsidR="00B10E0B" w:rsidRPr="00EE4953" w:rsidRDefault="00B10E0B" w:rsidP="00EE4953">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1.жито-мелничарство – хранително-вкусова промишленост;</w:t>
      </w:r>
    </w:p>
    <w:p w:rsidR="00B10E0B" w:rsidRPr="00EE4953" w:rsidRDefault="00B10E0B" w:rsidP="00EE4953">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2.фуражна база – животновъдство и </w:t>
      </w:r>
      <w:proofErr w:type="spellStart"/>
      <w:r w:rsidRPr="00EE4953">
        <w:rPr>
          <w:rFonts w:ascii="Arial" w:eastAsia="Times New Roman" w:hAnsi="Arial" w:cs="Arial"/>
          <w:sz w:val="24"/>
          <w:szCs w:val="24"/>
        </w:rPr>
        <w:t>месообработване</w:t>
      </w:r>
      <w:proofErr w:type="spellEnd"/>
      <w:r w:rsidRPr="00EE4953">
        <w:rPr>
          <w:rFonts w:ascii="Arial" w:eastAsia="Times New Roman" w:hAnsi="Arial" w:cs="Arial"/>
          <w:sz w:val="24"/>
          <w:szCs w:val="24"/>
        </w:rPr>
        <w:t>.</w:t>
      </w:r>
    </w:p>
    <w:p w:rsidR="00EE4953" w:rsidRPr="00EE4953" w:rsidRDefault="00EE4953" w:rsidP="00EE4953">
      <w:pPr>
        <w:spacing w:after="0" w:line="240" w:lineRule="auto"/>
        <w:ind w:firstLine="1418"/>
        <w:jc w:val="both"/>
        <w:rPr>
          <w:rFonts w:ascii="Arial" w:eastAsia="Times New Roman" w:hAnsi="Arial" w:cs="Arial"/>
          <w:sz w:val="24"/>
          <w:szCs w:val="24"/>
        </w:rPr>
      </w:pPr>
    </w:p>
    <w:p w:rsidR="00B10E0B"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r w:rsidR="00B10E0B" w:rsidRPr="00EE4953">
        <w:rPr>
          <w:rFonts w:ascii="Arial" w:eastAsia="Times New Roman" w:hAnsi="Arial" w:cs="Arial"/>
          <w:sz w:val="24"/>
          <w:szCs w:val="24"/>
        </w:rPr>
        <w:t xml:space="preserve">Благоприятните почвено-климатични условия обуславят изграждането на пълен затворен </w:t>
      </w:r>
      <w:proofErr w:type="spellStart"/>
      <w:r w:rsidR="00B10E0B" w:rsidRPr="00EE4953">
        <w:rPr>
          <w:rFonts w:ascii="Arial" w:eastAsia="Times New Roman" w:hAnsi="Arial" w:cs="Arial"/>
          <w:sz w:val="24"/>
          <w:szCs w:val="24"/>
        </w:rPr>
        <w:t>лозаро-винарски</w:t>
      </w:r>
      <w:proofErr w:type="spellEnd"/>
      <w:r w:rsidR="00B10E0B" w:rsidRPr="00EE4953">
        <w:rPr>
          <w:rFonts w:ascii="Arial" w:eastAsia="Times New Roman" w:hAnsi="Arial" w:cs="Arial"/>
          <w:sz w:val="24"/>
          <w:szCs w:val="24"/>
        </w:rPr>
        <w:t xml:space="preserve"> и </w:t>
      </w:r>
      <w:proofErr w:type="spellStart"/>
      <w:r w:rsidR="00B10E0B" w:rsidRPr="00EE4953">
        <w:rPr>
          <w:rFonts w:ascii="Arial" w:eastAsia="Times New Roman" w:hAnsi="Arial" w:cs="Arial"/>
          <w:sz w:val="24"/>
          <w:szCs w:val="24"/>
        </w:rPr>
        <w:t>розопроизводствен</w:t>
      </w:r>
      <w:proofErr w:type="spellEnd"/>
      <w:r w:rsidR="00B10E0B" w:rsidRPr="00EE4953">
        <w:rPr>
          <w:rFonts w:ascii="Arial" w:eastAsia="Times New Roman" w:hAnsi="Arial" w:cs="Arial"/>
          <w:sz w:val="24"/>
          <w:szCs w:val="24"/>
        </w:rPr>
        <w:t xml:space="preserve"> кръг.</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Лозарство – бране на грозде – производство на вино;</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Розопроизводство – бране на розов</w:t>
      </w:r>
      <w:r w:rsidR="00EE4953" w:rsidRPr="00EE4953">
        <w:rPr>
          <w:rFonts w:ascii="Arial" w:eastAsia="Times New Roman" w:hAnsi="Arial" w:cs="Arial"/>
          <w:sz w:val="24"/>
          <w:szCs w:val="24"/>
        </w:rPr>
        <w:t xml:space="preserve"> цвят – производство на розово </w:t>
      </w:r>
      <w:r w:rsidRPr="00EE4953">
        <w:rPr>
          <w:rFonts w:ascii="Arial" w:eastAsia="Times New Roman" w:hAnsi="Arial" w:cs="Arial"/>
          <w:sz w:val="24"/>
          <w:szCs w:val="24"/>
        </w:rPr>
        <w:t>масло (розова вода).</w:t>
      </w:r>
      <w:r w:rsidRPr="00EE4953">
        <w:rPr>
          <w:rFonts w:ascii="Arial" w:eastAsia="Times New Roman" w:hAnsi="Arial" w:cs="Arial"/>
          <w:sz w:val="24"/>
          <w:szCs w:val="24"/>
        </w:rPr>
        <w:tab/>
      </w:r>
    </w:p>
    <w:p w:rsidR="00B10E0B" w:rsidRPr="00EE4953" w:rsidRDefault="00EE4953"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p>
    <w:p w:rsidR="00B10E0B" w:rsidRPr="00EE4953" w:rsidRDefault="00B10E0B" w:rsidP="00EE4953">
      <w:pPr>
        <w:spacing w:after="0" w:line="240" w:lineRule="auto"/>
        <w:ind w:firstLine="720"/>
        <w:jc w:val="both"/>
        <w:rPr>
          <w:rFonts w:ascii="Arial" w:eastAsia="Times New Roman" w:hAnsi="Arial" w:cs="Arial"/>
          <w:b/>
          <w:bCs/>
          <w:sz w:val="24"/>
          <w:szCs w:val="24"/>
        </w:rPr>
      </w:pPr>
      <w:r w:rsidRPr="00EE4953">
        <w:rPr>
          <w:rFonts w:ascii="Arial" w:eastAsia="Times New Roman" w:hAnsi="Arial" w:cs="Arial"/>
          <w:b/>
          <w:bCs/>
          <w:sz w:val="24"/>
          <w:szCs w:val="24"/>
        </w:rPr>
        <w:t>Вторичен сектор:</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Транспортът като икономическа дейност има нарастващо значение в икономическата структура на Общината – предлага значително участие на чуждестранен капитал в икономическите дейности. Активните усилия за подготовка на проекти и инициативи са предпоставка за развитието на строителната дейност и търговията със строителни материали.</w:t>
      </w:r>
    </w:p>
    <w:p w:rsidR="00B10E0B" w:rsidRPr="00EE4953" w:rsidRDefault="00EE4953" w:rsidP="00EE4953">
      <w:pPr>
        <w:spacing w:after="0" w:line="240" w:lineRule="auto"/>
        <w:ind w:firstLine="720"/>
        <w:jc w:val="both"/>
        <w:rPr>
          <w:rFonts w:ascii="Arial" w:eastAsia="Times New Roman" w:hAnsi="Arial" w:cs="Arial"/>
          <w:b/>
          <w:bCs/>
          <w:sz w:val="24"/>
          <w:szCs w:val="24"/>
        </w:rPr>
      </w:pPr>
      <w:r w:rsidRPr="00EE4953">
        <w:rPr>
          <w:rFonts w:ascii="Arial" w:eastAsia="Times New Roman" w:hAnsi="Arial" w:cs="Arial"/>
          <w:sz w:val="24"/>
          <w:szCs w:val="24"/>
        </w:rPr>
        <w:t xml:space="preserve"> </w:t>
      </w:r>
    </w:p>
    <w:p w:rsidR="00B10E0B" w:rsidRPr="00EE4953" w:rsidRDefault="00B10E0B" w:rsidP="00EE4953">
      <w:pPr>
        <w:numPr>
          <w:ilvl w:val="0"/>
          <w:numId w:val="2"/>
        </w:numPr>
        <w:tabs>
          <w:tab w:val="num" w:pos="1134"/>
        </w:tabs>
        <w:spacing w:after="0" w:line="240" w:lineRule="auto"/>
        <w:ind w:left="1134" w:hanging="425"/>
        <w:jc w:val="both"/>
        <w:rPr>
          <w:rFonts w:ascii="Arial" w:eastAsia="Times New Roman" w:hAnsi="Arial" w:cs="Arial"/>
          <w:b/>
          <w:bCs/>
          <w:i/>
          <w:iCs/>
          <w:sz w:val="24"/>
          <w:szCs w:val="24"/>
        </w:rPr>
      </w:pPr>
      <w:proofErr w:type="spellStart"/>
      <w:r w:rsidRPr="00EE4953">
        <w:rPr>
          <w:rFonts w:ascii="Arial" w:eastAsia="Times New Roman" w:hAnsi="Arial" w:cs="Arial"/>
          <w:b/>
          <w:bCs/>
          <w:i/>
          <w:iCs/>
          <w:sz w:val="24"/>
          <w:szCs w:val="24"/>
        </w:rPr>
        <w:t>Водостопанска</w:t>
      </w:r>
      <w:proofErr w:type="spellEnd"/>
      <w:r w:rsidRPr="00EE4953">
        <w:rPr>
          <w:rFonts w:ascii="Arial" w:eastAsia="Times New Roman" w:hAnsi="Arial" w:cs="Arial"/>
          <w:b/>
          <w:bCs/>
          <w:i/>
          <w:iCs/>
          <w:sz w:val="24"/>
          <w:szCs w:val="24"/>
        </w:rPr>
        <w:t xml:space="preserve"> характеристика.</w:t>
      </w:r>
    </w:p>
    <w:p w:rsidR="00EE4953" w:rsidRPr="00EE4953" w:rsidRDefault="00EE4953" w:rsidP="00EE4953">
      <w:pPr>
        <w:spacing w:after="0" w:line="240" w:lineRule="auto"/>
        <w:ind w:left="1134"/>
        <w:jc w:val="both"/>
        <w:rPr>
          <w:rFonts w:ascii="Arial" w:eastAsia="Times New Roman" w:hAnsi="Arial" w:cs="Arial"/>
          <w:b/>
          <w:bCs/>
          <w:i/>
          <w:iCs/>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На територията на общината има изградени 10  язовира , от които 3 са стопанисвани от ,,Напоителни системи”-ЕАД гр.Пловдив с общ завирен обем от 29 974 хил.м³ . Седем броя язовири са собственост на Община Карлово с общ завирен обем от 2 825 хил.м³ .</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На територията на общината има изградени хидромелиоративни съоръжения с дължина от 85 км., отводнителни съоръжения с дължина 25 км.</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За обезпечаване на нормално преминаване на водите през речните корита има изградени диги с дължина 12 км. и изградени буни с дължина 200 метра.</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Територията на  община Карлово се  отводнява от река Стряма, която протича през нея с горното си течение и отводнява близо 90% от територията ѝ. Водното количество на река Стряма не е разпределено равномерно през цялата година. Максимумът е през пролетта (април и май), което се дължи на интензивното снеготопене и сравнително високите валежи през пролетта.</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Реката извира от южното подножие на връх Вежен и се насочва на юг. По своето течение в община Карлово река Стряма получава отляво двата си най-големи притока Стара река (20 км.) и Бяла река (37 км.).</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Стара река води началото си от рида Равнец (част от Калоферска планина) и до град Карлово тече в много дълбока </w:t>
      </w:r>
      <w:proofErr w:type="spellStart"/>
      <w:r w:rsidRPr="00EE4953">
        <w:rPr>
          <w:rFonts w:ascii="Arial" w:eastAsia="Times New Roman" w:hAnsi="Arial" w:cs="Arial"/>
          <w:sz w:val="24"/>
          <w:szCs w:val="24"/>
        </w:rPr>
        <w:t>каньоновидна</w:t>
      </w:r>
      <w:proofErr w:type="spellEnd"/>
      <w:r w:rsidRPr="00EE4953">
        <w:rPr>
          <w:rFonts w:ascii="Arial" w:eastAsia="Times New Roman" w:hAnsi="Arial" w:cs="Arial"/>
          <w:sz w:val="24"/>
          <w:szCs w:val="24"/>
        </w:rPr>
        <w:t xml:space="preserve"> долина, минава през центъра на града, навлиза в Карловската котловина и югоизточно от село Войнягово се влива в река Стряма.</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Бяла река извира североизточно от връх Ботев и тече на юг също в дълбока </w:t>
      </w:r>
      <w:proofErr w:type="spellStart"/>
      <w:r w:rsidRPr="00EE4953">
        <w:rPr>
          <w:rFonts w:ascii="Arial" w:eastAsia="Times New Roman" w:hAnsi="Arial" w:cs="Arial"/>
          <w:sz w:val="24"/>
          <w:szCs w:val="24"/>
        </w:rPr>
        <w:t>проломна</w:t>
      </w:r>
      <w:proofErr w:type="spellEnd"/>
      <w:r w:rsidRPr="00EE4953">
        <w:rPr>
          <w:rFonts w:ascii="Arial" w:eastAsia="Times New Roman" w:hAnsi="Arial" w:cs="Arial"/>
          <w:sz w:val="24"/>
          <w:szCs w:val="24"/>
        </w:rPr>
        <w:t xml:space="preserve"> долина. Основният и приток е </w:t>
      </w:r>
      <w:proofErr w:type="spellStart"/>
      <w:r w:rsidRPr="00EE4953">
        <w:rPr>
          <w:rFonts w:ascii="Arial" w:eastAsia="Times New Roman" w:hAnsi="Arial" w:cs="Arial"/>
          <w:sz w:val="24"/>
          <w:szCs w:val="24"/>
        </w:rPr>
        <w:t>Свеженска</w:t>
      </w:r>
      <w:proofErr w:type="spellEnd"/>
      <w:r w:rsidRPr="00EE4953">
        <w:rPr>
          <w:rFonts w:ascii="Arial" w:eastAsia="Times New Roman" w:hAnsi="Arial" w:cs="Arial"/>
          <w:sz w:val="24"/>
          <w:szCs w:val="24"/>
        </w:rPr>
        <w:t xml:space="preserve"> река (26 </w:t>
      </w:r>
      <w:proofErr w:type="spellStart"/>
      <w:r w:rsidRPr="00EE4953">
        <w:rPr>
          <w:rFonts w:ascii="Arial" w:eastAsia="Times New Roman" w:hAnsi="Arial" w:cs="Arial"/>
          <w:sz w:val="24"/>
          <w:szCs w:val="24"/>
        </w:rPr>
        <w:t>km</w:t>
      </w:r>
      <w:proofErr w:type="spellEnd"/>
      <w:r w:rsidRPr="00EE4953">
        <w:rPr>
          <w:rFonts w:ascii="Arial" w:eastAsia="Times New Roman" w:hAnsi="Arial" w:cs="Arial"/>
          <w:sz w:val="24"/>
          <w:szCs w:val="24"/>
        </w:rPr>
        <w:t xml:space="preserve">), чието горно течение е в община Брезово. </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Най-североизточната част на община Карлово (около 10% от територията ѝ) се отводнява от най-горното течение на река Тунджа. Тя води началото си от южното подножие на връх </w:t>
      </w:r>
      <w:proofErr w:type="spellStart"/>
      <w:r w:rsidRPr="00EE4953">
        <w:rPr>
          <w:rFonts w:ascii="Arial" w:eastAsia="Times New Roman" w:hAnsi="Arial" w:cs="Arial"/>
          <w:sz w:val="24"/>
          <w:szCs w:val="24"/>
        </w:rPr>
        <w:t>Юрушка</w:t>
      </w:r>
      <w:proofErr w:type="spellEnd"/>
      <w:r w:rsidRPr="00EE4953">
        <w:rPr>
          <w:rFonts w:ascii="Arial" w:eastAsia="Times New Roman" w:hAnsi="Arial" w:cs="Arial"/>
          <w:sz w:val="24"/>
          <w:szCs w:val="24"/>
        </w:rPr>
        <w:t xml:space="preserve"> грамада в Калоферска планина и тече на юг в дълбока и залесена долина. Минава през центъра на град Калофер, завива на изток и навлиза в община Павел баня. </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На територията на община Карлово има изградени няколко язовира, водите на които основно се използват за напояване на земеделските земи в Карловската котловина. Най-големи са „Домлян“ (на </w:t>
      </w:r>
      <w:proofErr w:type="spellStart"/>
      <w:r w:rsidRPr="00EE4953">
        <w:rPr>
          <w:rFonts w:ascii="Arial" w:eastAsia="Times New Roman" w:hAnsi="Arial" w:cs="Arial"/>
          <w:sz w:val="24"/>
          <w:szCs w:val="24"/>
        </w:rPr>
        <w:t>Свеженска</w:t>
      </w:r>
      <w:proofErr w:type="spellEnd"/>
      <w:r w:rsidRPr="00EE4953">
        <w:rPr>
          <w:rFonts w:ascii="Arial" w:eastAsia="Times New Roman" w:hAnsi="Arial" w:cs="Arial"/>
          <w:sz w:val="24"/>
          <w:szCs w:val="24"/>
        </w:rPr>
        <w:t xml:space="preserve"> река), „Марино поле“ (северозападно от село Соколица), „Климент“ (западно от село Климент).</w:t>
      </w:r>
    </w:p>
    <w:p w:rsidR="00B10E0B" w:rsidRPr="00EE4953" w:rsidRDefault="00B10E0B" w:rsidP="00EE4953">
      <w:pPr>
        <w:spacing w:after="0" w:line="240" w:lineRule="auto"/>
        <w:ind w:firstLine="720"/>
        <w:jc w:val="both"/>
        <w:rPr>
          <w:rFonts w:ascii="Arial" w:eastAsia="Times New Roman" w:hAnsi="Arial" w:cs="Arial"/>
          <w:i/>
          <w:iCs/>
          <w:sz w:val="24"/>
          <w:szCs w:val="24"/>
          <w:u w:val="single"/>
        </w:rPr>
      </w:pPr>
    </w:p>
    <w:p w:rsidR="00B10E0B" w:rsidRPr="00EE4953" w:rsidRDefault="00B10E0B" w:rsidP="00EE4953">
      <w:pPr>
        <w:numPr>
          <w:ilvl w:val="0"/>
          <w:numId w:val="2"/>
        </w:numPr>
        <w:tabs>
          <w:tab w:val="num" w:pos="1276"/>
        </w:tabs>
        <w:spacing w:after="0" w:line="240" w:lineRule="auto"/>
        <w:ind w:left="1134" w:hanging="425"/>
        <w:jc w:val="both"/>
        <w:rPr>
          <w:rFonts w:ascii="Arial" w:eastAsia="Times New Roman" w:hAnsi="Arial" w:cs="Arial"/>
          <w:b/>
          <w:bCs/>
          <w:i/>
          <w:iCs/>
          <w:sz w:val="24"/>
          <w:szCs w:val="24"/>
        </w:rPr>
      </w:pPr>
      <w:r w:rsidRPr="00EE4953">
        <w:rPr>
          <w:rFonts w:ascii="Arial" w:eastAsia="Times New Roman" w:hAnsi="Arial" w:cs="Arial"/>
          <w:b/>
          <w:bCs/>
          <w:i/>
          <w:iCs/>
          <w:sz w:val="24"/>
          <w:szCs w:val="24"/>
        </w:rPr>
        <w:t xml:space="preserve">Транспортна характеристика. </w:t>
      </w:r>
    </w:p>
    <w:p w:rsidR="00EE4953" w:rsidRPr="00EE4953" w:rsidRDefault="00EE4953" w:rsidP="00EE4953">
      <w:pPr>
        <w:spacing w:after="0" w:line="240" w:lineRule="auto"/>
        <w:ind w:left="1134"/>
        <w:jc w:val="both"/>
        <w:rPr>
          <w:rFonts w:ascii="Arial" w:eastAsia="Times New Roman" w:hAnsi="Arial" w:cs="Arial"/>
          <w:b/>
          <w:bCs/>
          <w:i/>
          <w:iCs/>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Стратегическото разположение на Община Карлово в централната част на България я прави важен шосеен и железопътен възел.</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Едно от основните и задължения е да подсигури транспортните връзки на населението с общинския и областен център – Пловдив и съседните общини. В община Карлово това се осъществява посредством автобусен и железопътен транспорт – с масови превозни средства и с лек автомобилен транспорт по уличната и пътна мрежа на общината. През Карлово преминава първокласен шосеен път Е 871 и железопътен път София – Карлово – Бургас. </w:t>
      </w:r>
      <w:r w:rsidR="003D3B4F" w:rsidRPr="00EE4953">
        <w:rPr>
          <w:rFonts w:ascii="Arial" w:eastAsia="Times New Roman" w:hAnsi="Arial" w:cs="Arial"/>
          <w:sz w:val="24"/>
          <w:szCs w:val="24"/>
        </w:rPr>
        <w:t xml:space="preserve"> </w:t>
      </w:r>
    </w:p>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Дължината на общинската пътна мрежа е около 298 км., от които:</w:t>
      </w:r>
    </w:p>
    <w:p w:rsidR="00B10E0B" w:rsidRPr="00EE4953" w:rsidRDefault="003D3B4F"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p>
    <w:p w:rsidR="00B10E0B" w:rsidRPr="00EE4953" w:rsidRDefault="00B10E0B" w:rsidP="00EE4953">
      <w:pPr>
        <w:spacing w:after="0" w:line="240" w:lineRule="auto"/>
        <w:ind w:firstLine="720"/>
        <w:jc w:val="both"/>
        <w:rPr>
          <w:rFonts w:ascii="Arial" w:eastAsia="Times New Roman" w:hAnsi="Arial" w:cs="Arial"/>
          <w:i/>
          <w:iCs/>
          <w:sz w:val="24"/>
          <w:szCs w:val="24"/>
        </w:rPr>
      </w:pPr>
      <w:r w:rsidRPr="00EE4953">
        <w:rPr>
          <w:rFonts w:ascii="Arial" w:eastAsia="Times New Roman" w:hAnsi="Arial" w:cs="Arial"/>
          <w:i/>
          <w:iCs/>
          <w:sz w:val="24"/>
          <w:szCs w:val="24"/>
        </w:rPr>
        <w:lastRenderedPageBreak/>
        <w:t xml:space="preserve">Таблица 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4355"/>
        <w:gridCol w:w="2760"/>
      </w:tblGrid>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r w:rsidRPr="00EE4953">
              <w:rPr>
                <w:rFonts w:ascii="Arial" w:eastAsia="Times New Roman" w:hAnsi="Arial" w:cs="Arial"/>
                <w:sz w:val="24"/>
                <w:szCs w:val="24"/>
              </w:rPr>
              <w:t>№</w:t>
            </w: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Клас на пътищата</w:t>
            </w:r>
          </w:p>
        </w:tc>
        <w:tc>
          <w:tcPr>
            <w:tcW w:w="2760" w:type="dxa"/>
          </w:tcPr>
          <w:p w:rsidR="00B10E0B" w:rsidRPr="00EE4953" w:rsidRDefault="00B10E0B" w:rsidP="00EE4953">
            <w:pPr>
              <w:spacing w:after="0" w:line="240" w:lineRule="auto"/>
              <w:ind w:firstLine="12"/>
              <w:jc w:val="both"/>
              <w:rPr>
                <w:rFonts w:ascii="Arial" w:eastAsia="Times New Roman" w:hAnsi="Arial" w:cs="Arial"/>
                <w:sz w:val="24"/>
                <w:szCs w:val="24"/>
              </w:rPr>
            </w:pPr>
            <w:r w:rsidRPr="00EE4953">
              <w:rPr>
                <w:rFonts w:ascii="Arial" w:eastAsia="Times New Roman" w:hAnsi="Arial" w:cs="Arial"/>
                <w:sz w:val="24"/>
                <w:szCs w:val="24"/>
              </w:rPr>
              <w:t>Дължина  километри</w:t>
            </w:r>
          </w:p>
        </w:tc>
      </w:tr>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r w:rsidRPr="00EE4953">
              <w:rPr>
                <w:rFonts w:ascii="Arial" w:eastAsia="Times New Roman" w:hAnsi="Arial" w:cs="Arial"/>
                <w:sz w:val="24"/>
                <w:szCs w:val="24"/>
              </w:rPr>
              <w:t>1</w:t>
            </w: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I клас</w:t>
            </w: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59,860</w:t>
            </w:r>
          </w:p>
        </w:tc>
      </w:tr>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r w:rsidRPr="00EE4953">
              <w:rPr>
                <w:rFonts w:ascii="Arial" w:eastAsia="Times New Roman" w:hAnsi="Arial" w:cs="Arial"/>
                <w:sz w:val="24"/>
                <w:szCs w:val="24"/>
              </w:rPr>
              <w:t>2</w:t>
            </w: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II клас</w:t>
            </w: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65,542</w:t>
            </w:r>
          </w:p>
        </w:tc>
      </w:tr>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r w:rsidRPr="00EE4953">
              <w:rPr>
                <w:rFonts w:ascii="Arial" w:eastAsia="Times New Roman" w:hAnsi="Arial" w:cs="Arial"/>
                <w:sz w:val="24"/>
                <w:szCs w:val="24"/>
              </w:rPr>
              <w:t>3</w:t>
            </w: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III клас</w:t>
            </w: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31,34</w:t>
            </w:r>
          </w:p>
        </w:tc>
      </w:tr>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r w:rsidRPr="00EE4953">
              <w:rPr>
                <w:rFonts w:ascii="Arial" w:eastAsia="Times New Roman" w:hAnsi="Arial" w:cs="Arial"/>
                <w:sz w:val="24"/>
                <w:szCs w:val="24"/>
              </w:rPr>
              <w:t>4</w:t>
            </w: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IV клас</w:t>
            </w: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141,74</w:t>
            </w:r>
          </w:p>
        </w:tc>
      </w:tr>
      <w:tr w:rsidR="00B10E0B" w:rsidRPr="00EE4953" w:rsidTr="00AF1FDB">
        <w:tc>
          <w:tcPr>
            <w:tcW w:w="1165" w:type="dxa"/>
          </w:tcPr>
          <w:p w:rsidR="00B10E0B" w:rsidRPr="00EE4953" w:rsidRDefault="00B10E0B" w:rsidP="00EE4953">
            <w:pPr>
              <w:spacing w:after="0" w:line="240" w:lineRule="auto"/>
              <w:ind w:firstLine="252"/>
              <w:jc w:val="both"/>
              <w:rPr>
                <w:rFonts w:ascii="Arial" w:eastAsia="Times New Roman" w:hAnsi="Arial" w:cs="Arial"/>
                <w:sz w:val="24"/>
                <w:szCs w:val="24"/>
              </w:rPr>
            </w:pP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p>
        </w:tc>
      </w:tr>
      <w:tr w:rsidR="00B10E0B" w:rsidRPr="00EE4953" w:rsidTr="00AF1FDB">
        <w:tc>
          <w:tcPr>
            <w:tcW w:w="1165" w:type="dxa"/>
          </w:tcPr>
          <w:p w:rsidR="00B10E0B" w:rsidRPr="00EE4953" w:rsidRDefault="00B10E0B" w:rsidP="00EE4953">
            <w:pPr>
              <w:spacing w:after="0" w:line="240" w:lineRule="auto"/>
              <w:ind w:firstLine="720"/>
              <w:jc w:val="both"/>
              <w:rPr>
                <w:rFonts w:ascii="Arial" w:eastAsia="Times New Roman" w:hAnsi="Arial" w:cs="Arial"/>
                <w:sz w:val="24"/>
                <w:szCs w:val="24"/>
              </w:rPr>
            </w:pPr>
          </w:p>
        </w:tc>
        <w:tc>
          <w:tcPr>
            <w:tcW w:w="4355"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Общо</w:t>
            </w:r>
          </w:p>
        </w:tc>
        <w:tc>
          <w:tcPr>
            <w:tcW w:w="2760" w:type="dxa"/>
          </w:tcPr>
          <w:p w:rsidR="00B10E0B" w:rsidRPr="00EE4953" w:rsidRDefault="00B10E0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298,482</w:t>
            </w:r>
          </w:p>
        </w:tc>
      </w:tr>
    </w:tbl>
    <w:p w:rsidR="00B10E0B" w:rsidRPr="00EE4953" w:rsidRDefault="00B10E0B" w:rsidP="00EE4953">
      <w:pPr>
        <w:spacing w:after="0" w:line="240" w:lineRule="auto"/>
        <w:ind w:firstLine="720"/>
        <w:jc w:val="both"/>
        <w:rPr>
          <w:rFonts w:ascii="Arial" w:eastAsia="Times New Roman" w:hAnsi="Arial" w:cs="Arial"/>
          <w:sz w:val="24"/>
          <w:szCs w:val="24"/>
        </w:rPr>
      </w:pPr>
    </w:p>
    <w:p w:rsidR="00B10E0B" w:rsidRPr="00EE4953" w:rsidRDefault="00B10E0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rPr>
        <w:t>Пътникопотока</w:t>
      </w:r>
      <w:proofErr w:type="spellEnd"/>
      <w:r w:rsidRPr="00EE4953">
        <w:rPr>
          <w:rFonts w:ascii="Arial" w:eastAsia="Times New Roman" w:hAnsi="Arial" w:cs="Arial"/>
          <w:sz w:val="24"/>
          <w:szCs w:val="24"/>
        </w:rPr>
        <w:t xml:space="preserve"> е с преобладаващо транзитен характер, което обуславя възникването на обслужващи обекти – ресторанти, </w:t>
      </w:r>
      <w:proofErr w:type="spellStart"/>
      <w:r w:rsidRPr="00EE4953">
        <w:rPr>
          <w:rFonts w:ascii="Arial" w:eastAsia="Times New Roman" w:hAnsi="Arial" w:cs="Arial"/>
          <w:sz w:val="24"/>
          <w:szCs w:val="24"/>
        </w:rPr>
        <w:t>мотели</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бензино</w:t>
      </w:r>
      <w:proofErr w:type="spellEnd"/>
      <w:r w:rsidRPr="00EE4953">
        <w:rPr>
          <w:rFonts w:ascii="Arial" w:eastAsia="Times New Roman" w:hAnsi="Arial" w:cs="Arial"/>
          <w:sz w:val="24"/>
          <w:szCs w:val="24"/>
        </w:rPr>
        <w:t xml:space="preserve"> и газ станции и др., които и за в бъдеще ще разкриват допълнително работни места. </w:t>
      </w:r>
    </w:p>
    <w:p w:rsidR="006061BD" w:rsidRPr="00EE4953" w:rsidRDefault="00AF1FDB" w:rsidP="00EE4953">
      <w:pPr>
        <w:numPr>
          <w:ilvl w:val="0"/>
          <w:numId w:val="3"/>
        </w:numPr>
        <w:spacing w:after="0" w:line="240" w:lineRule="auto"/>
        <w:ind w:left="709"/>
        <w:jc w:val="both"/>
        <w:rPr>
          <w:rFonts w:ascii="Arial" w:eastAsia="Times New Roman" w:hAnsi="Arial" w:cs="Arial"/>
          <w:sz w:val="24"/>
          <w:szCs w:val="24"/>
        </w:rPr>
      </w:pPr>
      <w:r w:rsidRPr="00EE4953">
        <w:rPr>
          <w:rFonts w:ascii="Arial" w:eastAsia="Times New Roman" w:hAnsi="Arial" w:cs="Arial"/>
          <w:b/>
          <w:bCs/>
          <w:sz w:val="24"/>
          <w:szCs w:val="24"/>
        </w:rPr>
        <w:t xml:space="preserve"> </w:t>
      </w:r>
    </w:p>
    <w:p w:rsidR="006061BD" w:rsidRPr="00EE4953" w:rsidRDefault="006061BD" w:rsidP="00EE4953">
      <w:pPr>
        <w:spacing w:after="0" w:line="240" w:lineRule="auto"/>
        <w:ind w:left="709"/>
        <w:jc w:val="both"/>
        <w:rPr>
          <w:rFonts w:ascii="Arial" w:eastAsia="Times New Roman" w:hAnsi="Arial" w:cs="Arial"/>
          <w:sz w:val="24"/>
          <w:szCs w:val="24"/>
        </w:rPr>
      </w:pPr>
    </w:p>
    <w:p w:rsidR="006061BD" w:rsidRPr="00EE4953" w:rsidRDefault="006061BD" w:rsidP="00EE4953">
      <w:pPr>
        <w:tabs>
          <w:tab w:val="left" w:leader="dot" w:pos="1153"/>
          <w:tab w:val="left" w:leader="dot" w:pos="7638"/>
        </w:tabs>
        <w:spacing w:after="0" w:line="240" w:lineRule="auto"/>
        <w:jc w:val="both"/>
        <w:rPr>
          <w:rFonts w:ascii="Arial" w:eastAsia="Calibri" w:hAnsi="Arial" w:cs="Arial"/>
          <w:noProof/>
          <w:sz w:val="24"/>
          <w:szCs w:val="24"/>
          <w:shd w:val="clear" w:color="auto" w:fill="FFFFFF"/>
        </w:rPr>
      </w:pPr>
    </w:p>
    <w:p w:rsidR="006061BD" w:rsidRPr="00EE4953" w:rsidRDefault="00683046"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b/>
          <w:bCs/>
          <w:sz w:val="24"/>
          <w:szCs w:val="24"/>
        </w:rPr>
        <w:t xml:space="preserve"> </w:t>
      </w:r>
    </w:p>
    <w:p w:rsidR="00AF1FDB" w:rsidRPr="00EE4953" w:rsidRDefault="00AF1FDB" w:rsidP="00652CFB">
      <w:pPr>
        <w:keepNext/>
        <w:tabs>
          <w:tab w:val="left" w:pos="0"/>
        </w:tabs>
        <w:spacing w:after="0" w:line="240" w:lineRule="auto"/>
        <w:jc w:val="center"/>
        <w:outlineLvl w:val="0"/>
        <w:rPr>
          <w:rFonts w:ascii="Arial" w:eastAsia="Times New Roman" w:hAnsi="Arial" w:cs="Arial"/>
          <w:b/>
          <w:bCs/>
          <w:sz w:val="24"/>
          <w:szCs w:val="24"/>
        </w:rPr>
      </w:pPr>
      <w:r w:rsidRPr="00EE4953">
        <w:rPr>
          <w:rFonts w:ascii="Arial" w:eastAsia="Times New Roman" w:hAnsi="Arial" w:cs="Arial"/>
          <w:b/>
          <w:bCs/>
          <w:sz w:val="24"/>
          <w:szCs w:val="24"/>
        </w:rPr>
        <w:t>Раздел  II.</w:t>
      </w:r>
    </w:p>
    <w:p w:rsidR="00AF1FDB" w:rsidRPr="00EE4953" w:rsidRDefault="00AF1FDB" w:rsidP="00652CFB">
      <w:pPr>
        <w:keepNext/>
        <w:tabs>
          <w:tab w:val="left" w:pos="0"/>
        </w:tabs>
        <w:spacing w:after="0" w:line="240" w:lineRule="auto"/>
        <w:jc w:val="center"/>
        <w:outlineLvl w:val="0"/>
        <w:rPr>
          <w:rFonts w:ascii="Arial" w:eastAsia="Times New Roman" w:hAnsi="Arial" w:cs="Arial"/>
          <w:b/>
          <w:bCs/>
          <w:sz w:val="24"/>
          <w:szCs w:val="24"/>
        </w:rPr>
      </w:pPr>
      <w:r w:rsidRPr="00EE4953">
        <w:rPr>
          <w:rFonts w:ascii="Arial" w:eastAsia="Times New Roman" w:hAnsi="Arial" w:cs="Arial"/>
          <w:b/>
          <w:bCs/>
          <w:sz w:val="24"/>
          <w:szCs w:val="24"/>
          <w:lang w:eastAsia="de-DE"/>
        </w:rPr>
        <w:t>ПРОФИЛ НА РИСКА</w:t>
      </w:r>
    </w:p>
    <w:p w:rsidR="00AF1FDB" w:rsidRPr="00EE4953" w:rsidRDefault="00AF1FDB" w:rsidP="00652CFB">
      <w:pPr>
        <w:keepNext/>
        <w:tabs>
          <w:tab w:val="left" w:pos="0"/>
        </w:tabs>
        <w:spacing w:after="0" w:line="240" w:lineRule="auto"/>
        <w:ind w:hanging="567"/>
        <w:jc w:val="center"/>
        <w:outlineLvl w:val="0"/>
        <w:rPr>
          <w:rFonts w:ascii="Arial" w:eastAsia="Times New Roman" w:hAnsi="Arial" w:cs="Arial"/>
          <w:b/>
          <w:bCs/>
          <w:sz w:val="24"/>
          <w:szCs w:val="24"/>
        </w:rPr>
      </w:pPr>
    </w:p>
    <w:p w:rsidR="00AF1FDB" w:rsidRPr="00EE4953" w:rsidRDefault="00AF1FDB" w:rsidP="00EE4953">
      <w:pPr>
        <w:spacing w:after="0" w:line="240" w:lineRule="auto"/>
        <w:ind w:firstLine="567"/>
        <w:jc w:val="both"/>
        <w:rPr>
          <w:rFonts w:ascii="Arial" w:eastAsia="Calibri" w:hAnsi="Arial" w:cs="Arial"/>
          <w:sz w:val="24"/>
          <w:szCs w:val="24"/>
        </w:rPr>
      </w:pPr>
      <w:r w:rsidRPr="00EE4953">
        <w:rPr>
          <w:rFonts w:ascii="Arial" w:eastAsia="Calibri" w:hAnsi="Arial" w:cs="Arial"/>
          <w:sz w:val="24"/>
          <w:szCs w:val="24"/>
        </w:rPr>
        <w:t xml:space="preserve">           Българското законодателство определя бедствието като „събитие или поредица от събития, предизвикани от природни явления, инциденти, аварии или други извънредни обстоятелства, които засягат или застрашават живота или здравето на населението, имуществото или околната среда в размери, които изискват предприемането на мерки или участието на специални сили и използването на специални ресурси”.</w:t>
      </w:r>
    </w:p>
    <w:p w:rsidR="00AF1FDB" w:rsidRPr="00EE4953" w:rsidRDefault="00AD6C1A" w:rsidP="00EE4953">
      <w:pPr>
        <w:autoSpaceDE w:val="0"/>
        <w:autoSpaceDN w:val="0"/>
        <w:adjustRightInd w:val="0"/>
        <w:spacing w:after="0" w:line="240" w:lineRule="auto"/>
        <w:ind w:firstLine="567"/>
        <w:jc w:val="both"/>
        <w:rPr>
          <w:rFonts w:ascii="Arial" w:eastAsia="Times New Roman" w:hAnsi="Arial" w:cs="Arial"/>
          <w:b/>
          <w:bCs/>
          <w:sz w:val="24"/>
          <w:szCs w:val="24"/>
        </w:rPr>
      </w:pPr>
      <w:r w:rsidRPr="00EE4953">
        <w:rPr>
          <w:rFonts w:ascii="Arial" w:eastAsia="TimesNewRoman" w:hAnsi="Arial" w:cs="Arial"/>
          <w:sz w:val="24"/>
          <w:szCs w:val="24"/>
          <w:lang w:eastAsia="bg-BG"/>
        </w:rPr>
        <w:t xml:space="preserve">          </w:t>
      </w:r>
      <w:r w:rsidR="00AF1FDB" w:rsidRPr="00EE4953">
        <w:rPr>
          <w:rFonts w:ascii="Arial" w:eastAsia="TimesNewRoman" w:hAnsi="Arial" w:cs="Arial"/>
          <w:sz w:val="24"/>
          <w:szCs w:val="24"/>
          <w:lang w:eastAsia="bg-BG"/>
        </w:rPr>
        <w:t>В този раздел са описани и анализирани рисковете, свързани с опасностите, като се определят приоритети за управление на риска, свързани с региона – община Карлово.</w:t>
      </w:r>
    </w:p>
    <w:p w:rsidR="00AF1FDB" w:rsidRPr="00EE4953" w:rsidRDefault="00AD6C1A" w:rsidP="00EE4953">
      <w:pPr>
        <w:autoSpaceDE w:val="0"/>
        <w:autoSpaceDN w:val="0"/>
        <w:adjustRightInd w:val="0"/>
        <w:spacing w:after="0" w:line="240" w:lineRule="auto"/>
        <w:ind w:firstLine="720"/>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 xml:space="preserve">       </w:t>
      </w:r>
      <w:r w:rsidR="00AF1FDB" w:rsidRPr="00EE4953">
        <w:rPr>
          <w:rFonts w:ascii="Arial" w:eastAsia="Times New Roman" w:hAnsi="Arial" w:cs="Arial"/>
          <w:b/>
          <w:bCs/>
          <w:sz w:val="24"/>
          <w:szCs w:val="24"/>
          <w:lang w:eastAsia="bg-BG"/>
        </w:rPr>
        <w:t>1. Цел и основни компоненти на раздел „Профил на риска“</w:t>
      </w:r>
    </w:p>
    <w:p w:rsidR="00AF1FDB" w:rsidRPr="00EE4953" w:rsidRDefault="00AF1FDB" w:rsidP="00EE4953">
      <w:pPr>
        <w:autoSpaceDE w:val="0"/>
        <w:autoSpaceDN w:val="0"/>
        <w:adjustRightInd w:val="0"/>
        <w:spacing w:after="0" w:line="240" w:lineRule="auto"/>
        <w:ind w:firstLine="720"/>
        <w:jc w:val="both"/>
        <w:rPr>
          <w:rFonts w:ascii="Arial" w:eastAsia="TimesNewRoman" w:hAnsi="Arial" w:cs="Arial"/>
          <w:sz w:val="24"/>
          <w:szCs w:val="24"/>
          <w:lang w:eastAsia="bg-BG"/>
        </w:rPr>
      </w:pPr>
      <w:r w:rsidRPr="00EE4953">
        <w:rPr>
          <w:rFonts w:ascii="Arial" w:eastAsia="TimesNewRoman" w:hAnsi="Arial" w:cs="Arial"/>
          <w:sz w:val="24"/>
          <w:szCs w:val="24"/>
          <w:lang w:eastAsia="bg-BG"/>
        </w:rPr>
        <w:t xml:space="preserve">Целта на раздела е да характеризира средата на риска и да предостави основа за </w:t>
      </w:r>
      <w:proofErr w:type="spellStart"/>
      <w:r w:rsidRPr="00EE4953">
        <w:rPr>
          <w:rFonts w:ascii="Arial" w:eastAsia="TimesNewRoman" w:hAnsi="Arial" w:cs="Arial"/>
          <w:sz w:val="24"/>
          <w:szCs w:val="24"/>
          <w:lang w:eastAsia="bg-BG"/>
        </w:rPr>
        <w:t>приоритизиране</w:t>
      </w:r>
      <w:proofErr w:type="spellEnd"/>
      <w:r w:rsidRPr="00EE4953">
        <w:rPr>
          <w:rFonts w:ascii="Arial" w:eastAsia="TimesNewRoman" w:hAnsi="Arial" w:cs="Arial"/>
          <w:sz w:val="24"/>
          <w:szCs w:val="24"/>
          <w:lang w:eastAsia="bg-BG"/>
        </w:rPr>
        <w:t xml:space="preserve"> на ресурсите и усилията в планирането на защитата при бедствия, основано на управлението на риска.</w:t>
      </w:r>
    </w:p>
    <w:p w:rsidR="00AF1FDB" w:rsidRPr="00EE4953" w:rsidRDefault="00AF1FDB" w:rsidP="00652CFB">
      <w:pPr>
        <w:autoSpaceDE w:val="0"/>
        <w:autoSpaceDN w:val="0"/>
        <w:adjustRightInd w:val="0"/>
        <w:spacing w:after="0" w:line="240" w:lineRule="auto"/>
        <w:ind w:firstLine="1843"/>
        <w:jc w:val="both"/>
        <w:rPr>
          <w:rFonts w:ascii="Arial" w:eastAsia="TimesNewRoman" w:hAnsi="Arial" w:cs="Arial"/>
          <w:sz w:val="24"/>
          <w:szCs w:val="24"/>
          <w:lang w:eastAsia="bg-BG"/>
        </w:rPr>
      </w:pPr>
      <w:r w:rsidRPr="00EE4953">
        <w:rPr>
          <w:rFonts w:ascii="Arial" w:eastAsia="TimesNewRoman" w:hAnsi="Arial" w:cs="Arial"/>
          <w:sz w:val="24"/>
          <w:szCs w:val="24"/>
          <w:lang w:eastAsia="bg-BG"/>
        </w:rPr>
        <w:t>Основните компоненти на раздела са:</w:t>
      </w:r>
    </w:p>
    <w:p w:rsidR="00AF1FDB" w:rsidRPr="00EE4953" w:rsidRDefault="00AF1FDB" w:rsidP="00652CFB">
      <w:pPr>
        <w:numPr>
          <w:ilvl w:val="1"/>
          <w:numId w:val="6"/>
        </w:numPr>
        <w:spacing w:after="0" w:line="240" w:lineRule="auto"/>
        <w:ind w:left="0" w:firstLine="1843"/>
        <w:jc w:val="both"/>
        <w:rPr>
          <w:rFonts w:ascii="Arial" w:eastAsia="TimesNewRoman" w:hAnsi="Arial" w:cs="Arial"/>
          <w:color w:val="FF6600"/>
          <w:sz w:val="24"/>
          <w:szCs w:val="24"/>
          <w:lang w:eastAsia="bg-BG"/>
        </w:rPr>
      </w:pPr>
      <w:r w:rsidRPr="00EE4953">
        <w:rPr>
          <w:rFonts w:ascii="Arial" w:eastAsia="Calibri" w:hAnsi="Arial" w:cs="Arial"/>
          <w:sz w:val="24"/>
          <w:szCs w:val="24"/>
          <w:lang w:eastAsia="bg-BG"/>
        </w:rPr>
        <w:t>О</w:t>
      </w:r>
      <w:r w:rsidRPr="00EE4953">
        <w:rPr>
          <w:rFonts w:ascii="Arial" w:eastAsia="TimesNewRoman" w:hAnsi="Arial" w:cs="Arial"/>
          <w:sz w:val="24"/>
          <w:szCs w:val="24"/>
          <w:lang w:eastAsia="bg-BG"/>
        </w:rPr>
        <w:t xml:space="preserve">писание на природната, социалната и икономическата среда и инфраструктурата в община Карлово, което беше направено в </w:t>
      </w:r>
      <w:r w:rsidRPr="00EE4953">
        <w:rPr>
          <w:rFonts w:ascii="Arial" w:eastAsia="TimesNewRoman" w:hAnsi="Arial" w:cs="Arial"/>
          <w:color w:val="FF6600"/>
          <w:sz w:val="24"/>
          <w:szCs w:val="24"/>
          <w:lang w:eastAsia="bg-BG"/>
        </w:rPr>
        <w:t xml:space="preserve">Раздел </w:t>
      </w:r>
      <w:r w:rsidRPr="00EE4953">
        <w:rPr>
          <w:rFonts w:ascii="Arial" w:eastAsia="TimesNewRoman" w:hAnsi="Arial" w:cs="Arial"/>
          <w:color w:val="FF6600"/>
          <w:sz w:val="24"/>
          <w:szCs w:val="24"/>
          <w:lang w:val="en-US" w:eastAsia="bg-BG"/>
        </w:rPr>
        <w:t>I</w:t>
      </w:r>
      <w:r w:rsidRPr="00EE4953">
        <w:rPr>
          <w:rFonts w:ascii="Arial" w:eastAsia="TimesNewRoman" w:hAnsi="Arial" w:cs="Arial"/>
          <w:color w:val="FF6600"/>
          <w:sz w:val="24"/>
          <w:szCs w:val="24"/>
          <w:lang w:eastAsia="bg-BG"/>
        </w:rPr>
        <w:t>.</w:t>
      </w:r>
    </w:p>
    <w:p w:rsidR="00AF1FDB" w:rsidRPr="00EE4953" w:rsidRDefault="00AF1FDB" w:rsidP="00652CFB">
      <w:pPr>
        <w:numPr>
          <w:ilvl w:val="1"/>
          <w:numId w:val="6"/>
        </w:numPr>
        <w:autoSpaceDE w:val="0"/>
        <w:autoSpaceDN w:val="0"/>
        <w:adjustRightInd w:val="0"/>
        <w:spacing w:after="0" w:line="240" w:lineRule="auto"/>
        <w:ind w:left="0" w:firstLine="1843"/>
        <w:jc w:val="both"/>
        <w:rPr>
          <w:rFonts w:ascii="Arial" w:eastAsia="TimesNewRoman" w:hAnsi="Arial" w:cs="Arial"/>
          <w:sz w:val="24"/>
          <w:szCs w:val="24"/>
          <w:lang w:eastAsia="bg-BG"/>
        </w:rPr>
      </w:pPr>
      <w:r w:rsidRPr="00EE4953">
        <w:rPr>
          <w:rFonts w:ascii="Arial" w:eastAsia="TimesNewRoman" w:hAnsi="Arial" w:cs="Arial"/>
          <w:sz w:val="24"/>
          <w:szCs w:val="24"/>
          <w:lang w:eastAsia="bg-BG"/>
        </w:rPr>
        <w:t>Описание на рисковете характерни за общината и области на вредните последствия.</w:t>
      </w:r>
    </w:p>
    <w:p w:rsidR="00AF1FDB" w:rsidRPr="00EE4953" w:rsidRDefault="00AF1FDB" w:rsidP="00652CFB">
      <w:pPr>
        <w:tabs>
          <w:tab w:val="left" w:pos="1134"/>
        </w:tabs>
        <w:spacing w:after="0" w:line="240" w:lineRule="auto"/>
        <w:ind w:firstLine="1843"/>
        <w:jc w:val="both"/>
        <w:textAlignment w:val="top"/>
        <w:rPr>
          <w:rFonts w:ascii="Arial" w:eastAsia="Times New Roman" w:hAnsi="Arial" w:cs="Arial"/>
          <w:sz w:val="24"/>
          <w:szCs w:val="24"/>
        </w:rPr>
      </w:pPr>
      <w:r w:rsidRPr="00EE4953">
        <w:rPr>
          <w:rFonts w:ascii="Arial" w:eastAsia="Times New Roman" w:hAnsi="Arial" w:cs="Arial"/>
          <w:sz w:val="24"/>
          <w:szCs w:val="24"/>
        </w:rPr>
        <w:t>За целите на оценката на риска са дефинирани четири области на вредните последствия:</w:t>
      </w:r>
    </w:p>
    <w:p w:rsidR="00AF1FDB" w:rsidRPr="00EE4953" w:rsidRDefault="00AF1FDB" w:rsidP="00652CFB">
      <w:pPr>
        <w:numPr>
          <w:ilvl w:val="0"/>
          <w:numId w:val="5"/>
        </w:numPr>
        <w:tabs>
          <w:tab w:val="left" w:pos="1080"/>
        </w:tabs>
        <w:autoSpaceDE w:val="0"/>
        <w:autoSpaceDN w:val="0"/>
        <w:adjustRightInd w:val="0"/>
        <w:spacing w:after="0" w:line="240" w:lineRule="auto"/>
        <w:ind w:left="0" w:firstLine="1843"/>
        <w:jc w:val="both"/>
        <w:rPr>
          <w:rFonts w:ascii="Arial" w:eastAsia="TimesNewRoman" w:hAnsi="Arial" w:cs="Arial"/>
          <w:sz w:val="24"/>
          <w:szCs w:val="24"/>
        </w:rPr>
      </w:pPr>
      <w:r w:rsidRPr="00EE4953">
        <w:rPr>
          <w:rFonts w:ascii="Arial" w:eastAsia="TimesNewRoman" w:hAnsi="Arial" w:cs="Arial"/>
          <w:sz w:val="24"/>
          <w:szCs w:val="24"/>
        </w:rPr>
        <w:t>Социални последствия - последствия за хората и прекъсване на нормалната социална функция – потенциалният брой на загиналите, на сериозно пострадалите или заболелите, както и броят на непосредствено засегнатите хора – евакуирани/преместени и временно настанени лица;</w:t>
      </w:r>
    </w:p>
    <w:p w:rsidR="00AF1FDB" w:rsidRPr="00EE4953" w:rsidRDefault="00AF1FDB" w:rsidP="00652CFB">
      <w:pPr>
        <w:numPr>
          <w:ilvl w:val="0"/>
          <w:numId w:val="5"/>
        </w:numPr>
        <w:tabs>
          <w:tab w:val="left" w:pos="1080"/>
        </w:tabs>
        <w:autoSpaceDE w:val="0"/>
        <w:autoSpaceDN w:val="0"/>
        <w:adjustRightInd w:val="0"/>
        <w:spacing w:after="0" w:line="240" w:lineRule="auto"/>
        <w:ind w:left="0" w:firstLine="1276"/>
        <w:jc w:val="both"/>
        <w:rPr>
          <w:rFonts w:ascii="Arial" w:eastAsia="TimesNewRoman" w:hAnsi="Arial" w:cs="Arial"/>
          <w:sz w:val="24"/>
          <w:szCs w:val="24"/>
        </w:rPr>
      </w:pPr>
      <w:r w:rsidRPr="00EE4953">
        <w:rPr>
          <w:rFonts w:ascii="Arial" w:eastAsia="TimesNewRoman" w:hAnsi="Arial" w:cs="Arial"/>
          <w:sz w:val="24"/>
          <w:szCs w:val="24"/>
        </w:rPr>
        <w:t>Последствия за инфраструктурата - поражения на сгради, съоръжения, прекъсване на доставките на основни стоки/услуги;</w:t>
      </w:r>
    </w:p>
    <w:p w:rsidR="00AF1FDB" w:rsidRPr="00EE4953" w:rsidRDefault="00AF1FDB" w:rsidP="00652CFB">
      <w:pPr>
        <w:numPr>
          <w:ilvl w:val="0"/>
          <w:numId w:val="5"/>
        </w:numPr>
        <w:tabs>
          <w:tab w:val="left" w:pos="1080"/>
        </w:tabs>
        <w:autoSpaceDE w:val="0"/>
        <w:autoSpaceDN w:val="0"/>
        <w:adjustRightInd w:val="0"/>
        <w:spacing w:after="0" w:line="240" w:lineRule="auto"/>
        <w:ind w:left="0" w:firstLine="1276"/>
        <w:jc w:val="both"/>
        <w:rPr>
          <w:rFonts w:ascii="Arial" w:eastAsia="TimesNewRoman" w:hAnsi="Arial" w:cs="Arial"/>
          <w:sz w:val="24"/>
          <w:szCs w:val="24"/>
        </w:rPr>
      </w:pPr>
      <w:r w:rsidRPr="00EE4953">
        <w:rPr>
          <w:rFonts w:ascii="Arial" w:eastAsia="TimesNewRoman" w:hAnsi="Arial" w:cs="Arial"/>
          <w:sz w:val="24"/>
          <w:szCs w:val="24"/>
        </w:rPr>
        <w:t>Икономически загуби - общите загуби в лева за всички категории, включително разходите за лечение, разходите за незабавни или дългосрочни мерки за възстановяване, разходите от прекъсване на икономическата дейност, косвени социални разходи и други преки и косвени разходи;</w:t>
      </w:r>
    </w:p>
    <w:p w:rsidR="00AF1FDB" w:rsidRPr="00652CFB" w:rsidRDefault="00AF1FDB" w:rsidP="00652CFB">
      <w:pPr>
        <w:numPr>
          <w:ilvl w:val="0"/>
          <w:numId w:val="5"/>
        </w:numPr>
        <w:tabs>
          <w:tab w:val="left" w:pos="1080"/>
          <w:tab w:val="left" w:pos="1418"/>
          <w:tab w:val="left" w:pos="1620"/>
        </w:tabs>
        <w:spacing w:after="0" w:line="240" w:lineRule="auto"/>
        <w:ind w:left="0" w:firstLine="1276"/>
        <w:jc w:val="both"/>
        <w:textAlignment w:val="top"/>
        <w:rPr>
          <w:rFonts w:ascii="Arial" w:eastAsia="Times New Roman" w:hAnsi="Arial" w:cs="Arial"/>
          <w:sz w:val="24"/>
          <w:szCs w:val="24"/>
        </w:rPr>
      </w:pPr>
      <w:r w:rsidRPr="00EE4953">
        <w:rPr>
          <w:rFonts w:ascii="Arial" w:eastAsia="TimesNewRoman" w:hAnsi="Arial" w:cs="Arial"/>
          <w:sz w:val="24"/>
          <w:szCs w:val="24"/>
        </w:rPr>
        <w:t xml:space="preserve">Последствия за околната среда - въздействие върху географията на района с последствия за околната среда, релефа, природните ресурси </w:t>
      </w:r>
      <w:r w:rsidR="00AD6C1A" w:rsidRPr="00EE4953">
        <w:rPr>
          <w:rFonts w:ascii="Arial" w:eastAsia="TimesNewRoman" w:hAnsi="Arial" w:cs="Arial"/>
          <w:sz w:val="24"/>
          <w:szCs w:val="24"/>
        </w:rPr>
        <w:t>-</w:t>
      </w:r>
      <w:r w:rsidRPr="00EE4953">
        <w:rPr>
          <w:rFonts w:ascii="Arial" w:eastAsia="TimesNewRoman" w:hAnsi="Arial" w:cs="Arial"/>
          <w:sz w:val="24"/>
          <w:szCs w:val="24"/>
        </w:rPr>
        <w:t>разходите за възстановяване на околната среда или щетите върху околната среда.</w:t>
      </w:r>
    </w:p>
    <w:p w:rsidR="00652CFB" w:rsidRPr="00EE4953" w:rsidRDefault="00652CFB" w:rsidP="00652CFB">
      <w:pPr>
        <w:tabs>
          <w:tab w:val="left" w:pos="1080"/>
          <w:tab w:val="left" w:pos="1418"/>
          <w:tab w:val="left" w:pos="1620"/>
        </w:tabs>
        <w:spacing w:after="0" w:line="240" w:lineRule="auto"/>
        <w:ind w:left="1276"/>
        <w:jc w:val="both"/>
        <w:textAlignment w:val="top"/>
        <w:rPr>
          <w:rFonts w:ascii="Arial" w:eastAsia="Times New Roman" w:hAnsi="Arial" w:cs="Arial"/>
          <w:sz w:val="24"/>
          <w:szCs w:val="24"/>
        </w:rPr>
      </w:pPr>
    </w:p>
    <w:p w:rsidR="00AF1FDB" w:rsidRPr="00EE4953" w:rsidRDefault="00652CFB" w:rsidP="00EE4953">
      <w:pPr>
        <w:tabs>
          <w:tab w:val="left" w:pos="1080"/>
          <w:tab w:val="left" w:pos="1418"/>
          <w:tab w:val="left" w:pos="1620"/>
        </w:tabs>
        <w:spacing w:after="0" w:line="240" w:lineRule="auto"/>
        <w:ind w:firstLine="709"/>
        <w:jc w:val="both"/>
        <w:textAlignment w:val="top"/>
        <w:rPr>
          <w:rFonts w:ascii="Arial" w:eastAsia="Times New Roman" w:hAnsi="Arial" w:cs="Arial"/>
          <w:b/>
          <w:bCs/>
          <w:sz w:val="24"/>
          <w:szCs w:val="24"/>
        </w:rPr>
      </w:pPr>
      <w:r>
        <w:rPr>
          <w:rFonts w:ascii="Arial" w:eastAsia="TimesNewRoman" w:hAnsi="Arial" w:cs="Arial"/>
          <w:b/>
          <w:bCs/>
          <w:sz w:val="24"/>
          <w:szCs w:val="24"/>
        </w:rPr>
        <w:t xml:space="preserve">         </w:t>
      </w:r>
      <w:r w:rsidR="00AF1FDB" w:rsidRPr="00EE4953">
        <w:rPr>
          <w:rFonts w:ascii="Arial" w:eastAsia="TimesNewRoman" w:hAnsi="Arial" w:cs="Arial"/>
          <w:b/>
          <w:bCs/>
          <w:sz w:val="24"/>
          <w:szCs w:val="24"/>
        </w:rPr>
        <w:t>1.2.Рискови характеристики за общината и области на вредни последствия</w:t>
      </w:r>
    </w:p>
    <w:p w:rsidR="00AF1FDB" w:rsidRPr="00EE4953" w:rsidRDefault="00652CFB" w:rsidP="00EE4953">
      <w:pPr>
        <w:tabs>
          <w:tab w:val="left" w:pos="1620"/>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b/>
          <w:bCs/>
          <w:sz w:val="24"/>
          <w:szCs w:val="24"/>
        </w:rPr>
        <w:t xml:space="preserve">                  </w:t>
      </w:r>
      <w:r w:rsidR="00AF1FDB" w:rsidRPr="00EE4953">
        <w:rPr>
          <w:rFonts w:ascii="Arial" w:eastAsia="Times New Roman" w:hAnsi="Arial" w:cs="Arial"/>
          <w:b/>
          <w:bCs/>
          <w:sz w:val="24"/>
          <w:szCs w:val="24"/>
        </w:rPr>
        <w:t>1.2.1.</w:t>
      </w:r>
      <w:r w:rsidR="00AF1FDB" w:rsidRPr="00EE4953">
        <w:rPr>
          <w:rFonts w:ascii="Arial" w:eastAsia="Times New Roman" w:hAnsi="Arial" w:cs="Arial"/>
          <w:sz w:val="24"/>
          <w:szCs w:val="24"/>
        </w:rPr>
        <w:t xml:space="preserve">Списък с опасностите характерни за територията на </w:t>
      </w:r>
      <w:r>
        <w:rPr>
          <w:rFonts w:ascii="Arial" w:eastAsia="Times New Roman" w:hAnsi="Arial" w:cs="Arial"/>
          <w:sz w:val="24"/>
          <w:szCs w:val="24"/>
        </w:rPr>
        <w:t>общината</w:t>
      </w:r>
      <w:r w:rsidR="00AF1FDB" w:rsidRPr="00EE4953">
        <w:rPr>
          <w:rFonts w:ascii="Arial" w:eastAsia="Times New Roman" w:hAnsi="Arial" w:cs="Arial"/>
          <w:sz w:val="24"/>
          <w:szCs w:val="24"/>
        </w:rPr>
        <w:t xml:space="preserve">: </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Речни наводнения;</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Силни бури</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Суши</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Поледици</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Земетресения;</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Градушки;</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Пожар Градски условия</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proofErr w:type="spellStart"/>
      <w:r w:rsidRPr="00EE4953">
        <w:rPr>
          <w:rFonts w:ascii="Arial" w:eastAsia="Times New Roman" w:hAnsi="Arial" w:cs="Arial"/>
          <w:sz w:val="24"/>
          <w:szCs w:val="24"/>
        </w:rPr>
        <w:t>Снегонавявания</w:t>
      </w:r>
      <w:proofErr w:type="spellEnd"/>
      <w:r w:rsidRPr="00EE4953">
        <w:rPr>
          <w:rFonts w:ascii="Arial" w:eastAsia="Times New Roman" w:hAnsi="Arial" w:cs="Arial"/>
          <w:sz w:val="24"/>
          <w:szCs w:val="24"/>
        </w:rPr>
        <w:t xml:space="preserve"> ;</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Разлив на опасни вещества;</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Въздушен транспорт</w:t>
      </w:r>
    </w:p>
    <w:p w:rsidR="00AF1FDB" w:rsidRPr="00EE4953" w:rsidRDefault="00AF1FDB" w:rsidP="00652CFB">
      <w:pPr>
        <w:numPr>
          <w:ilvl w:val="3"/>
          <w:numId w:val="7"/>
        </w:numPr>
        <w:tabs>
          <w:tab w:val="left" w:pos="1418"/>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Автомобилен транспорт;</w:t>
      </w:r>
    </w:p>
    <w:p w:rsidR="00AF1FDB" w:rsidRPr="00EE4953" w:rsidRDefault="00AF1FDB" w:rsidP="00652CFB">
      <w:pPr>
        <w:numPr>
          <w:ilvl w:val="3"/>
          <w:numId w:val="7"/>
        </w:numPr>
        <w:tabs>
          <w:tab w:val="left" w:pos="1418"/>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Железопътен транспорт.</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Скъсване на язовирни стени,</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Животинска епидемия,</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Човешка пандемия;</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Пожар опасни вещества.</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Разрушаване пътна инфраструктура</w:t>
      </w:r>
    </w:p>
    <w:p w:rsidR="00AF1FDB" w:rsidRPr="00EE4953" w:rsidRDefault="00AF1FDB" w:rsidP="00652CFB">
      <w:pPr>
        <w:numPr>
          <w:ilvl w:val="3"/>
          <w:numId w:val="7"/>
        </w:numPr>
        <w:tabs>
          <w:tab w:val="left" w:pos="1418"/>
          <w:tab w:val="left" w:pos="1620"/>
        </w:tabs>
        <w:spacing w:after="0" w:line="240" w:lineRule="auto"/>
        <w:ind w:left="1092" w:firstLine="751"/>
        <w:jc w:val="both"/>
        <w:textAlignment w:val="top"/>
        <w:rPr>
          <w:rFonts w:ascii="Arial" w:eastAsia="Times New Roman" w:hAnsi="Arial" w:cs="Arial"/>
          <w:sz w:val="24"/>
          <w:szCs w:val="24"/>
        </w:rPr>
      </w:pPr>
      <w:r w:rsidRPr="00EE4953">
        <w:rPr>
          <w:rFonts w:ascii="Arial" w:eastAsia="Times New Roman" w:hAnsi="Arial" w:cs="Arial"/>
          <w:sz w:val="24"/>
          <w:szCs w:val="24"/>
        </w:rPr>
        <w:t>Радиационна опасност.</w:t>
      </w:r>
    </w:p>
    <w:p w:rsidR="00AF1FDB" w:rsidRPr="00EE4953" w:rsidRDefault="00AF1FDB" w:rsidP="00652CFB">
      <w:pPr>
        <w:tabs>
          <w:tab w:val="left" w:pos="1418"/>
          <w:tab w:val="left" w:pos="1620"/>
        </w:tabs>
        <w:spacing w:after="0" w:line="240" w:lineRule="auto"/>
        <w:ind w:firstLine="751"/>
        <w:jc w:val="both"/>
        <w:textAlignment w:val="top"/>
        <w:rPr>
          <w:rFonts w:ascii="Arial" w:eastAsia="Times New Roman" w:hAnsi="Arial" w:cs="Arial"/>
          <w:sz w:val="24"/>
          <w:szCs w:val="24"/>
        </w:rPr>
      </w:pPr>
    </w:p>
    <w:p w:rsidR="00AF1FDB" w:rsidRPr="00EE4953" w:rsidRDefault="00AF1FDB" w:rsidP="00EE4953">
      <w:pPr>
        <w:tabs>
          <w:tab w:val="left" w:pos="1418"/>
          <w:tab w:val="left" w:pos="1620"/>
        </w:tabs>
        <w:spacing w:after="0" w:line="240" w:lineRule="auto"/>
        <w:ind w:firstLine="709"/>
        <w:jc w:val="both"/>
        <w:textAlignment w:val="top"/>
        <w:rPr>
          <w:rFonts w:ascii="Arial" w:eastAsia="Times New Roman" w:hAnsi="Arial" w:cs="Arial"/>
          <w:b/>
          <w:bCs/>
          <w:i/>
          <w:iCs/>
          <w:sz w:val="24"/>
          <w:szCs w:val="24"/>
        </w:rPr>
      </w:pPr>
      <w:r w:rsidRPr="00EE4953">
        <w:rPr>
          <w:rFonts w:ascii="Arial" w:eastAsia="Times New Roman" w:hAnsi="Arial" w:cs="Arial"/>
          <w:b/>
          <w:bCs/>
          <w:sz w:val="24"/>
          <w:szCs w:val="24"/>
        </w:rPr>
        <w:t xml:space="preserve"> Сценарии</w:t>
      </w:r>
      <w:r w:rsidRPr="00EE4953">
        <w:rPr>
          <w:rFonts w:ascii="Arial" w:eastAsia="Times New Roman" w:hAnsi="Arial" w:cs="Arial"/>
          <w:sz w:val="24"/>
          <w:szCs w:val="24"/>
        </w:rPr>
        <w:t>.</w:t>
      </w:r>
    </w:p>
    <w:p w:rsidR="00AF1FDB" w:rsidRPr="00EE4953" w:rsidRDefault="00AF1FDB" w:rsidP="00EE4953">
      <w:pPr>
        <w:numPr>
          <w:ilvl w:val="0"/>
          <w:numId w:val="2"/>
        </w:numPr>
        <w:tabs>
          <w:tab w:val="left" w:pos="1418"/>
          <w:tab w:val="left" w:pos="1620"/>
        </w:tabs>
        <w:spacing w:after="0" w:line="240" w:lineRule="auto"/>
        <w:ind w:left="1134"/>
        <w:jc w:val="both"/>
        <w:textAlignment w:val="top"/>
        <w:rPr>
          <w:rFonts w:ascii="Arial" w:eastAsia="Times New Roman" w:hAnsi="Arial" w:cs="Arial"/>
          <w:sz w:val="24"/>
          <w:szCs w:val="24"/>
        </w:rPr>
      </w:pPr>
      <w:r w:rsidRPr="00EE4953">
        <w:rPr>
          <w:rFonts w:ascii="Arial" w:eastAsia="Times New Roman" w:hAnsi="Arial" w:cs="Arial"/>
          <w:b/>
          <w:bCs/>
          <w:i/>
          <w:iCs/>
          <w:sz w:val="24"/>
          <w:szCs w:val="24"/>
        </w:rPr>
        <w:t xml:space="preserve"> Наводнение.</w:t>
      </w:r>
    </w:p>
    <w:p w:rsidR="00AF1FDB" w:rsidRPr="00EE4953" w:rsidRDefault="00AF1FDB" w:rsidP="00EE4953">
      <w:pPr>
        <w:tabs>
          <w:tab w:val="left" w:pos="1418"/>
          <w:tab w:val="left" w:pos="1620"/>
        </w:tabs>
        <w:spacing w:after="0" w:line="240" w:lineRule="auto"/>
        <w:ind w:firstLine="851"/>
        <w:jc w:val="both"/>
        <w:textAlignment w:val="top"/>
        <w:rPr>
          <w:rFonts w:ascii="Arial" w:eastAsia="Times New Roman" w:hAnsi="Arial" w:cs="Arial"/>
          <w:sz w:val="24"/>
          <w:szCs w:val="24"/>
          <w:shd w:val="clear" w:color="auto" w:fill="FFFFFF"/>
        </w:rPr>
      </w:pPr>
      <w:r w:rsidRPr="00EE4953">
        <w:rPr>
          <w:rFonts w:ascii="Arial" w:eastAsia="Times New Roman" w:hAnsi="Arial" w:cs="Arial"/>
          <w:sz w:val="24"/>
          <w:szCs w:val="24"/>
          <w:shd w:val="clear" w:color="auto" w:fill="FFFFFF"/>
        </w:rPr>
        <w:t xml:space="preserve">Наводнения могат да възникнат при обилни валежи, снеготопене, при частично или пълно разрушаване на стени на големи и малки язовири, при нарушаване предписаните контролни обеми в язовирите и техническо неизправно състояние на язовирните стени и съоръженията към тях, както и на </w:t>
      </w:r>
      <w:proofErr w:type="spellStart"/>
      <w:r w:rsidRPr="00EE4953">
        <w:rPr>
          <w:rFonts w:ascii="Arial" w:eastAsia="Times New Roman" w:hAnsi="Arial" w:cs="Arial"/>
          <w:sz w:val="24"/>
          <w:szCs w:val="24"/>
          <w:shd w:val="clear" w:color="auto" w:fill="FFFFFF"/>
        </w:rPr>
        <w:t>проводимостта</w:t>
      </w:r>
      <w:proofErr w:type="spellEnd"/>
      <w:r w:rsidRPr="00EE4953">
        <w:rPr>
          <w:rFonts w:ascii="Arial" w:eastAsia="Times New Roman" w:hAnsi="Arial" w:cs="Arial"/>
          <w:sz w:val="24"/>
          <w:szCs w:val="24"/>
          <w:shd w:val="clear" w:color="auto" w:fill="FFFFFF"/>
        </w:rPr>
        <w:t xml:space="preserve"> на речните корита и на несинхронизираното изпускане на водите от язовирите "Домлян " и "Климент".Водите от няколко поречия, се събират в една главна - река Стряма.</w:t>
      </w:r>
    </w:p>
    <w:p w:rsidR="00AF1FDB" w:rsidRPr="00EE4953" w:rsidRDefault="00AF1FDB" w:rsidP="00EE4953">
      <w:pPr>
        <w:tabs>
          <w:tab w:val="left" w:pos="1418"/>
          <w:tab w:val="left" w:pos="1620"/>
        </w:tabs>
        <w:spacing w:after="0" w:line="240" w:lineRule="auto"/>
        <w:ind w:firstLine="851"/>
        <w:jc w:val="both"/>
        <w:textAlignment w:val="top"/>
        <w:rPr>
          <w:rFonts w:ascii="Arial" w:eastAsia="Times New Roman" w:hAnsi="Arial" w:cs="Arial"/>
          <w:sz w:val="24"/>
          <w:szCs w:val="24"/>
        </w:rPr>
      </w:pPr>
      <w:r w:rsidRPr="00EE4953">
        <w:rPr>
          <w:rFonts w:ascii="Arial" w:eastAsia="Times New Roman" w:hAnsi="Arial" w:cs="Arial"/>
          <w:sz w:val="24"/>
          <w:szCs w:val="24"/>
          <w:shd w:val="clear" w:color="auto" w:fill="FFFFFF"/>
        </w:rPr>
        <w:t>От наводнения най-сложна обстановка се очаква по поречието на река  Стряма, като в зависимост от обхвата им на разпространение ще бъдат</w:t>
      </w:r>
      <w:r w:rsidRPr="00EE4953">
        <w:rPr>
          <w:rFonts w:ascii="Arial" w:eastAsia="Times New Roman" w:hAnsi="Arial" w:cs="Arial"/>
          <w:sz w:val="24"/>
          <w:szCs w:val="24"/>
        </w:rPr>
        <w:t xml:space="preserve"> </w:t>
      </w:r>
      <w:r w:rsidRPr="00EE4953">
        <w:rPr>
          <w:rFonts w:ascii="Arial" w:eastAsia="Times New Roman" w:hAnsi="Arial" w:cs="Arial"/>
          <w:b/>
          <w:bCs/>
          <w:sz w:val="24"/>
          <w:szCs w:val="24"/>
        </w:rPr>
        <w:t>малки, средни, големи и катастрофални</w:t>
      </w:r>
      <w:r w:rsidRPr="00EE4953">
        <w:rPr>
          <w:rFonts w:ascii="Arial" w:eastAsia="Times New Roman" w:hAnsi="Arial" w:cs="Arial"/>
          <w:sz w:val="24"/>
          <w:szCs w:val="24"/>
        </w:rPr>
        <w:t>.</w:t>
      </w:r>
    </w:p>
    <w:p w:rsidR="00AF1FDB" w:rsidRPr="00EE4953" w:rsidRDefault="00AF1FDB" w:rsidP="00EE4953">
      <w:pPr>
        <w:tabs>
          <w:tab w:val="left" w:pos="1418"/>
          <w:tab w:val="left" w:pos="1620"/>
        </w:tabs>
        <w:spacing w:after="0" w:line="240" w:lineRule="auto"/>
        <w:ind w:firstLine="709"/>
        <w:jc w:val="both"/>
        <w:textAlignment w:val="top"/>
        <w:rPr>
          <w:rFonts w:ascii="Arial" w:eastAsia="Times New Roman" w:hAnsi="Arial" w:cs="Arial"/>
          <w:sz w:val="24"/>
          <w:szCs w:val="24"/>
        </w:rPr>
      </w:pPr>
      <w:r w:rsidRPr="00EE4953">
        <w:rPr>
          <w:rFonts w:ascii="Arial" w:eastAsia="Times New Roman" w:hAnsi="Arial" w:cs="Arial"/>
          <w:sz w:val="24"/>
          <w:szCs w:val="24"/>
          <w:shd w:val="clear" w:color="auto" w:fill="FFFFFF"/>
        </w:rPr>
        <w:t>При проливни дъждове, значително повишение на водните нива и възникване на проблеми /пробиви/ в коригираните участъци на реките могат да бъдат наводнени землищата на долу посочените населени места, разположени на територията на общината:</w:t>
      </w:r>
    </w:p>
    <w:p w:rsidR="00AF1FDB" w:rsidRPr="00EE4953" w:rsidRDefault="00AF1FDB" w:rsidP="00EE4953">
      <w:pPr>
        <w:numPr>
          <w:ilvl w:val="0"/>
          <w:numId w:val="4"/>
        </w:numPr>
        <w:tabs>
          <w:tab w:val="left" w:pos="1907"/>
        </w:tabs>
        <w:spacing w:after="0" w:line="240" w:lineRule="auto"/>
        <w:jc w:val="both"/>
        <w:rPr>
          <w:rFonts w:ascii="Arial" w:eastAsia="Calibri" w:hAnsi="Arial" w:cs="Arial"/>
          <w:noProof/>
          <w:sz w:val="24"/>
          <w:szCs w:val="24"/>
          <w:shd w:val="clear" w:color="auto" w:fill="FFFFFF"/>
          <w:lang w:val="en-US"/>
        </w:rPr>
      </w:pPr>
      <w:r w:rsidRPr="00EE4953">
        <w:rPr>
          <w:rFonts w:ascii="Arial" w:eastAsia="Calibri" w:hAnsi="Arial" w:cs="Arial"/>
          <w:noProof/>
          <w:sz w:val="24"/>
          <w:szCs w:val="24"/>
          <w:shd w:val="clear" w:color="auto" w:fill="FFFFFF"/>
          <w:lang w:val="en-US"/>
        </w:rPr>
        <w:t>по река Стряма - с.</w:t>
      </w:r>
      <w:r w:rsidRPr="00EE4953">
        <w:rPr>
          <w:rFonts w:ascii="Arial" w:eastAsia="Calibri" w:hAnsi="Arial" w:cs="Arial"/>
          <w:noProof/>
          <w:sz w:val="24"/>
          <w:szCs w:val="24"/>
          <w:shd w:val="clear" w:color="auto" w:fill="FFFFFF"/>
        </w:rPr>
        <w:t xml:space="preserve">Слатина </w:t>
      </w:r>
      <w:r w:rsidRPr="00EE4953">
        <w:rPr>
          <w:rFonts w:ascii="Arial" w:eastAsia="Calibri" w:hAnsi="Arial" w:cs="Arial"/>
          <w:noProof/>
          <w:sz w:val="24"/>
          <w:szCs w:val="24"/>
          <w:shd w:val="clear" w:color="auto" w:fill="FFFFFF"/>
          <w:lang w:val="en-US"/>
        </w:rPr>
        <w:t>, с.</w:t>
      </w:r>
      <w:r w:rsidRPr="00EE4953">
        <w:rPr>
          <w:rFonts w:ascii="Arial" w:eastAsia="Calibri" w:hAnsi="Arial" w:cs="Arial"/>
          <w:noProof/>
          <w:sz w:val="24"/>
          <w:szCs w:val="24"/>
          <w:shd w:val="clear" w:color="auto" w:fill="FFFFFF"/>
        </w:rPr>
        <w:t>Столетово</w:t>
      </w:r>
      <w:r w:rsidRPr="00EE4953">
        <w:rPr>
          <w:rFonts w:ascii="Arial" w:eastAsia="Calibri" w:hAnsi="Arial" w:cs="Arial"/>
          <w:noProof/>
          <w:sz w:val="24"/>
          <w:szCs w:val="24"/>
          <w:shd w:val="clear" w:color="auto" w:fill="FFFFFF"/>
          <w:lang w:val="en-US"/>
        </w:rPr>
        <w:t>, с.</w:t>
      </w:r>
      <w:r w:rsidRPr="00EE4953">
        <w:rPr>
          <w:rFonts w:ascii="Arial" w:eastAsia="Calibri" w:hAnsi="Arial" w:cs="Arial"/>
          <w:noProof/>
          <w:sz w:val="24"/>
          <w:szCs w:val="24"/>
          <w:shd w:val="clear" w:color="auto" w:fill="FFFFFF"/>
        </w:rPr>
        <w:t>Богдан</w:t>
      </w:r>
      <w:r w:rsidRPr="00EE4953">
        <w:rPr>
          <w:rFonts w:ascii="Arial" w:eastAsia="Calibri" w:hAnsi="Arial" w:cs="Arial"/>
          <w:noProof/>
          <w:sz w:val="24"/>
          <w:szCs w:val="24"/>
          <w:shd w:val="clear" w:color="auto" w:fill="FFFFFF"/>
          <w:lang w:val="en-US"/>
        </w:rPr>
        <w:t>, с.</w:t>
      </w:r>
      <w:r w:rsidRPr="00EE4953">
        <w:rPr>
          <w:rFonts w:ascii="Arial" w:eastAsia="Calibri" w:hAnsi="Arial" w:cs="Arial"/>
          <w:noProof/>
          <w:sz w:val="24"/>
          <w:szCs w:val="24"/>
          <w:shd w:val="clear" w:color="auto" w:fill="FFFFFF"/>
        </w:rPr>
        <w:t>Климент, с.Каравелово, с.Войнягово,с.Дъбене</w:t>
      </w:r>
      <w:r w:rsidRPr="00EE4953">
        <w:rPr>
          <w:rFonts w:ascii="Arial" w:eastAsia="Calibri" w:hAnsi="Arial" w:cs="Arial"/>
          <w:noProof/>
          <w:sz w:val="24"/>
          <w:szCs w:val="24"/>
          <w:shd w:val="clear" w:color="auto" w:fill="FFFFFF"/>
          <w:lang w:val="en-US"/>
        </w:rPr>
        <w:t xml:space="preserve"> и</w:t>
      </w:r>
      <w:r w:rsidRPr="00EE4953">
        <w:rPr>
          <w:rFonts w:ascii="Arial" w:eastAsia="Calibri" w:hAnsi="Arial" w:cs="Arial"/>
          <w:noProof/>
          <w:sz w:val="24"/>
          <w:szCs w:val="24"/>
          <w:shd w:val="clear" w:color="auto" w:fill="FFFFFF"/>
        </w:rPr>
        <w:t xml:space="preserve"> гр.Баня.</w:t>
      </w:r>
    </w:p>
    <w:p w:rsidR="00AF1FDB" w:rsidRPr="00EE4953" w:rsidRDefault="00AD6C1A" w:rsidP="00EE4953">
      <w:pPr>
        <w:spacing w:after="0" w:line="240" w:lineRule="auto"/>
        <w:jc w:val="both"/>
        <w:rPr>
          <w:rFonts w:ascii="Arial" w:eastAsia="Times New Roman" w:hAnsi="Arial" w:cs="Arial"/>
          <w:sz w:val="24"/>
          <w:szCs w:val="24"/>
        </w:rPr>
      </w:pPr>
      <w:r w:rsidRPr="00EE4953">
        <w:rPr>
          <w:rFonts w:ascii="Arial" w:eastAsia="Calibri" w:hAnsi="Arial" w:cs="Arial"/>
          <w:noProof/>
          <w:sz w:val="24"/>
          <w:szCs w:val="24"/>
          <w:shd w:val="clear" w:color="auto" w:fill="FFFFFF"/>
        </w:rPr>
        <w:t xml:space="preserve"> </w:t>
      </w:r>
    </w:p>
    <w:p w:rsidR="00AF1FDB" w:rsidRPr="00EE4953" w:rsidRDefault="00AF1FDB" w:rsidP="00EE4953">
      <w:pPr>
        <w:tabs>
          <w:tab w:val="left" w:pos="990"/>
        </w:tabs>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lang w:eastAsia="de-DE"/>
        </w:rPr>
        <w:tab/>
      </w:r>
      <w:r w:rsidRPr="00EE4953">
        <w:rPr>
          <w:rFonts w:ascii="Arial" w:eastAsia="Times New Roman" w:hAnsi="Arial" w:cs="Arial"/>
          <w:sz w:val="24"/>
          <w:szCs w:val="24"/>
        </w:rPr>
        <w:t>В резултат от проливни дъждове по разглеждания сценарий за възникване на наводнение е възможно възникване на следната обстановка:</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паника, наранявания и загинали хора;</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 xml:space="preserve">частични и слаби разрушения по </w:t>
      </w:r>
      <w:proofErr w:type="spellStart"/>
      <w:r w:rsidRPr="00EE4953">
        <w:rPr>
          <w:rFonts w:ascii="Arial" w:eastAsia="Times New Roman" w:hAnsi="Arial" w:cs="Arial"/>
          <w:sz w:val="24"/>
          <w:szCs w:val="24"/>
        </w:rPr>
        <w:t>сградния</w:t>
      </w:r>
      <w:proofErr w:type="spellEnd"/>
      <w:r w:rsidRPr="00EE4953">
        <w:rPr>
          <w:rFonts w:ascii="Arial" w:eastAsia="Times New Roman" w:hAnsi="Arial" w:cs="Arial"/>
          <w:sz w:val="24"/>
          <w:szCs w:val="24"/>
        </w:rPr>
        <w:t xml:space="preserve"> фонд;</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част от населението ще остане без подслон, нуждаещо се от настаняване и осигуряване на средства за живеене;</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нарушаване на връзки на тръбопроводи за извеждане на отпадни и питейни води;</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вероятни прекъсвания на електро енергия на засегнатите райони;</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lastRenderedPageBreak/>
        <w:t>прекъсвания на транспортната инфраструктура, поради пропадане, срутване, отнасяне на земни маси от силата на водата, което ще затрудни доставката на основни стоки и услуги;</w:t>
      </w:r>
    </w:p>
    <w:p w:rsidR="00AF1FDB" w:rsidRPr="00EE4953" w:rsidRDefault="00AF1FDB" w:rsidP="00652CFB">
      <w:pPr>
        <w:numPr>
          <w:ilvl w:val="1"/>
          <w:numId w:val="9"/>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възможно е да се обяви карантинен период за цялата община или за засегнатите части от нея, за неопределено време, поради сложна хигиенно-епидемиологична обстановка.</w:t>
      </w:r>
    </w:p>
    <w:p w:rsidR="00AF1FDB" w:rsidRPr="00EE4953" w:rsidRDefault="00AF1FDB" w:rsidP="00EE4953">
      <w:pPr>
        <w:tabs>
          <w:tab w:val="left" w:pos="990"/>
        </w:tabs>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При проливни дъждове могат да възникнат локални наводнения в населените места, вследствие на липса, или не добре изградени и поддържани отводнителни системи.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За община Карлово е характерна опасността от наводнения, предизвикани от падането на обилни дъждове или интензивно топене на снеговете.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В резултат на обилен дъжд се затлачват водостоците по пътните съоръжения и водосборните дерета, което предизвиква наводняване на големи селскостопански площи, повреди по пътните и тротоарни съоръжения и временно прекъсване на движението, заливане на жилищни и стопански сгради, съпроводено със загуби на животни, готова продукция и материални ценности. Потенциално опасните язовири на територията на община Карлово, които застрашават  населени места са </w:t>
      </w:r>
      <w:r w:rsidR="00AD6C1A" w:rsidRPr="00EE4953">
        <w:rPr>
          <w:rFonts w:ascii="Arial" w:eastAsia="Times New Roman" w:hAnsi="Arial" w:cs="Arial"/>
          <w:sz w:val="24"/>
          <w:szCs w:val="24"/>
        </w:rPr>
        <w:t>Домлян”, ,,Климент-1” и ,,Климент-2”</w:t>
      </w:r>
      <w:r w:rsidR="00AD6C1A" w:rsidRPr="00EE4953">
        <w:rPr>
          <w:rFonts w:ascii="Arial" w:hAnsi="Arial" w:cs="Arial"/>
          <w:sz w:val="24"/>
          <w:szCs w:val="24"/>
        </w:rPr>
        <w:t xml:space="preserve"> </w:t>
      </w:r>
      <w:r w:rsidR="00AD6C1A" w:rsidRPr="00EE4953">
        <w:rPr>
          <w:rFonts w:ascii="Arial" w:eastAsia="Times New Roman" w:hAnsi="Arial" w:cs="Arial"/>
          <w:sz w:val="24"/>
          <w:szCs w:val="24"/>
        </w:rPr>
        <w:t xml:space="preserve">и ,,Васил Левски-2”.  </w:t>
      </w:r>
      <w:r w:rsidRPr="00EE4953">
        <w:rPr>
          <w:rFonts w:ascii="Arial" w:eastAsia="Times New Roman" w:hAnsi="Arial" w:cs="Arial"/>
          <w:sz w:val="24"/>
          <w:szCs w:val="24"/>
        </w:rPr>
        <w:t xml:space="preserve"> Причините за скъсване на язовирните стени могат да бъдат – обилни валежи, интензивно снеготопене, силно земетресение, неправилна експлоатация или терористичен акт.</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През територията на община Карлово преминават реките „Стряма“, „Бяла река“, „Стара река“, </w:t>
      </w:r>
      <w:proofErr w:type="spellStart"/>
      <w:r w:rsidRPr="00EE4953">
        <w:rPr>
          <w:rFonts w:ascii="Arial" w:eastAsia="Times New Roman" w:hAnsi="Arial" w:cs="Arial"/>
          <w:sz w:val="24"/>
          <w:szCs w:val="24"/>
        </w:rPr>
        <w:t>река</w:t>
      </w:r>
      <w:proofErr w:type="spellEnd"/>
      <w:r w:rsidRPr="00EE4953">
        <w:rPr>
          <w:rFonts w:ascii="Arial" w:eastAsia="Times New Roman" w:hAnsi="Arial" w:cs="Arial"/>
          <w:sz w:val="24"/>
          <w:szCs w:val="24"/>
        </w:rPr>
        <w:t xml:space="preserve"> „Неволя“, река „Белята“, река „Тунджа“, които са най-пълноводни и представляват най-голяма опасност от наводнения. Това обаче не изключва и другите по-маловодни реки и корита на дерета.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От особено значение за недопускане на наводнения е ежегодното почистване на речните корита и коритата на деретата от дървета, храсти, наноси от инертни материали за осигуряване на безпрепятствено провеждане на високи води. Като специално внимание следва да се обърне на коритата в регулацията на населените места и тяхното състояние в близост до мостовите съоръжения. Поддържането на дренажните и отводнителните канали в изправност е от съществено значение за недопускане на наводнения.</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Наводнения могат да възникнат и в резултата на преливане на язовирите, при частично или пълно разрушаване на язовирните стени. На територията на Община Карлово има 10 хидротехнически съоръжения, като три се стопанисват от ,,Напоителни системи” - ЕАД гр. Пловдив /,,Домлян”, ,,Климент-2” и ,,Васил Левски-2”/ и седем са стопанисвани от Община Карлово Приложение №1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Особено сложна обстановка може да се създаде от язовирите: ,,Домлян”,</w:t>
      </w:r>
      <w:r w:rsidRPr="00EE4953">
        <w:rPr>
          <w:rFonts w:ascii="Arial" w:eastAsia="Times New Roman" w:hAnsi="Arial" w:cs="Arial"/>
          <w:b/>
          <w:bCs/>
          <w:sz w:val="24"/>
          <w:szCs w:val="24"/>
        </w:rPr>
        <w:t xml:space="preserve"> ,,</w:t>
      </w:r>
      <w:r w:rsidRPr="00EE4953">
        <w:rPr>
          <w:rFonts w:ascii="Arial" w:eastAsia="Times New Roman" w:hAnsi="Arial" w:cs="Arial"/>
          <w:sz w:val="24"/>
          <w:szCs w:val="24"/>
        </w:rPr>
        <w:t xml:space="preserve">Климент-1” и ,,Климент-2” , при което ще бъдат залети селата Домлян, Пролом, Климент с население от 2032 жители.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Продължителните валежи и преливането на язовирите в Община Сопот могат да доведат до заливане на село Дъбене с население от  15</w:t>
      </w:r>
      <w:r w:rsidR="00652CFB">
        <w:rPr>
          <w:rFonts w:ascii="Arial" w:eastAsia="Times New Roman" w:hAnsi="Arial" w:cs="Arial"/>
          <w:sz w:val="24"/>
          <w:szCs w:val="24"/>
        </w:rPr>
        <w:t>00</w:t>
      </w:r>
      <w:r w:rsidRPr="00EE4953">
        <w:rPr>
          <w:rFonts w:ascii="Arial" w:eastAsia="Times New Roman" w:hAnsi="Arial" w:cs="Arial"/>
          <w:sz w:val="24"/>
          <w:szCs w:val="24"/>
        </w:rPr>
        <w:t xml:space="preserve">  жители.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При проливни дъждове и значително повишаване на водните нива могат да възникнат наводнения по поречието на: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„Стряма“</w:t>
      </w:r>
      <w:r w:rsidR="00652CFB">
        <w:rPr>
          <w:rFonts w:ascii="Arial" w:eastAsia="Times New Roman" w:hAnsi="Arial" w:cs="Arial"/>
          <w:sz w:val="24"/>
          <w:szCs w:val="24"/>
        </w:rPr>
        <w:t xml:space="preserve"> – с.</w:t>
      </w:r>
      <w:r w:rsidRPr="00EE4953">
        <w:rPr>
          <w:rFonts w:ascii="Arial" w:eastAsia="Times New Roman" w:hAnsi="Arial" w:cs="Arial"/>
          <w:sz w:val="24"/>
          <w:szCs w:val="24"/>
        </w:rPr>
        <w:t xml:space="preserve">Пролом,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Баня,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Войнягово,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Дъбене,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Климент,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Каравелово,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Богдан,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Столетово,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Слатина,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Розино и </w:t>
      </w:r>
      <w:r w:rsidR="00652CFB">
        <w:rPr>
          <w:rFonts w:ascii="Arial" w:eastAsia="Times New Roman" w:hAnsi="Arial" w:cs="Arial"/>
          <w:sz w:val="24"/>
          <w:szCs w:val="24"/>
        </w:rPr>
        <w:t>гр.</w:t>
      </w:r>
      <w:r w:rsidRPr="00EE4953">
        <w:rPr>
          <w:rFonts w:ascii="Arial" w:eastAsia="Times New Roman" w:hAnsi="Arial" w:cs="Arial"/>
          <w:sz w:val="24"/>
          <w:szCs w:val="24"/>
        </w:rPr>
        <w:t>Клисура;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„Стара река“</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w:t>
      </w:r>
      <w:r w:rsidRPr="00EE4953">
        <w:rPr>
          <w:rFonts w:ascii="Arial" w:eastAsia="Times New Roman" w:hAnsi="Arial" w:cs="Arial"/>
          <w:sz w:val="24"/>
          <w:szCs w:val="24"/>
        </w:rPr>
        <w:t>Карлово;</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„Тунджа“</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w:t>
      </w:r>
      <w:r w:rsidRPr="00EE4953">
        <w:rPr>
          <w:rFonts w:ascii="Arial" w:eastAsia="Times New Roman" w:hAnsi="Arial" w:cs="Arial"/>
          <w:sz w:val="24"/>
          <w:szCs w:val="24"/>
        </w:rPr>
        <w:t>Калофер;</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„Бяла река“</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w:t>
      </w:r>
      <w:r w:rsidRPr="00EE4953">
        <w:rPr>
          <w:rFonts w:ascii="Arial" w:eastAsia="Times New Roman" w:hAnsi="Arial" w:cs="Arial"/>
          <w:sz w:val="24"/>
          <w:szCs w:val="24"/>
        </w:rPr>
        <w:t xml:space="preserve">Калофер,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Васил Левски,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Куртово,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Ведраре,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Бегунци,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Домлян, </w:t>
      </w:r>
      <w:r w:rsidR="00652CFB">
        <w:rPr>
          <w:rFonts w:ascii="Arial" w:eastAsia="Times New Roman" w:hAnsi="Arial" w:cs="Arial"/>
          <w:sz w:val="24"/>
          <w:szCs w:val="24"/>
        </w:rPr>
        <w:t xml:space="preserve">с. </w:t>
      </w:r>
      <w:r w:rsidRPr="00EE4953">
        <w:rPr>
          <w:rFonts w:ascii="Arial" w:eastAsia="Times New Roman" w:hAnsi="Arial" w:cs="Arial"/>
          <w:sz w:val="24"/>
          <w:szCs w:val="24"/>
        </w:rPr>
        <w:t>Пролом;</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w:t>
      </w:r>
      <w:proofErr w:type="spellStart"/>
      <w:r w:rsidRPr="00EE4953">
        <w:rPr>
          <w:rFonts w:ascii="Arial" w:eastAsia="Times New Roman" w:hAnsi="Arial" w:cs="Arial"/>
          <w:sz w:val="24"/>
          <w:szCs w:val="24"/>
        </w:rPr>
        <w:t>Татлъ</w:t>
      </w:r>
      <w:proofErr w:type="spellEnd"/>
      <w:r w:rsidRPr="00EE4953">
        <w:rPr>
          <w:rFonts w:ascii="Arial" w:eastAsia="Times New Roman" w:hAnsi="Arial" w:cs="Arial"/>
          <w:sz w:val="24"/>
          <w:szCs w:val="24"/>
        </w:rPr>
        <w:t xml:space="preserve"> дере“</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с. </w:t>
      </w:r>
      <w:r w:rsidRPr="00EE4953">
        <w:rPr>
          <w:rFonts w:ascii="Arial" w:eastAsia="Times New Roman" w:hAnsi="Arial" w:cs="Arial"/>
          <w:sz w:val="24"/>
          <w:szCs w:val="24"/>
        </w:rPr>
        <w:t>Каравелово;</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„Селската река“</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с. </w:t>
      </w:r>
      <w:r w:rsidRPr="00EE4953">
        <w:rPr>
          <w:rFonts w:ascii="Arial" w:eastAsia="Times New Roman" w:hAnsi="Arial" w:cs="Arial"/>
          <w:sz w:val="24"/>
          <w:szCs w:val="24"/>
        </w:rPr>
        <w:t>Богдан;</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река „Белята“</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с. </w:t>
      </w:r>
      <w:r w:rsidRPr="00EE4953">
        <w:rPr>
          <w:rFonts w:ascii="Arial" w:eastAsia="Times New Roman" w:hAnsi="Arial" w:cs="Arial"/>
          <w:sz w:val="24"/>
          <w:szCs w:val="24"/>
        </w:rPr>
        <w:t xml:space="preserve">Христо Даново, </w:t>
      </w:r>
      <w:r w:rsidR="00652CFB">
        <w:rPr>
          <w:rFonts w:ascii="Arial" w:eastAsia="Times New Roman" w:hAnsi="Arial" w:cs="Arial"/>
          <w:sz w:val="24"/>
          <w:szCs w:val="24"/>
        </w:rPr>
        <w:t xml:space="preserve">с.  </w:t>
      </w:r>
      <w:r w:rsidRPr="00EE4953">
        <w:rPr>
          <w:rFonts w:ascii="Arial" w:eastAsia="Times New Roman" w:hAnsi="Arial" w:cs="Arial"/>
          <w:sz w:val="24"/>
          <w:szCs w:val="24"/>
        </w:rPr>
        <w:t>Слатина;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река „Неволя“</w:t>
      </w:r>
      <w:r w:rsidR="00652CFB">
        <w:rPr>
          <w:rFonts w:ascii="Arial" w:eastAsia="Times New Roman" w:hAnsi="Arial" w:cs="Arial"/>
          <w:sz w:val="24"/>
          <w:szCs w:val="24"/>
        </w:rPr>
        <w:t xml:space="preserve">              </w:t>
      </w:r>
      <w:r w:rsidRPr="00EE4953">
        <w:rPr>
          <w:rFonts w:ascii="Arial" w:eastAsia="Times New Roman" w:hAnsi="Arial" w:cs="Arial"/>
          <w:sz w:val="24"/>
          <w:szCs w:val="24"/>
        </w:rPr>
        <w:t>-</w:t>
      </w:r>
      <w:r w:rsidR="00652CFB">
        <w:rPr>
          <w:rFonts w:ascii="Arial" w:eastAsia="Times New Roman" w:hAnsi="Arial" w:cs="Arial"/>
          <w:sz w:val="24"/>
          <w:szCs w:val="24"/>
        </w:rPr>
        <w:t xml:space="preserve">   с. </w:t>
      </w:r>
      <w:r w:rsidRPr="00EE4953">
        <w:rPr>
          <w:rFonts w:ascii="Arial" w:eastAsia="Times New Roman" w:hAnsi="Arial" w:cs="Arial"/>
          <w:sz w:val="24"/>
          <w:szCs w:val="24"/>
        </w:rPr>
        <w:t xml:space="preserve">Васил Левски, </w:t>
      </w:r>
      <w:r w:rsidR="00652CFB">
        <w:rPr>
          <w:rFonts w:ascii="Arial" w:eastAsia="Times New Roman" w:hAnsi="Arial" w:cs="Arial"/>
          <w:sz w:val="24"/>
          <w:szCs w:val="24"/>
        </w:rPr>
        <w:t xml:space="preserve">с. </w:t>
      </w:r>
      <w:r w:rsidRPr="00EE4953">
        <w:rPr>
          <w:rFonts w:ascii="Arial" w:eastAsia="Times New Roman" w:hAnsi="Arial" w:cs="Arial"/>
          <w:sz w:val="24"/>
          <w:szCs w:val="24"/>
        </w:rPr>
        <w:t xml:space="preserve">Соколица, </w:t>
      </w:r>
      <w:r w:rsidR="00652CFB">
        <w:rPr>
          <w:rFonts w:ascii="Arial" w:eastAsia="Times New Roman" w:hAnsi="Arial" w:cs="Arial"/>
          <w:sz w:val="24"/>
          <w:szCs w:val="24"/>
        </w:rPr>
        <w:t xml:space="preserve">гр. </w:t>
      </w:r>
      <w:r w:rsidRPr="00EE4953">
        <w:rPr>
          <w:rFonts w:ascii="Arial" w:eastAsia="Times New Roman" w:hAnsi="Arial" w:cs="Arial"/>
          <w:sz w:val="24"/>
          <w:szCs w:val="24"/>
        </w:rPr>
        <w:t>Баня.</w:t>
      </w:r>
    </w:p>
    <w:p w:rsidR="00AF1FDB" w:rsidRPr="00EE4953" w:rsidRDefault="00AF1FDB" w:rsidP="00EE4953">
      <w:pPr>
        <w:spacing w:after="0" w:line="240" w:lineRule="auto"/>
        <w:jc w:val="both"/>
        <w:rPr>
          <w:rFonts w:ascii="Arial" w:eastAsia="Times New Roman" w:hAnsi="Arial" w:cs="Arial"/>
          <w:sz w:val="24"/>
          <w:szCs w:val="24"/>
        </w:rPr>
      </w:pPr>
    </w:p>
    <w:p w:rsidR="00AF1FDB" w:rsidRPr="00EE4953" w:rsidRDefault="00AF1FDB" w:rsidP="00EE4953">
      <w:pPr>
        <w:keepNext/>
        <w:numPr>
          <w:ilvl w:val="0"/>
          <w:numId w:val="2"/>
        </w:numPr>
        <w:spacing w:after="0" w:line="240" w:lineRule="auto"/>
        <w:ind w:left="1134"/>
        <w:jc w:val="both"/>
        <w:outlineLvl w:val="3"/>
        <w:rPr>
          <w:rFonts w:ascii="Arial" w:eastAsia="Times New Roman" w:hAnsi="Arial" w:cs="Arial"/>
          <w:b/>
          <w:bCs/>
          <w:i/>
          <w:iCs/>
          <w:sz w:val="24"/>
          <w:szCs w:val="24"/>
          <w:lang w:val="en-US"/>
        </w:rPr>
      </w:pPr>
      <w:r w:rsidRPr="00EE4953">
        <w:rPr>
          <w:rFonts w:ascii="Arial" w:eastAsia="Times New Roman" w:hAnsi="Arial" w:cs="Arial"/>
          <w:b/>
          <w:bCs/>
          <w:i/>
          <w:iCs/>
          <w:sz w:val="24"/>
          <w:szCs w:val="24"/>
        </w:rPr>
        <w:t xml:space="preserve">Силни </w:t>
      </w:r>
      <w:r w:rsidRPr="00EE4953">
        <w:rPr>
          <w:rFonts w:ascii="Arial" w:eastAsia="Times New Roman" w:hAnsi="Arial" w:cs="Arial"/>
          <w:b/>
          <w:bCs/>
          <w:i/>
          <w:iCs/>
          <w:sz w:val="24"/>
          <w:szCs w:val="24"/>
          <w:lang w:val="en-US"/>
        </w:rPr>
        <w:t xml:space="preserve"> </w:t>
      </w:r>
      <w:proofErr w:type="spellStart"/>
      <w:r w:rsidRPr="00EE4953">
        <w:rPr>
          <w:rFonts w:ascii="Arial" w:eastAsia="Times New Roman" w:hAnsi="Arial" w:cs="Arial"/>
          <w:b/>
          <w:bCs/>
          <w:i/>
          <w:iCs/>
          <w:sz w:val="24"/>
          <w:szCs w:val="24"/>
          <w:lang w:val="en-US"/>
        </w:rPr>
        <w:t>бури</w:t>
      </w:r>
      <w:proofErr w:type="spellEnd"/>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Вятърът е един от основните фактори, формиращи климата на земята. Влиянието му е с благоприятно въздействие за опрашване на растенията, формиране на микроклимата при планинските и крайморските райони, като източник на енергия и други.</w:t>
      </w: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От друга страна, вятърът оказва неблагоприятно въздействие и предизвиква явления, които могат да доведат до значителни материални щети: разрушаване на сгради и съоръжения, унищожаване на селскостопанска реколта и горски масиви, ерозия на почвата и други. Понякога ветровете вземат и човешки жертви.</w:t>
      </w: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Въздушните маси се намират почти постоянно в движение, премествайки се от една област на атмосферата в друга област. Това преместване на въздуха над повърхността се нарича вятър. Той се формира, когато съществува разлика в атмосферното налягане в две точки от земното кълбо, като силата му зависи от големината на тази разлика. Когато разликата е малка - духа слаб вятър и обратно, когато разликата е голяма - духа силен вятър. Посоката на вятъра е от места с по- високо към местата с по-ниско атмосферно налягане.</w:t>
      </w: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Силата на вятъра често достига стойност, способна да разруши всичко по пътя си: сгради, стопански постройки, електрически стълбове и мрежи, комини и антени, да повали и изкорени вековни дървета, да преобърне автомобили и други превозни средства, да унищожи цели горски масиви и площи със селскостопанска продукция, да отнесе почвения плодороден хумусен слой.</w:t>
      </w:r>
    </w:p>
    <w:p w:rsidR="00AF1FDB" w:rsidRPr="00EE4953" w:rsidRDefault="00AF1FDB" w:rsidP="00EE4953">
      <w:pPr>
        <w:spacing w:after="0" w:line="240" w:lineRule="auto"/>
        <w:ind w:firstLine="709"/>
        <w:jc w:val="both"/>
        <w:rPr>
          <w:rFonts w:ascii="Arial" w:eastAsia="Times New Roman" w:hAnsi="Arial" w:cs="Arial"/>
          <w:color w:val="00FF00"/>
          <w:sz w:val="24"/>
          <w:szCs w:val="24"/>
        </w:rPr>
      </w:pPr>
      <w:r w:rsidRPr="00EE4953">
        <w:rPr>
          <w:rFonts w:ascii="Arial" w:eastAsia="Times New Roman" w:hAnsi="Arial" w:cs="Arial"/>
          <w:b/>
          <w:bCs/>
          <w:sz w:val="24"/>
          <w:szCs w:val="24"/>
        </w:rPr>
        <w:t>Бури</w:t>
      </w:r>
      <w:r w:rsidRPr="00EE4953">
        <w:rPr>
          <w:rFonts w:ascii="Arial" w:eastAsia="Times New Roman" w:hAnsi="Arial" w:cs="Arial"/>
          <w:sz w:val="24"/>
          <w:szCs w:val="24"/>
        </w:rPr>
        <w:t xml:space="preserve"> са съчетание на силен вятър с проливен дъжд. Има главно локален характер. Унищожава селскостопанска продукция и създава опасност от наводнения. През летните месеци обикновено бурите са придружени с интензивна гръмотевична дейност -</w:t>
      </w:r>
      <w:r w:rsidRPr="00EE4953">
        <w:rPr>
          <w:rFonts w:ascii="Arial" w:eastAsia="Times New Roman" w:hAnsi="Arial" w:cs="Arial"/>
          <w:b/>
          <w:bCs/>
          <w:noProof/>
          <w:sz w:val="24"/>
          <w:szCs w:val="24"/>
        </w:rPr>
        <w:t xml:space="preserve"> </w:t>
      </w:r>
      <w:r w:rsidRPr="00EE4953">
        <w:rPr>
          <w:rFonts w:ascii="Arial" w:eastAsia="Times New Roman" w:hAnsi="Arial" w:cs="Arial"/>
          <w:b/>
          <w:bCs/>
          <w:sz w:val="24"/>
          <w:szCs w:val="24"/>
        </w:rPr>
        <w:t>гръмотевични бури.</w:t>
      </w:r>
      <w:r w:rsidRPr="00EE4953">
        <w:rPr>
          <w:rFonts w:ascii="Arial" w:eastAsia="Times New Roman" w:hAnsi="Arial" w:cs="Arial"/>
          <w:sz w:val="24"/>
          <w:szCs w:val="24"/>
        </w:rPr>
        <w:t xml:space="preserve"> В основата са мълниите, при което се освобождава атмосферно електричество във въздуха, между облаците или между облаците и земята. Често мълниите поразяват животни и хора, могат да причинят и пожари, които да доведат до значителни загуби</w:t>
      </w:r>
      <w:r w:rsidRPr="00EE4953">
        <w:rPr>
          <w:rFonts w:ascii="Arial" w:eastAsia="Times New Roman" w:hAnsi="Arial" w:cs="Arial"/>
          <w:color w:val="00FF00"/>
          <w:sz w:val="24"/>
          <w:szCs w:val="24"/>
        </w:rPr>
        <w:t>.</w:t>
      </w:r>
    </w:p>
    <w:p w:rsidR="00AD6C1A" w:rsidRPr="00EE4953" w:rsidRDefault="00AD6C1A" w:rsidP="00EE4953">
      <w:pPr>
        <w:keepNext/>
        <w:spacing w:after="0" w:line="240" w:lineRule="auto"/>
        <w:ind w:left="993"/>
        <w:jc w:val="both"/>
        <w:outlineLvl w:val="3"/>
        <w:rPr>
          <w:rFonts w:ascii="Arial" w:eastAsia="Times New Roman" w:hAnsi="Arial" w:cs="Arial"/>
          <w:b/>
          <w:bCs/>
          <w:i/>
          <w:iCs/>
          <w:sz w:val="24"/>
          <w:szCs w:val="24"/>
          <w:lang w:val="en-US"/>
        </w:rPr>
      </w:pPr>
      <w:r w:rsidRPr="00EE4953">
        <w:rPr>
          <w:rFonts w:ascii="Arial" w:eastAsia="Times New Roman" w:hAnsi="Arial" w:cs="Arial"/>
          <w:sz w:val="24"/>
          <w:szCs w:val="24"/>
        </w:rPr>
        <w:t xml:space="preserve"> </w:t>
      </w:r>
    </w:p>
    <w:p w:rsidR="00AF1FDB" w:rsidRPr="00EE4953" w:rsidRDefault="00AF1FDB" w:rsidP="00652CFB">
      <w:pPr>
        <w:keepNext/>
        <w:numPr>
          <w:ilvl w:val="0"/>
          <w:numId w:val="2"/>
        </w:numPr>
        <w:spacing w:after="0" w:line="240" w:lineRule="auto"/>
        <w:ind w:left="993" w:firstLine="283"/>
        <w:jc w:val="both"/>
        <w:outlineLvl w:val="3"/>
        <w:rPr>
          <w:rFonts w:ascii="Arial" w:eastAsia="Times New Roman" w:hAnsi="Arial" w:cs="Arial"/>
          <w:b/>
          <w:bCs/>
          <w:i/>
          <w:iCs/>
          <w:sz w:val="24"/>
          <w:szCs w:val="24"/>
          <w:lang w:val="en-US"/>
        </w:rPr>
      </w:pPr>
      <w:r w:rsidRPr="00EE4953">
        <w:rPr>
          <w:rFonts w:ascii="Arial" w:eastAsia="Times New Roman" w:hAnsi="Arial" w:cs="Arial"/>
          <w:b/>
          <w:bCs/>
          <w:i/>
          <w:iCs/>
          <w:sz w:val="24"/>
          <w:szCs w:val="24"/>
        </w:rPr>
        <w:t xml:space="preserve">Суши </w:t>
      </w:r>
      <w:r w:rsidRPr="00EE4953">
        <w:rPr>
          <w:rFonts w:ascii="Arial" w:eastAsia="Times New Roman" w:hAnsi="Arial" w:cs="Arial"/>
          <w:b/>
          <w:bCs/>
          <w:i/>
          <w:iCs/>
          <w:sz w:val="24"/>
          <w:szCs w:val="24"/>
          <w:lang w:val="en-US"/>
        </w:rPr>
        <w:t xml:space="preserve">и </w:t>
      </w:r>
      <w:proofErr w:type="spellStart"/>
      <w:r w:rsidRPr="00EE4953">
        <w:rPr>
          <w:rFonts w:ascii="Arial" w:eastAsia="Times New Roman" w:hAnsi="Arial" w:cs="Arial"/>
          <w:b/>
          <w:bCs/>
          <w:i/>
          <w:iCs/>
          <w:sz w:val="24"/>
          <w:szCs w:val="24"/>
          <w:lang w:val="en-US"/>
        </w:rPr>
        <w:t>градушки</w:t>
      </w:r>
      <w:proofErr w:type="spellEnd"/>
    </w:p>
    <w:p w:rsidR="00AF1FDB" w:rsidRPr="00EE4953" w:rsidRDefault="00652CFB" w:rsidP="00652CFB">
      <w:pPr>
        <w:spacing w:after="0" w:line="240" w:lineRule="auto"/>
        <w:ind w:firstLine="1276"/>
        <w:jc w:val="both"/>
        <w:rPr>
          <w:rFonts w:ascii="Arial" w:eastAsia="Times New Roman" w:hAnsi="Arial" w:cs="Arial"/>
          <w:b/>
          <w:bCs/>
          <w:i/>
          <w:iCs/>
          <w:sz w:val="24"/>
          <w:szCs w:val="24"/>
          <w:u w:val="single"/>
        </w:rPr>
      </w:pPr>
      <w:r>
        <w:rPr>
          <w:rFonts w:ascii="Arial" w:eastAsia="Times New Roman" w:hAnsi="Arial" w:cs="Arial"/>
          <w:b/>
          <w:bCs/>
          <w:i/>
          <w:iCs/>
          <w:sz w:val="24"/>
          <w:szCs w:val="24"/>
          <w:u w:val="single"/>
        </w:rPr>
        <w:t xml:space="preserve"> </w:t>
      </w:r>
      <w:r w:rsidR="00AF1FDB" w:rsidRPr="00EE4953">
        <w:rPr>
          <w:rFonts w:ascii="Arial" w:eastAsia="Times New Roman" w:hAnsi="Arial" w:cs="Arial"/>
          <w:b/>
          <w:bCs/>
          <w:i/>
          <w:iCs/>
          <w:sz w:val="24"/>
          <w:szCs w:val="24"/>
          <w:u w:val="single"/>
        </w:rPr>
        <w:t xml:space="preserve">Засушавания, градушки, гръмотевични и </w:t>
      </w:r>
      <w:proofErr w:type="spellStart"/>
      <w:r w:rsidR="00AF1FDB" w:rsidRPr="00EE4953">
        <w:rPr>
          <w:rFonts w:ascii="Arial" w:eastAsia="Times New Roman" w:hAnsi="Arial" w:cs="Arial"/>
          <w:b/>
          <w:bCs/>
          <w:i/>
          <w:iCs/>
          <w:sz w:val="24"/>
          <w:szCs w:val="24"/>
          <w:u w:val="single"/>
        </w:rPr>
        <w:t>ветрови</w:t>
      </w:r>
      <w:proofErr w:type="spellEnd"/>
      <w:r w:rsidR="00AF1FDB" w:rsidRPr="00EE4953">
        <w:rPr>
          <w:rFonts w:ascii="Arial" w:eastAsia="Times New Roman" w:hAnsi="Arial" w:cs="Arial"/>
          <w:b/>
          <w:bCs/>
          <w:i/>
          <w:iCs/>
          <w:sz w:val="24"/>
          <w:szCs w:val="24"/>
          <w:u w:val="single"/>
        </w:rPr>
        <w:t xml:space="preserve"> бури. </w:t>
      </w:r>
    </w:p>
    <w:p w:rsidR="00AF1FDB" w:rsidRPr="00EE4953" w:rsidRDefault="00AF1FDB" w:rsidP="00EE4953">
      <w:pPr>
        <w:spacing w:after="0" w:line="240" w:lineRule="auto"/>
        <w:ind w:firstLine="720"/>
        <w:jc w:val="both"/>
        <w:rPr>
          <w:rFonts w:ascii="Arial" w:eastAsia="Times New Roman" w:hAnsi="Arial" w:cs="Arial"/>
          <w:sz w:val="24"/>
          <w:szCs w:val="24"/>
          <w:lang w:val="ru-RU"/>
        </w:rPr>
      </w:pPr>
      <w:proofErr w:type="spellStart"/>
      <w:r w:rsidRPr="00EE4953">
        <w:rPr>
          <w:rFonts w:ascii="Arial" w:eastAsia="Times New Roman" w:hAnsi="Arial" w:cs="Arial"/>
          <w:sz w:val="24"/>
          <w:szCs w:val="24"/>
          <w:lang w:val="ru-RU"/>
        </w:rPr>
        <w:t>Климатичните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особености</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страната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създават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възможност</w:t>
      </w:r>
      <w:proofErr w:type="spellEnd"/>
      <w:r w:rsidRPr="00EE4953">
        <w:rPr>
          <w:rFonts w:ascii="Arial" w:eastAsia="Times New Roman" w:hAnsi="Arial" w:cs="Arial"/>
          <w:sz w:val="24"/>
          <w:szCs w:val="24"/>
          <w:lang w:val="ru-RU"/>
        </w:rPr>
        <w:t xml:space="preserve"> за </w:t>
      </w:r>
      <w:proofErr w:type="spellStart"/>
      <w:r w:rsidRPr="00EE4953">
        <w:rPr>
          <w:rFonts w:ascii="Arial" w:eastAsia="Times New Roman" w:hAnsi="Arial" w:cs="Arial"/>
          <w:sz w:val="24"/>
          <w:szCs w:val="24"/>
          <w:lang w:val="ru-RU"/>
        </w:rPr>
        <w:t>възникване</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продължителни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засушавания</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смерчове</w:t>
      </w:r>
      <w:proofErr w:type="spellEnd"/>
      <w:r w:rsidRPr="00EE4953">
        <w:rPr>
          <w:rFonts w:ascii="Arial" w:eastAsia="Times New Roman" w:hAnsi="Arial" w:cs="Arial"/>
          <w:sz w:val="24"/>
          <w:szCs w:val="24"/>
          <w:lang w:val="ru-RU"/>
        </w:rPr>
        <w:t xml:space="preserve">, бури, </w:t>
      </w:r>
      <w:proofErr w:type="spellStart"/>
      <w:r w:rsidRPr="00EE4953">
        <w:rPr>
          <w:rFonts w:ascii="Arial" w:eastAsia="Times New Roman" w:hAnsi="Arial" w:cs="Arial"/>
          <w:sz w:val="24"/>
          <w:szCs w:val="24"/>
          <w:lang w:val="ru-RU"/>
        </w:rPr>
        <w:t>градушки</w:t>
      </w:r>
      <w:proofErr w:type="spellEnd"/>
      <w:r w:rsidRPr="00EE4953">
        <w:rPr>
          <w:rFonts w:ascii="Arial" w:eastAsia="Times New Roman" w:hAnsi="Arial" w:cs="Arial"/>
          <w:sz w:val="24"/>
          <w:szCs w:val="24"/>
        </w:rPr>
        <w:t xml:space="preserve"> </w:t>
      </w:r>
      <w:r w:rsidRPr="00EE4953">
        <w:rPr>
          <w:rFonts w:ascii="Arial" w:eastAsia="Times New Roman" w:hAnsi="Arial" w:cs="Arial"/>
          <w:sz w:val="24"/>
          <w:szCs w:val="24"/>
          <w:lang w:val="ru-RU"/>
        </w:rPr>
        <w:t xml:space="preserve">и </w:t>
      </w:r>
      <w:proofErr w:type="spellStart"/>
      <w:r w:rsidRPr="00EE4953">
        <w:rPr>
          <w:rFonts w:ascii="Arial" w:eastAsia="Times New Roman" w:hAnsi="Arial" w:cs="Arial"/>
          <w:sz w:val="24"/>
          <w:szCs w:val="24"/>
          <w:lang w:val="ru-RU"/>
        </w:rPr>
        <w:t>други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които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нанасят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значителни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материални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щети</w:t>
      </w:r>
      <w:proofErr w:type="spellEnd"/>
      <w:r w:rsidRPr="00EE4953">
        <w:rPr>
          <w:rFonts w:ascii="Arial" w:eastAsia="Times New Roman" w:hAnsi="Arial" w:cs="Arial"/>
          <w:sz w:val="24"/>
          <w:szCs w:val="24"/>
          <w:lang w:val="ru-RU"/>
        </w:rPr>
        <w:t>.</w:t>
      </w:r>
    </w:p>
    <w:p w:rsidR="00AF1FDB" w:rsidRPr="00EE4953" w:rsidRDefault="00AF1FDB" w:rsidP="00EE4953">
      <w:pPr>
        <w:spacing w:after="0" w:line="240" w:lineRule="auto"/>
        <w:ind w:firstLine="720"/>
        <w:jc w:val="both"/>
        <w:rPr>
          <w:rFonts w:ascii="Arial" w:eastAsia="Times New Roman" w:hAnsi="Arial" w:cs="Arial"/>
          <w:sz w:val="24"/>
          <w:szCs w:val="24"/>
          <w:lang w:val="ru-RU" w:eastAsia="bg-BG"/>
        </w:rPr>
      </w:pPr>
      <w:r w:rsidRPr="00EE4953">
        <w:rPr>
          <w:rFonts w:ascii="Arial" w:eastAsia="Times New Roman" w:hAnsi="Arial" w:cs="Arial"/>
          <w:sz w:val="24"/>
          <w:szCs w:val="24"/>
        </w:rPr>
        <w:t>Съществен проблем за общината са засушаванията и малкото източници за питейна вода, които не се използват целесъобразно. Република България е сред европейските страни с най-малко водни ресурси на глава от населението</w:t>
      </w:r>
      <w:r w:rsidRPr="00EE4953">
        <w:rPr>
          <w:rFonts w:ascii="Arial" w:eastAsia="Times New Roman" w:hAnsi="Arial" w:cs="Arial"/>
          <w:sz w:val="24"/>
          <w:szCs w:val="24"/>
          <w:lang w:val="ru-RU" w:eastAsia="bg-BG"/>
        </w:rPr>
        <w:t>.</w:t>
      </w:r>
    </w:p>
    <w:p w:rsidR="00AF1FDB" w:rsidRPr="00EE4953" w:rsidRDefault="00AF1FDB" w:rsidP="00EE4953">
      <w:pPr>
        <w:spacing w:after="0" w:line="240" w:lineRule="auto"/>
        <w:ind w:firstLine="720"/>
        <w:jc w:val="both"/>
        <w:rPr>
          <w:rFonts w:ascii="Arial" w:eastAsia="Times New Roman" w:hAnsi="Arial" w:cs="Arial"/>
          <w:sz w:val="24"/>
          <w:szCs w:val="24"/>
          <w:lang w:val="ru-RU" w:eastAsia="bg-BG"/>
        </w:rPr>
      </w:pPr>
      <w:proofErr w:type="spellStart"/>
      <w:r w:rsidRPr="00EE4953">
        <w:rPr>
          <w:rFonts w:ascii="Arial" w:eastAsia="Times New Roman" w:hAnsi="Arial" w:cs="Arial"/>
          <w:sz w:val="24"/>
          <w:szCs w:val="24"/>
          <w:lang w:val="ru-RU" w:eastAsia="bg-BG"/>
        </w:rPr>
        <w:t>През</w:t>
      </w:r>
      <w:proofErr w:type="spellEnd"/>
      <w:r w:rsidRPr="00EE4953">
        <w:rPr>
          <w:rFonts w:ascii="Arial" w:eastAsia="Times New Roman" w:hAnsi="Arial" w:cs="Arial"/>
          <w:sz w:val="24"/>
          <w:szCs w:val="24"/>
          <w:lang w:val="ru-RU" w:eastAsia="bg-BG"/>
        </w:rPr>
        <w:t xml:space="preserve"> 30-40 </w:t>
      </w:r>
      <w:proofErr w:type="spellStart"/>
      <w:r w:rsidRPr="00EE4953">
        <w:rPr>
          <w:rFonts w:ascii="Arial" w:eastAsia="Times New Roman" w:hAnsi="Arial" w:cs="Arial"/>
          <w:sz w:val="24"/>
          <w:szCs w:val="24"/>
          <w:lang w:val="ru-RU" w:eastAsia="bg-BG"/>
        </w:rPr>
        <w:t>години</w:t>
      </w:r>
      <w:proofErr w:type="spellEnd"/>
      <w:r w:rsidRPr="00EE4953">
        <w:rPr>
          <w:rFonts w:ascii="Arial" w:eastAsia="Times New Roman" w:hAnsi="Arial" w:cs="Arial"/>
          <w:sz w:val="24"/>
          <w:szCs w:val="24"/>
          <w:lang w:val="ru-RU" w:eastAsia="bg-BG"/>
        </w:rPr>
        <w:t xml:space="preserve"> се </w:t>
      </w:r>
      <w:proofErr w:type="spellStart"/>
      <w:r w:rsidRPr="00EE4953">
        <w:rPr>
          <w:rFonts w:ascii="Arial" w:eastAsia="Times New Roman" w:hAnsi="Arial" w:cs="Arial"/>
          <w:sz w:val="24"/>
          <w:szCs w:val="24"/>
          <w:lang w:val="ru-RU" w:eastAsia="bg-BG"/>
        </w:rPr>
        <w:t>проявяват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дълготрайни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засушавания</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възникващи</w:t>
      </w:r>
      <w:proofErr w:type="spellEnd"/>
      <w:r w:rsidRPr="00EE4953">
        <w:rPr>
          <w:rFonts w:ascii="Arial" w:eastAsia="Times New Roman" w:hAnsi="Arial" w:cs="Arial"/>
          <w:sz w:val="24"/>
          <w:szCs w:val="24"/>
          <w:lang w:val="ru-RU" w:eastAsia="bg-BG"/>
        </w:rPr>
        <w:t xml:space="preserve"> в </w:t>
      </w:r>
      <w:proofErr w:type="spellStart"/>
      <w:r w:rsidRPr="00EE4953">
        <w:rPr>
          <w:rFonts w:ascii="Arial" w:eastAsia="Times New Roman" w:hAnsi="Arial" w:cs="Arial"/>
          <w:sz w:val="24"/>
          <w:szCs w:val="24"/>
          <w:lang w:val="ru-RU" w:eastAsia="bg-BG"/>
        </w:rPr>
        <w:t>резултат</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циркулационни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процеси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през</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лятото</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есента</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предизвикват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спадане</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почвените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влагозапаси</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косвено</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влиаят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върху</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масовите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полски</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горски</w:t>
      </w:r>
      <w:proofErr w:type="spellEnd"/>
      <w:r w:rsidRPr="00EE4953">
        <w:rPr>
          <w:rFonts w:ascii="Arial" w:eastAsia="Times New Roman" w:hAnsi="Arial" w:cs="Arial"/>
          <w:sz w:val="24"/>
          <w:szCs w:val="24"/>
          <w:lang w:val="ru-RU" w:eastAsia="bg-BG"/>
        </w:rPr>
        <w:t xml:space="preserve"> пожар. </w:t>
      </w:r>
      <w:proofErr w:type="spellStart"/>
      <w:r w:rsidRPr="00EE4953">
        <w:rPr>
          <w:rFonts w:ascii="Arial" w:eastAsia="Times New Roman" w:hAnsi="Arial" w:cs="Arial"/>
          <w:sz w:val="24"/>
          <w:szCs w:val="24"/>
          <w:lang w:val="ru-RU" w:eastAsia="bg-BG"/>
        </w:rPr>
        <w:t>Засушаването</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през</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последните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години</w:t>
      </w:r>
      <w:proofErr w:type="spellEnd"/>
      <w:r w:rsidRPr="00EE4953">
        <w:rPr>
          <w:rFonts w:ascii="Arial" w:eastAsia="Times New Roman" w:hAnsi="Arial" w:cs="Arial"/>
          <w:sz w:val="24"/>
          <w:szCs w:val="24"/>
          <w:lang w:val="ru-RU" w:eastAsia="bg-BG"/>
        </w:rPr>
        <w:t xml:space="preserve"> се </w:t>
      </w:r>
      <w:proofErr w:type="spellStart"/>
      <w:r w:rsidRPr="00EE4953">
        <w:rPr>
          <w:rFonts w:ascii="Arial" w:eastAsia="Times New Roman" w:hAnsi="Arial" w:cs="Arial"/>
          <w:sz w:val="24"/>
          <w:szCs w:val="24"/>
          <w:lang w:val="ru-RU" w:eastAsia="bg-BG"/>
        </w:rPr>
        <w:t>очертава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като</w:t>
      </w:r>
      <w:proofErr w:type="spellEnd"/>
      <w:r w:rsidRPr="00EE4953">
        <w:rPr>
          <w:rFonts w:ascii="Arial" w:eastAsia="Times New Roman" w:hAnsi="Arial" w:cs="Arial"/>
          <w:sz w:val="24"/>
          <w:szCs w:val="24"/>
          <w:lang w:val="ru-RU" w:eastAsia="bg-BG"/>
        </w:rPr>
        <w:t xml:space="preserve"> един от </w:t>
      </w:r>
      <w:proofErr w:type="spellStart"/>
      <w:r w:rsidRPr="00EE4953">
        <w:rPr>
          <w:rFonts w:ascii="Arial" w:eastAsia="Times New Roman" w:hAnsi="Arial" w:cs="Arial"/>
          <w:sz w:val="24"/>
          <w:szCs w:val="24"/>
          <w:lang w:val="ru-RU" w:eastAsia="bg-BG"/>
        </w:rPr>
        <w:t>основните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проблеми</w:t>
      </w:r>
      <w:proofErr w:type="spellEnd"/>
      <w:r w:rsidRPr="00EE4953">
        <w:rPr>
          <w:rFonts w:ascii="Arial" w:eastAsia="Times New Roman" w:hAnsi="Arial" w:cs="Arial"/>
          <w:sz w:val="24"/>
          <w:szCs w:val="24"/>
          <w:lang w:val="ru-RU" w:eastAsia="bg-BG"/>
        </w:rPr>
        <w:t>.</w:t>
      </w:r>
    </w:p>
    <w:p w:rsidR="00AF1FDB" w:rsidRPr="00EE4953" w:rsidRDefault="00AF1FDB" w:rsidP="00EE4953">
      <w:pPr>
        <w:spacing w:after="0" w:line="240" w:lineRule="auto"/>
        <w:ind w:firstLine="708"/>
        <w:jc w:val="both"/>
        <w:rPr>
          <w:rFonts w:ascii="Arial" w:eastAsia="Times New Roman" w:hAnsi="Arial" w:cs="Arial"/>
          <w:sz w:val="24"/>
          <w:szCs w:val="24"/>
          <w:lang w:val="ru-RU" w:eastAsia="bg-BG"/>
        </w:rPr>
      </w:pPr>
      <w:proofErr w:type="spellStart"/>
      <w:r w:rsidRPr="00EE4953">
        <w:rPr>
          <w:rFonts w:ascii="Arial" w:eastAsia="Times New Roman" w:hAnsi="Arial" w:cs="Arial"/>
          <w:sz w:val="24"/>
          <w:szCs w:val="24"/>
          <w:lang w:val="ru-RU" w:eastAsia="bg-BG"/>
        </w:rPr>
        <w:t>Големи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щети</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селското</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стопанство</w:t>
      </w:r>
      <w:proofErr w:type="spellEnd"/>
      <w:r w:rsidRPr="00EE4953">
        <w:rPr>
          <w:rFonts w:ascii="Arial" w:eastAsia="Times New Roman" w:hAnsi="Arial" w:cs="Arial"/>
          <w:sz w:val="24"/>
          <w:szCs w:val="24"/>
          <w:lang w:val="ru-RU" w:eastAsia="bg-BG"/>
        </w:rPr>
        <w:t xml:space="preserve"> ежегодно </w:t>
      </w:r>
      <w:proofErr w:type="spellStart"/>
      <w:r w:rsidRPr="00EE4953">
        <w:rPr>
          <w:rFonts w:ascii="Arial" w:eastAsia="Times New Roman" w:hAnsi="Arial" w:cs="Arial"/>
          <w:sz w:val="24"/>
          <w:szCs w:val="24"/>
          <w:lang w:val="ru-RU" w:eastAsia="bg-BG"/>
        </w:rPr>
        <w:t>нанасят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градушките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поради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слабата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въоръженост</w:t>
      </w:r>
      <w:proofErr w:type="spellEnd"/>
      <w:r w:rsidRPr="00EE4953">
        <w:rPr>
          <w:rFonts w:ascii="Arial" w:eastAsia="Times New Roman" w:hAnsi="Arial" w:cs="Arial"/>
          <w:sz w:val="24"/>
          <w:szCs w:val="24"/>
          <w:lang w:val="ru-RU" w:eastAsia="bg-BG"/>
        </w:rPr>
        <w:t xml:space="preserve"> за </w:t>
      </w:r>
      <w:proofErr w:type="spellStart"/>
      <w:r w:rsidRPr="00EE4953">
        <w:rPr>
          <w:rFonts w:ascii="Arial" w:eastAsia="Times New Roman" w:hAnsi="Arial" w:cs="Arial"/>
          <w:sz w:val="24"/>
          <w:szCs w:val="24"/>
          <w:lang w:val="ru-RU" w:eastAsia="bg-BG"/>
        </w:rPr>
        <w:t>борба</w:t>
      </w:r>
      <w:proofErr w:type="spellEnd"/>
      <w:r w:rsidRPr="00EE4953">
        <w:rPr>
          <w:rFonts w:ascii="Arial" w:eastAsia="Times New Roman" w:hAnsi="Arial" w:cs="Arial"/>
          <w:sz w:val="24"/>
          <w:szCs w:val="24"/>
          <w:lang w:val="ru-RU" w:eastAsia="bg-BG"/>
        </w:rPr>
        <w:t xml:space="preserve"> с </w:t>
      </w:r>
      <w:proofErr w:type="spellStart"/>
      <w:r w:rsidRPr="00EE4953">
        <w:rPr>
          <w:rFonts w:ascii="Arial" w:eastAsia="Times New Roman" w:hAnsi="Arial" w:cs="Arial"/>
          <w:sz w:val="24"/>
          <w:szCs w:val="24"/>
          <w:lang w:val="ru-RU" w:eastAsia="bg-BG"/>
        </w:rPr>
        <w:t>градушките</w:t>
      </w:r>
      <w:proofErr w:type="spellEnd"/>
      <w:r w:rsidRPr="00EE4953">
        <w:rPr>
          <w:rFonts w:ascii="Arial" w:eastAsia="Times New Roman" w:hAnsi="Arial" w:cs="Arial"/>
          <w:sz w:val="24"/>
          <w:szCs w:val="24"/>
          <w:lang w:val="ru-RU" w:eastAsia="bg-BG"/>
        </w:rPr>
        <w:t xml:space="preserve"> с</w:t>
      </w:r>
      <w:r w:rsidRPr="00EE4953">
        <w:rPr>
          <w:rFonts w:ascii="Arial" w:eastAsia="Times New Roman" w:hAnsi="Arial" w:cs="Arial"/>
          <w:sz w:val="24"/>
          <w:szCs w:val="24"/>
        </w:rPr>
        <w:t>е очертава, като един от основните проблеми на страната</w:t>
      </w:r>
      <w:r w:rsidRPr="00EE4953">
        <w:rPr>
          <w:rFonts w:ascii="Arial" w:eastAsia="Times New Roman" w:hAnsi="Arial" w:cs="Arial"/>
          <w:sz w:val="24"/>
          <w:szCs w:val="24"/>
          <w:lang w:val="ru-RU" w:eastAsia="bg-BG"/>
        </w:rPr>
        <w:t xml:space="preserve"> с</w:t>
      </w:r>
    </w:p>
    <w:p w:rsidR="00AF1FDB" w:rsidRPr="00EE4953" w:rsidRDefault="00AF1FDB" w:rsidP="00EE4953">
      <w:pPr>
        <w:spacing w:after="0" w:line="240" w:lineRule="auto"/>
        <w:ind w:firstLine="708"/>
        <w:jc w:val="both"/>
        <w:rPr>
          <w:rFonts w:ascii="Arial" w:eastAsia="Times New Roman" w:hAnsi="Arial" w:cs="Arial"/>
          <w:sz w:val="24"/>
          <w:szCs w:val="24"/>
        </w:rPr>
      </w:pPr>
      <w:proofErr w:type="spellStart"/>
      <w:r w:rsidRPr="00EE4953">
        <w:rPr>
          <w:rFonts w:ascii="Arial" w:eastAsia="Times New Roman" w:hAnsi="Arial" w:cs="Arial"/>
          <w:sz w:val="24"/>
          <w:szCs w:val="24"/>
          <w:lang w:val="ru-RU"/>
        </w:rPr>
        <w:t>Смерчовите</w:t>
      </w:r>
      <w:proofErr w:type="spellEnd"/>
      <w:r w:rsidRPr="00EE4953">
        <w:rPr>
          <w:rFonts w:ascii="Arial" w:eastAsia="Times New Roman" w:hAnsi="Arial" w:cs="Arial"/>
          <w:sz w:val="24"/>
          <w:szCs w:val="24"/>
          <w:lang w:val="ru-RU"/>
        </w:rPr>
        <w:t xml:space="preserve"> явления </w:t>
      </w:r>
      <w:proofErr w:type="spellStart"/>
      <w:r w:rsidRPr="00EE4953">
        <w:rPr>
          <w:rFonts w:ascii="Arial" w:eastAsia="Times New Roman" w:hAnsi="Arial" w:cs="Arial"/>
          <w:sz w:val="24"/>
          <w:szCs w:val="24"/>
          <w:lang w:val="ru-RU"/>
        </w:rPr>
        <w:t>нанасят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значителни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щети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когато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преминават</w:t>
      </w:r>
      <w:proofErr w:type="spellEnd"/>
      <w:r w:rsidRPr="00EE4953">
        <w:rPr>
          <w:rFonts w:ascii="Arial" w:eastAsia="Times New Roman" w:hAnsi="Arial" w:cs="Arial"/>
          <w:sz w:val="24"/>
          <w:szCs w:val="24"/>
          <w:lang w:val="ru-RU"/>
        </w:rPr>
        <w:t xml:space="preserve"> над        </w:t>
      </w:r>
      <w:proofErr w:type="spellStart"/>
      <w:r w:rsidRPr="00EE4953">
        <w:rPr>
          <w:rFonts w:ascii="Arial" w:eastAsia="Times New Roman" w:hAnsi="Arial" w:cs="Arial"/>
          <w:sz w:val="24"/>
          <w:szCs w:val="24"/>
          <w:lang w:val="ru-RU"/>
        </w:rPr>
        <w:t>населени</w:t>
      </w:r>
      <w:proofErr w:type="spellEnd"/>
      <w:r w:rsidRPr="00EE4953">
        <w:rPr>
          <w:rFonts w:ascii="Arial" w:eastAsia="Times New Roman" w:hAnsi="Arial" w:cs="Arial"/>
          <w:sz w:val="24"/>
          <w:szCs w:val="24"/>
          <w:lang w:val="ru-RU"/>
        </w:rPr>
        <w:t xml:space="preserve"> места, </w:t>
      </w:r>
      <w:proofErr w:type="spellStart"/>
      <w:r w:rsidRPr="00EE4953">
        <w:rPr>
          <w:rFonts w:ascii="Arial" w:eastAsia="Times New Roman" w:hAnsi="Arial" w:cs="Arial"/>
          <w:sz w:val="24"/>
          <w:szCs w:val="24"/>
          <w:lang w:val="ru-RU"/>
        </w:rPr>
        <w:t>стопански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обекти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горски</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земеделски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масиви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като</w:t>
      </w:r>
      <w:proofErr w:type="spellEnd"/>
      <w:r w:rsidRPr="00EE4953">
        <w:rPr>
          <w:rFonts w:ascii="Arial" w:eastAsia="Times New Roman" w:hAnsi="Arial" w:cs="Arial"/>
          <w:sz w:val="24"/>
          <w:szCs w:val="24"/>
          <w:lang w:val="ru-RU"/>
        </w:rPr>
        <w:t xml:space="preserve"> не </w:t>
      </w:r>
      <w:proofErr w:type="spellStart"/>
      <w:r w:rsidRPr="00EE4953">
        <w:rPr>
          <w:rFonts w:ascii="Arial" w:eastAsia="Times New Roman" w:hAnsi="Arial" w:cs="Arial"/>
          <w:sz w:val="24"/>
          <w:szCs w:val="24"/>
          <w:lang w:val="ru-RU"/>
        </w:rPr>
        <w:t>са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изключени</w:t>
      </w:r>
      <w:proofErr w:type="spellEnd"/>
      <w:r w:rsidRPr="00EE4953">
        <w:rPr>
          <w:rFonts w:ascii="Arial" w:eastAsia="Times New Roman" w:hAnsi="Arial" w:cs="Arial"/>
          <w:sz w:val="24"/>
          <w:szCs w:val="24"/>
          <w:lang w:val="ru-RU"/>
        </w:rPr>
        <w:t xml:space="preserve"> поражения на </w:t>
      </w:r>
      <w:proofErr w:type="spellStart"/>
      <w:r w:rsidRPr="00EE4953">
        <w:rPr>
          <w:rFonts w:ascii="Arial" w:eastAsia="Times New Roman" w:hAnsi="Arial" w:cs="Arial"/>
          <w:sz w:val="24"/>
          <w:szCs w:val="24"/>
          <w:lang w:val="ru-RU"/>
        </w:rPr>
        <w:t>животни</w:t>
      </w:r>
      <w:proofErr w:type="spellEnd"/>
      <w:r w:rsidRPr="00EE4953">
        <w:rPr>
          <w:rFonts w:ascii="Arial" w:eastAsia="Times New Roman" w:hAnsi="Arial" w:cs="Arial"/>
          <w:sz w:val="24"/>
          <w:szCs w:val="24"/>
          <w:lang w:val="ru-RU"/>
        </w:rPr>
        <w:t xml:space="preserve">, а даже и </w:t>
      </w:r>
      <w:proofErr w:type="spellStart"/>
      <w:r w:rsidRPr="00EE4953">
        <w:rPr>
          <w:rFonts w:ascii="Arial" w:eastAsia="Times New Roman" w:hAnsi="Arial" w:cs="Arial"/>
          <w:sz w:val="24"/>
          <w:szCs w:val="24"/>
          <w:lang w:val="ru-RU"/>
        </w:rPr>
        <w:t>човешки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жертви</w:t>
      </w:r>
      <w:proofErr w:type="spellEnd"/>
      <w:r w:rsidRPr="00EE4953">
        <w:rPr>
          <w:rFonts w:ascii="Arial" w:eastAsia="Times New Roman" w:hAnsi="Arial" w:cs="Arial"/>
          <w:sz w:val="24"/>
          <w:szCs w:val="24"/>
          <w:lang w:val="ru-RU"/>
        </w:rPr>
        <w:t xml:space="preserve">. Те, </w:t>
      </w:r>
      <w:proofErr w:type="spellStart"/>
      <w:r w:rsidRPr="00EE4953">
        <w:rPr>
          <w:rFonts w:ascii="Arial" w:eastAsia="Times New Roman" w:hAnsi="Arial" w:cs="Arial"/>
          <w:sz w:val="24"/>
          <w:szCs w:val="24"/>
          <w:lang w:val="ru-RU"/>
        </w:rPr>
        <w:t>като</w:t>
      </w:r>
      <w:proofErr w:type="spellEnd"/>
      <w:r w:rsidRPr="00EE4953">
        <w:rPr>
          <w:rFonts w:ascii="Arial" w:eastAsia="Times New Roman" w:hAnsi="Arial" w:cs="Arial"/>
          <w:sz w:val="24"/>
          <w:szCs w:val="24"/>
          <w:lang w:val="ru-RU"/>
        </w:rPr>
        <w:t xml:space="preserve"> правило, трудно се </w:t>
      </w:r>
      <w:proofErr w:type="spellStart"/>
      <w:r w:rsidRPr="00EE4953">
        <w:rPr>
          <w:rFonts w:ascii="Arial" w:eastAsia="Times New Roman" w:hAnsi="Arial" w:cs="Arial"/>
          <w:sz w:val="24"/>
          <w:szCs w:val="24"/>
          <w:lang w:val="ru-RU"/>
        </w:rPr>
        <w:t>прогнозират</w:t>
      </w:r>
      <w:proofErr w:type="spellEnd"/>
      <w:r w:rsidRPr="00EE4953">
        <w:rPr>
          <w:rFonts w:ascii="Arial" w:eastAsia="Times New Roman" w:hAnsi="Arial" w:cs="Arial"/>
          <w:sz w:val="24"/>
          <w:szCs w:val="24"/>
          <w:lang w:val="ru-RU"/>
        </w:rPr>
        <w:t>.</w:t>
      </w:r>
    </w:p>
    <w:p w:rsidR="00AF1FDB" w:rsidRPr="00EE4953" w:rsidRDefault="00AF1FDB" w:rsidP="00EE4953">
      <w:pPr>
        <w:spacing w:after="0" w:line="240" w:lineRule="auto"/>
        <w:ind w:firstLine="708"/>
        <w:jc w:val="both"/>
        <w:rPr>
          <w:rFonts w:ascii="Arial" w:eastAsia="Times New Roman" w:hAnsi="Arial" w:cs="Arial"/>
          <w:sz w:val="24"/>
          <w:szCs w:val="24"/>
        </w:rPr>
      </w:pPr>
      <w:r w:rsidRPr="00EE4953">
        <w:rPr>
          <w:rFonts w:ascii="Arial" w:eastAsia="Times New Roman" w:hAnsi="Arial" w:cs="Arial"/>
          <w:sz w:val="24"/>
          <w:szCs w:val="24"/>
          <w:lang w:val="ru-RU"/>
        </w:rPr>
        <w:lastRenderedPageBreak/>
        <w:t xml:space="preserve"> </w:t>
      </w:r>
      <w:proofErr w:type="spellStart"/>
      <w:r w:rsidRPr="00EE4953">
        <w:rPr>
          <w:rFonts w:ascii="Arial" w:eastAsia="Times New Roman" w:hAnsi="Arial" w:cs="Arial"/>
          <w:sz w:val="24"/>
          <w:szCs w:val="24"/>
          <w:lang w:val="ru-RU"/>
        </w:rPr>
        <w:t>Прашните</w:t>
      </w:r>
      <w:proofErr w:type="spellEnd"/>
      <w:r w:rsidRPr="00EE4953">
        <w:rPr>
          <w:rFonts w:ascii="Arial" w:eastAsia="Times New Roman" w:hAnsi="Arial" w:cs="Arial"/>
          <w:sz w:val="24"/>
          <w:szCs w:val="24"/>
          <w:lang w:val="ru-RU"/>
        </w:rPr>
        <w:t xml:space="preserve"> бури </w:t>
      </w:r>
      <w:proofErr w:type="spellStart"/>
      <w:r w:rsidRPr="00EE4953">
        <w:rPr>
          <w:rFonts w:ascii="Arial" w:eastAsia="Times New Roman" w:hAnsi="Arial" w:cs="Arial"/>
          <w:sz w:val="24"/>
          <w:szCs w:val="24"/>
          <w:lang w:val="ru-RU"/>
        </w:rPr>
        <w:t>са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рядко</w:t>
      </w:r>
      <w:proofErr w:type="spellEnd"/>
      <w:r w:rsidRPr="00EE4953">
        <w:rPr>
          <w:rFonts w:ascii="Arial" w:eastAsia="Times New Roman" w:hAnsi="Arial" w:cs="Arial"/>
          <w:sz w:val="24"/>
          <w:szCs w:val="24"/>
          <w:lang w:val="ru-RU"/>
        </w:rPr>
        <w:t xml:space="preserve"> явление за </w:t>
      </w:r>
      <w:proofErr w:type="spellStart"/>
      <w:r w:rsidRPr="00EE4953">
        <w:rPr>
          <w:rFonts w:ascii="Arial" w:eastAsia="Times New Roman" w:hAnsi="Arial" w:cs="Arial"/>
          <w:sz w:val="24"/>
          <w:szCs w:val="24"/>
          <w:lang w:val="ru-RU"/>
        </w:rPr>
        <w:t>България</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Прогнозата</w:t>
      </w:r>
      <w:proofErr w:type="spellEnd"/>
      <w:r w:rsidRPr="00EE4953">
        <w:rPr>
          <w:rFonts w:ascii="Arial" w:eastAsia="Times New Roman" w:hAnsi="Arial" w:cs="Arial"/>
          <w:sz w:val="24"/>
          <w:szCs w:val="24"/>
          <w:lang w:val="ru-RU"/>
        </w:rPr>
        <w:t xml:space="preserve"> им е </w:t>
      </w:r>
      <w:proofErr w:type="spellStart"/>
      <w:r w:rsidRPr="00EE4953">
        <w:rPr>
          <w:rFonts w:ascii="Arial" w:eastAsia="Times New Roman" w:hAnsi="Arial" w:cs="Arial"/>
          <w:sz w:val="24"/>
          <w:szCs w:val="24"/>
          <w:lang w:val="ru-RU"/>
        </w:rPr>
        <w:t>със</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сравнително</w:t>
      </w:r>
      <w:proofErr w:type="spellEnd"/>
      <w:r w:rsidRPr="00EE4953">
        <w:rPr>
          <w:rFonts w:ascii="Arial" w:eastAsia="Times New Roman" w:hAnsi="Arial" w:cs="Arial"/>
          <w:sz w:val="24"/>
          <w:szCs w:val="24"/>
          <w:lang w:val="ru-RU"/>
        </w:rPr>
        <w:t xml:space="preserve"> добра </w:t>
      </w:r>
      <w:proofErr w:type="spellStart"/>
      <w:r w:rsidRPr="00EE4953">
        <w:rPr>
          <w:rFonts w:ascii="Arial" w:eastAsia="Times New Roman" w:hAnsi="Arial" w:cs="Arial"/>
          <w:sz w:val="24"/>
          <w:szCs w:val="24"/>
          <w:lang w:val="ru-RU"/>
        </w:rPr>
        <w:t>сбъдваемост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което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предполага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по-добри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възможности</w:t>
      </w:r>
      <w:proofErr w:type="spellEnd"/>
      <w:r w:rsidRPr="00EE4953">
        <w:rPr>
          <w:rFonts w:ascii="Arial" w:eastAsia="Times New Roman" w:hAnsi="Arial" w:cs="Arial"/>
          <w:sz w:val="24"/>
          <w:szCs w:val="24"/>
          <w:lang w:val="ru-RU"/>
        </w:rPr>
        <w:t xml:space="preserve"> за </w:t>
      </w:r>
      <w:r w:rsidRPr="00EE4953">
        <w:rPr>
          <w:rFonts w:ascii="Arial" w:eastAsia="Times New Roman" w:hAnsi="Arial" w:cs="Arial"/>
          <w:sz w:val="24"/>
          <w:szCs w:val="24"/>
        </w:rPr>
        <w:t>п</w:t>
      </w:r>
      <w:proofErr w:type="spellStart"/>
      <w:r w:rsidRPr="00EE4953">
        <w:rPr>
          <w:rFonts w:ascii="Arial" w:eastAsia="Times New Roman" w:hAnsi="Arial" w:cs="Arial"/>
          <w:sz w:val="24"/>
          <w:szCs w:val="24"/>
          <w:lang w:val="ru-RU"/>
        </w:rPr>
        <w:t>ровеждане</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превантивни</w:t>
      </w:r>
      <w:proofErr w:type="spellEnd"/>
      <w:r w:rsidRPr="00EE4953">
        <w:rPr>
          <w:rFonts w:ascii="Arial" w:eastAsia="Times New Roman" w:hAnsi="Arial" w:cs="Arial"/>
          <w:sz w:val="24"/>
          <w:szCs w:val="24"/>
          <w:lang w:val="ru-RU"/>
        </w:rPr>
        <w:t xml:space="preserve"> мероприятия.</w:t>
      </w:r>
    </w:p>
    <w:p w:rsidR="00AF1FDB" w:rsidRPr="00EE4953" w:rsidRDefault="00AF1FDB" w:rsidP="00EE4953">
      <w:pPr>
        <w:spacing w:after="0" w:line="240" w:lineRule="auto"/>
        <w:jc w:val="both"/>
        <w:rPr>
          <w:rFonts w:ascii="Arial" w:eastAsia="Times New Roman" w:hAnsi="Arial" w:cs="Arial"/>
          <w:b/>
          <w:bCs/>
          <w:i/>
          <w:iCs/>
          <w:color w:val="FF6600"/>
          <w:sz w:val="24"/>
          <w:szCs w:val="24"/>
        </w:rPr>
      </w:pPr>
    </w:p>
    <w:p w:rsidR="00AF1FDB" w:rsidRPr="00EE4953" w:rsidRDefault="00AF1FDB" w:rsidP="00652CFB">
      <w:pPr>
        <w:keepNext/>
        <w:numPr>
          <w:ilvl w:val="0"/>
          <w:numId w:val="2"/>
        </w:numPr>
        <w:spacing w:after="0" w:line="240" w:lineRule="auto"/>
        <w:ind w:firstLine="1058"/>
        <w:jc w:val="both"/>
        <w:outlineLvl w:val="3"/>
        <w:rPr>
          <w:rFonts w:ascii="Arial" w:eastAsia="Times New Roman" w:hAnsi="Arial" w:cs="Arial"/>
          <w:b/>
          <w:bCs/>
          <w:i/>
          <w:iCs/>
          <w:sz w:val="24"/>
          <w:szCs w:val="24"/>
        </w:rPr>
      </w:pPr>
      <w:proofErr w:type="spellStart"/>
      <w:r w:rsidRPr="00EE4953">
        <w:rPr>
          <w:rFonts w:ascii="Arial" w:eastAsia="Times New Roman" w:hAnsi="Arial" w:cs="Arial"/>
          <w:b/>
          <w:bCs/>
          <w:i/>
          <w:iCs/>
          <w:sz w:val="24"/>
          <w:szCs w:val="24"/>
          <w:lang w:val="en-US"/>
        </w:rPr>
        <w:t>Земетресения</w:t>
      </w:r>
      <w:proofErr w:type="spellEnd"/>
    </w:p>
    <w:p w:rsidR="00AF1FDB" w:rsidRPr="00EE4953" w:rsidRDefault="00AF1FDB" w:rsidP="00EE4953">
      <w:pPr>
        <w:spacing w:after="0" w:line="240" w:lineRule="auto"/>
        <w:ind w:firstLine="720"/>
        <w:jc w:val="both"/>
        <w:rPr>
          <w:rFonts w:ascii="Arial" w:eastAsia="Times New Roman" w:hAnsi="Arial" w:cs="Arial"/>
          <w:color w:val="000000"/>
          <w:sz w:val="24"/>
          <w:szCs w:val="24"/>
        </w:rPr>
      </w:pPr>
      <w:r w:rsidRPr="00EE4953">
        <w:rPr>
          <w:rFonts w:ascii="Arial" w:eastAsia="Times New Roman" w:hAnsi="Arial" w:cs="Arial"/>
          <w:color w:val="000000"/>
          <w:sz w:val="24"/>
          <w:szCs w:val="24"/>
        </w:rPr>
        <w:t xml:space="preserve">Земетресението е природно явление, породено от внезапното и бързо разрушаване на част от земната кора. Съпроводено е с появата на сеизмични вълни, пораждащи трептения в земните пластове и повърхност. Настъпва като следствие от натрупване на напрежение и деформации в земната кора. Областта на разрушенията се нарича огнище на земетресението. Началната точка, намираща се под земята в огнището, се нарича </w:t>
      </w:r>
      <w:proofErr w:type="spellStart"/>
      <w:r w:rsidRPr="00EE4953">
        <w:rPr>
          <w:rFonts w:ascii="Arial" w:eastAsia="Times New Roman" w:hAnsi="Arial" w:cs="Arial"/>
          <w:color w:val="000000"/>
          <w:sz w:val="24"/>
          <w:szCs w:val="24"/>
        </w:rPr>
        <w:t>хипоцентър</w:t>
      </w:r>
      <w:proofErr w:type="spellEnd"/>
      <w:r w:rsidRPr="00EE4953">
        <w:rPr>
          <w:rFonts w:ascii="Arial" w:eastAsia="Times New Roman" w:hAnsi="Arial" w:cs="Arial"/>
          <w:color w:val="000000"/>
          <w:sz w:val="24"/>
          <w:szCs w:val="24"/>
        </w:rPr>
        <w:t xml:space="preserve">. Проекцията на </w:t>
      </w:r>
      <w:proofErr w:type="spellStart"/>
      <w:r w:rsidRPr="00EE4953">
        <w:rPr>
          <w:rFonts w:ascii="Arial" w:eastAsia="Times New Roman" w:hAnsi="Arial" w:cs="Arial"/>
          <w:color w:val="000000"/>
          <w:sz w:val="24"/>
          <w:szCs w:val="24"/>
        </w:rPr>
        <w:t>хипоцентъра</w:t>
      </w:r>
      <w:proofErr w:type="spellEnd"/>
      <w:r w:rsidRPr="00EE4953">
        <w:rPr>
          <w:rFonts w:ascii="Arial" w:eastAsia="Times New Roman" w:hAnsi="Arial" w:cs="Arial"/>
          <w:color w:val="000000"/>
          <w:sz w:val="24"/>
          <w:szCs w:val="24"/>
        </w:rPr>
        <w:t xml:space="preserve"> на земната повърхност се нарича епицентър. Земетресенията се изучават от сеизмологията. </w:t>
      </w:r>
    </w:p>
    <w:p w:rsidR="00AF1FDB" w:rsidRPr="00EE4953" w:rsidRDefault="00AF1FDB" w:rsidP="00EE4953">
      <w:pPr>
        <w:spacing w:after="0" w:line="240" w:lineRule="auto"/>
        <w:ind w:firstLine="720"/>
        <w:jc w:val="both"/>
        <w:rPr>
          <w:rFonts w:ascii="Arial" w:eastAsia="Times New Roman" w:hAnsi="Arial" w:cs="Arial"/>
          <w:color w:val="000000"/>
          <w:sz w:val="24"/>
          <w:szCs w:val="24"/>
        </w:rPr>
      </w:pPr>
      <w:r w:rsidRPr="00EE4953">
        <w:rPr>
          <w:rFonts w:ascii="Arial" w:eastAsia="Times New Roman" w:hAnsi="Arial" w:cs="Arial"/>
          <w:color w:val="000000"/>
          <w:sz w:val="24"/>
          <w:szCs w:val="24"/>
        </w:rPr>
        <w:t xml:space="preserve">По своя произход земетресенията се делят на тектонски и вулканични. По дълбочина на </w:t>
      </w:r>
      <w:proofErr w:type="spellStart"/>
      <w:r w:rsidRPr="00EE4953">
        <w:rPr>
          <w:rFonts w:ascii="Arial" w:eastAsia="Times New Roman" w:hAnsi="Arial" w:cs="Arial"/>
          <w:color w:val="000000"/>
          <w:sz w:val="24"/>
          <w:szCs w:val="24"/>
        </w:rPr>
        <w:t>хипоцентъра</w:t>
      </w:r>
      <w:proofErr w:type="spellEnd"/>
      <w:r w:rsidRPr="00EE4953">
        <w:rPr>
          <w:rFonts w:ascii="Arial" w:eastAsia="Times New Roman" w:hAnsi="Arial" w:cs="Arial"/>
          <w:color w:val="000000"/>
          <w:sz w:val="24"/>
          <w:szCs w:val="24"/>
        </w:rPr>
        <w:t xml:space="preserve"> се делят на плитки (до 100 км), междинни (100-300 км) и дълбоки земетресения (300-700 км). Най разрушителни са плитките тектонски земетресения. </w:t>
      </w:r>
    </w:p>
    <w:p w:rsidR="00AF1FDB" w:rsidRPr="00EE4953" w:rsidRDefault="00AF1FDB" w:rsidP="00EE4953">
      <w:pPr>
        <w:spacing w:after="0" w:line="240" w:lineRule="auto"/>
        <w:ind w:firstLine="720"/>
        <w:jc w:val="both"/>
        <w:rPr>
          <w:rFonts w:ascii="Arial" w:eastAsia="Times New Roman" w:hAnsi="Arial" w:cs="Arial"/>
          <w:color w:val="000000"/>
          <w:sz w:val="24"/>
          <w:szCs w:val="24"/>
        </w:rPr>
      </w:pPr>
      <w:r w:rsidRPr="00EE4953">
        <w:rPr>
          <w:rFonts w:ascii="Arial" w:eastAsia="Times New Roman" w:hAnsi="Arial" w:cs="Arial"/>
          <w:color w:val="000000"/>
          <w:sz w:val="24"/>
          <w:szCs w:val="24"/>
        </w:rPr>
        <w:t xml:space="preserve">Земетресението е естествено възникнало </w:t>
      </w:r>
      <w:proofErr w:type="spellStart"/>
      <w:r w:rsidRPr="00EE4953">
        <w:rPr>
          <w:rFonts w:ascii="Arial" w:eastAsia="Times New Roman" w:hAnsi="Arial" w:cs="Arial"/>
          <w:color w:val="000000"/>
          <w:sz w:val="24"/>
          <w:szCs w:val="24"/>
        </w:rPr>
        <w:t>колебателно</w:t>
      </w:r>
      <w:proofErr w:type="spellEnd"/>
      <w:r w:rsidRPr="00EE4953">
        <w:rPr>
          <w:rFonts w:ascii="Arial" w:eastAsia="Times New Roman" w:hAnsi="Arial" w:cs="Arial"/>
          <w:color w:val="000000"/>
          <w:sz w:val="24"/>
          <w:szCs w:val="24"/>
        </w:rPr>
        <w:t xml:space="preserve"> движение, което предизвиква разтърсване на земната кора, изразяващо се в нарушаване на непрекъснатостта на земните пластове. То е природно бедствие, което не може да бъде предотвратено и предсказано. Неговата продължителност не е голяма, но последствията са тежки.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Земетръсната опасност за дадена територия зависи от нивото на земетръсната активност, т.е. от силата и честотата на възможните бъдещи земетресения.</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За оценка на силата на земетресенията се използват две скали: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инструментална на </w:t>
      </w:r>
      <w:proofErr w:type="spellStart"/>
      <w:r w:rsidRPr="00EE4953">
        <w:rPr>
          <w:rFonts w:ascii="Arial" w:eastAsia="Times New Roman" w:hAnsi="Arial" w:cs="Arial"/>
          <w:sz w:val="24"/>
          <w:szCs w:val="24"/>
        </w:rPr>
        <w:t>Рихтер</w:t>
      </w:r>
      <w:proofErr w:type="spellEnd"/>
      <w:r w:rsidRPr="00EE4953">
        <w:rPr>
          <w:rFonts w:ascii="Arial" w:eastAsia="Times New Roman" w:hAnsi="Arial" w:cs="Arial"/>
          <w:sz w:val="24"/>
          <w:szCs w:val="24"/>
        </w:rPr>
        <w:t xml:space="preserve"> за определяне на </w:t>
      </w:r>
      <w:proofErr w:type="spellStart"/>
      <w:r w:rsidRPr="00EE4953">
        <w:rPr>
          <w:rFonts w:ascii="Arial" w:eastAsia="Times New Roman" w:hAnsi="Arial" w:cs="Arial"/>
          <w:sz w:val="24"/>
          <w:szCs w:val="24"/>
        </w:rPr>
        <w:t>магнитуда</w:t>
      </w:r>
      <w:proofErr w:type="spellEnd"/>
      <w:r w:rsidRPr="00EE4953">
        <w:rPr>
          <w:rFonts w:ascii="Arial" w:eastAsia="Times New Roman" w:hAnsi="Arial" w:cs="Arial"/>
          <w:sz w:val="24"/>
          <w:szCs w:val="24"/>
        </w:rPr>
        <w:t>;</w:t>
      </w:r>
    </w:p>
    <w:p w:rsidR="00AF1FDB" w:rsidRPr="00EE4953" w:rsidRDefault="00AF1FD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rPr>
        <w:t>макросеизмична</w:t>
      </w:r>
      <w:proofErr w:type="spellEnd"/>
      <w:r w:rsidRPr="00EE4953">
        <w:rPr>
          <w:rFonts w:ascii="Arial" w:eastAsia="Times New Roman" w:hAnsi="Arial" w:cs="Arial"/>
          <w:sz w:val="24"/>
          <w:szCs w:val="24"/>
        </w:rPr>
        <w:t xml:space="preserve"> (неинструментална) на </w:t>
      </w:r>
      <w:proofErr w:type="spellStart"/>
      <w:r w:rsidRPr="00EE4953">
        <w:rPr>
          <w:rFonts w:ascii="Arial" w:eastAsia="Times New Roman" w:hAnsi="Arial" w:cs="Arial"/>
          <w:sz w:val="24"/>
          <w:szCs w:val="24"/>
        </w:rPr>
        <w:t>Медведев-Шпонхоер-Карник</w:t>
      </w:r>
      <w:proofErr w:type="spellEnd"/>
      <w:r w:rsidRPr="00EE4953">
        <w:rPr>
          <w:rFonts w:ascii="Arial" w:eastAsia="Times New Roman" w:hAnsi="Arial" w:cs="Arial"/>
          <w:sz w:val="24"/>
          <w:szCs w:val="24"/>
        </w:rPr>
        <w:t xml:space="preserve">  (МШК) за определяне интензивността на земетресенията върху земната повърхност. </w:t>
      </w:r>
    </w:p>
    <w:p w:rsidR="00AF1FDB" w:rsidRPr="00EE4953" w:rsidRDefault="00AF1FD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rPr>
        <w:t>Магнитудът</w:t>
      </w:r>
      <w:proofErr w:type="spellEnd"/>
      <w:r w:rsidRPr="00EE4953">
        <w:rPr>
          <w:rFonts w:ascii="Arial" w:eastAsia="Times New Roman" w:hAnsi="Arial" w:cs="Arial"/>
          <w:sz w:val="24"/>
          <w:szCs w:val="24"/>
        </w:rPr>
        <w:t xml:space="preserve"> (М) по </w:t>
      </w:r>
      <w:proofErr w:type="spellStart"/>
      <w:r w:rsidRPr="00EE4953">
        <w:rPr>
          <w:rFonts w:ascii="Arial" w:eastAsia="Times New Roman" w:hAnsi="Arial" w:cs="Arial"/>
          <w:sz w:val="24"/>
          <w:szCs w:val="24"/>
        </w:rPr>
        <w:t>Рихтер</w:t>
      </w:r>
      <w:proofErr w:type="spellEnd"/>
      <w:r w:rsidRPr="00EE4953">
        <w:rPr>
          <w:rFonts w:ascii="Arial" w:eastAsia="Times New Roman" w:hAnsi="Arial" w:cs="Arial"/>
          <w:sz w:val="24"/>
          <w:szCs w:val="24"/>
        </w:rPr>
        <w:t xml:space="preserve"> характеризира енергията отделена в огнището на земетресението, т.е. силата на излъчените от него сеизмични вълни. Интензивността (</w:t>
      </w:r>
      <w:r w:rsidRPr="00EE4953">
        <w:rPr>
          <w:rFonts w:ascii="Arial" w:eastAsia="Times New Roman" w:hAnsi="Arial" w:cs="Arial"/>
          <w:sz w:val="24"/>
          <w:szCs w:val="24"/>
          <w:lang w:val="en-GB"/>
        </w:rPr>
        <w:t>I</w:t>
      </w:r>
      <w:r w:rsidRPr="00EE4953">
        <w:rPr>
          <w:rFonts w:ascii="Arial" w:eastAsia="Times New Roman" w:hAnsi="Arial" w:cs="Arial"/>
          <w:sz w:val="24"/>
          <w:szCs w:val="24"/>
        </w:rPr>
        <w:t xml:space="preserve">) по </w:t>
      </w:r>
      <w:proofErr w:type="spellStart"/>
      <w:r w:rsidRPr="00EE4953">
        <w:rPr>
          <w:rFonts w:ascii="Arial" w:eastAsia="Times New Roman" w:hAnsi="Arial" w:cs="Arial"/>
          <w:sz w:val="24"/>
          <w:szCs w:val="24"/>
        </w:rPr>
        <w:t>макросеизмичната</w:t>
      </w:r>
      <w:proofErr w:type="spellEnd"/>
      <w:r w:rsidRPr="00EE4953">
        <w:rPr>
          <w:rFonts w:ascii="Arial" w:eastAsia="Times New Roman" w:hAnsi="Arial" w:cs="Arial"/>
          <w:sz w:val="24"/>
          <w:szCs w:val="24"/>
        </w:rPr>
        <w:t xml:space="preserve"> скала МШК  характеризира силата на въздействието на сеизмичните вълни върху земната повърхност. Интензивността се дава в степени от </w:t>
      </w:r>
      <w:r w:rsidRPr="00EE4953">
        <w:rPr>
          <w:rFonts w:ascii="Arial" w:eastAsia="Times New Roman" w:hAnsi="Arial" w:cs="Arial"/>
          <w:sz w:val="24"/>
          <w:szCs w:val="24"/>
          <w:lang w:val="en-GB"/>
        </w:rPr>
        <w:t>I</w:t>
      </w:r>
      <w:r w:rsidRPr="00EE4953">
        <w:rPr>
          <w:rFonts w:ascii="Arial" w:eastAsia="Times New Roman" w:hAnsi="Arial" w:cs="Arial"/>
          <w:sz w:val="24"/>
          <w:szCs w:val="24"/>
        </w:rPr>
        <w:t xml:space="preserve"> до </w:t>
      </w:r>
      <w:r w:rsidRPr="00EE4953">
        <w:rPr>
          <w:rFonts w:ascii="Arial" w:eastAsia="Times New Roman" w:hAnsi="Arial" w:cs="Arial"/>
          <w:sz w:val="24"/>
          <w:szCs w:val="24"/>
          <w:lang w:val="en-GB"/>
        </w:rPr>
        <w:t>XII</w:t>
      </w:r>
      <w:r w:rsidRPr="00EE4953">
        <w:rPr>
          <w:rFonts w:ascii="Arial" w:eastAsia="Times New Roman" w:hAnsi="Arial" w:cs="Arial"/>
          <w:sz w:val="24"/>
          <w:szCs w:val="24"/>
        </w:rPr>
        <w:t xml:space="preserve"> и се определя въз основа на три групи признаци:</w:t>
      </w:r>
    </w:p>
    <w:p w:rsidR="00AF1FDB" w:rsidRPr="00EE4953" w:rsidRDefault="00AF1FDB" w:rsidP="00652CFB">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а) усещанията на хората и въздействието върху заобикалящите ги предмети;</w:t>
      </w:r>
    </w:p>
    <w:p w:rsidR="00AF1FDB" w:rsidRPr="00EE4953" w:rsidRDefault="00AF1FDB" w:rsidP="00652CFB">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б) въздействието върху различните типове сгради;</w:t>
      </w:r>
    </w:p>
    <w:p w:rsidR="00AF1FDB" w:rsidRPr="00EE4953" w:rsidRDefault="00AF1FDB" w:rsidP="00652CFB">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в) въздействието върху природната среда (остатъчни деформации в почвата, изменение режима на плитките и дълбоките подземни води, изворите, </w:t>
      </w:r>
      <w:proofErr w:type="spellStart"/>
      <w:r w:rsidRPr="00EE4953">
        <w:rPr>
          <w:rFonts w:ascii="Arial" w:eastAsia="Times New Roman" w:hAnsi="Arial" w:cs="Arial"/>
          <w:sz w:val="24"/>
          <w:szCs w:val="24"/>
        </w:rPr>
        <w:t>свлачищата</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срутищата</w:t>
      </w:r>
      <w:proofErr w:type="spellEnd"/>
      <w:r w:rsidRPr="00EE4953">
        <w:rPr>
          <w:rFonts w:ascii="Arial" w:eastAsia="Times New Roman" w:hAnsi="Arial" w:cs="Arial"/>
          <w:sz w:val="24"/>
          <w:szCs w:val="24"/>
        </w:rPr>
        <w:t xml:space="preserve"> и др.).</w:t>
      </w:r>
    </w:p>
    <w:p w:rsidR="00AF1FDB" w:rsidRPr="00EE4953" w:rsidRDefault="00AF1FDB" w:rsidP="00EE4953">
      <w:pPr>
        <w:spacing w:after="0" w:line="240" w:lineRule="auto"/>
        <w:ind w:firstLine="720"/>
        <w:jc w:val="both"/>
        <w:rPr>
          <w:rFonts w:ascii="Arial" w:eastAsia="Times New Roman" w:hAnsi="Arial" w:cs="Arial"/>
          <w:sz w:val="24"/>
          <w:szCs w:val="24"/>
          <w:shd w:val="clear" w:color="auto" w:fill="FFFFFF"/>
        </w:rPr>
      </w:pPr>
      <w:r w:rsidRPr="00EE4953">
        <w:rPr>
          <w:rFonts w:ascii="Arial" w:eastAsia="Times New Roman" w:hAnsi="Arial" w:cs="Arial"/>
          <w:sz w:val="24"/>
          <w:szCs w:val="24"/>
          <w:shd w:val="clear" w:color="auto" w:fill="FFFFFF"/>
        </w:rPr>
        <w:t xml:space="preserve">Територията на страната е характерна с висока сеизмична активност и е сред класифицираните като „втори ранг земетръсно-опасни участъци" по Земята. Тази територия попада под въздействието както на вътрешни, така и на външни за страната </w:t>
      </w:r>
      <w:proofErr w:type="spellStart"/>
      <w:r w:rsidRPr="00EE4953">
        <w:rPr>
          <w:rFonts w:ascii="Arial" w:eastAsia="Times New Roman" w:hAnsi="Arial" w:cs="Arial"/>
          <w:sz w:val="24"/>
          <w:szCs w:val="24"/>
          <w:shd w:val="clear" w:color="auto" w:fill="FFFFFF"/>
        </w:rPr>
        <w:t>сеизмогенни</w:t>
      </w:r>
      <w:proofErr w:type="spellEnd"/>
      <w:r w:rsidRPr="00EE4953">
        <w:rPr>
          <w:rFonts w:ascii="Arial" w:eastAsia="Times New Roman" w:hAnsi="Arial" w:cs="Arial"/>
          <w:sz w:val="24"/>
          <w:szCs w:val="24"/>
          <w:shd w:val="clear" w:color="auto" w:fill="FFFFFF"/>
        </w:rPr>
        <w:t xml:space="preserve"> райони с очакван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до 8 степен по скалата на </w:t>
      </w:r>
      <w:proofErr w:type="spellStart"/>
      <w:r w:rsidRPr="00EE4953">
        <w:rPr>
          <w:rFonts w:ascii="Arial" w:eastAsia="Times New Roman" w:hAnsi="Arial" w:cs="Arial"/>
          <w:sz w:val="24"/>
          <w:szCs w:val="24"/>
          <w:shd w:val="clear" w:color="auto" w:fill="FFFFFF"/>
        </w:rPr>
        <w:t>Рихтер</w:t>
      </w:r>
      <w:proofErr w:type="spellEnd"/>
      <w:r w:rsidRPr="00EE4953">
        <w:rPr>
          <w:rFonts w:ascii="Arial" w:eastAsia="Times New Roman" w:hAnsi="Arial" w:cs="Arial"/>
          <w:sz w:val="24"/>
          <w:szCs w:val="24"/>
          <w:shd w:val="clear" w:color="auto" w:fill="FFFFFF"/>
        </w:rPr>
        <w:t>.</w:t>
      </w:r>
    </w:p>
    <w:p w:rsidR="00AF1FDB" w:rsidRPr="00EE4953" w:rsidRDefault="00AF1FDB" w:rsidP="00EE4953">
      <w:pPr>
        <w:spacing w:after="0" w:line="240" w:lineRule="auto"/>
        <w:ind w:firstLine="720"/>
        <w:jc w:val="both"/>
        <w:rPr>
          <w:rFonts w:ascii="Arial" w:eastAsia="Times New Roman" w:hAnsi="Arial" w:cs="Arial"/>
          <w:sz w:val="24"/>
          <w:szCs w:val="24"/>
          <w:shd w:val="clear" w:color="auto" w:fill="FFFFFF"/>
        </w:rPr>
      </w:pPr>
      <w:r w:rsidRPr="00EE4953">
        <w:rPr>
          <w:rFonts w:ascii="Arial" w:eastAsia="Times New Roman" w:hAnsi="Arial" w:cs="Arial"/>
          <w:sz w:val="24"/>
          <w:szCs w:val="24"/>
          <w:shd w:val="clear" w:color="auto" w:fill="FFFFFF"/>
        </w:rPr>
        <w:t>Най-опасни последствия на територията на общината могат да се предизвикат от максимални земетресения в един от двата сеизмични района:</w:t>
      </w:r>
    </w:p>
    <w:p w:rsidR="00AF1FDB" w:rsidRPr="00EE4953" w:rsidRDefault="00AF1FDB" w:rsidP="00EE4953">
      <w:pPr>
        <w:spacing w:after="0" w:line="240" w:lineRule="auto"/>
        <w:ind w:firstLine="720"/>
        <w:jc w:val="both"/>
        <w:rPr>
          <w:rFonts w:ascii="Arial" w:eastAsia="Times New Roman" w:hAnsi="Arial" w:cs="Arial"/>
          <w:sz w:val="24"/>
          <w:szCs w:val="24"/>
          <w:shd w:val="clear" w:color="auto" w:fill="FFFFFF"/>
        </w:rPr>
      </w:pPr>
      <w:r w:rsidRPr="00EE4953">
        <w:rPr>
          <w:rFonts w:ascii="Arial" w:eastAsia="Times New Roman" w:hAnsi="Arial" w:cs="Arial"/>
          <w:sz w:val="24"/>
          <w:szCs w:val="24"/>
          <w:shd w:val="clear" w:color="auto" w:fill="FFFFFF"/>
        </w:rPr>
        <w:t xml:space="preserve">Средногорски - състои се от Софийска зона ( максимален очакван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6.0 - 6.9, интензивност около 9-та степен), Маришка зона (максимален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7.0 - 7.9, интензивност до 10-та степен), Бургаска зона(максимален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4.0 - 4.9, интензивност до 7-ма степен).</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shd w:val="clear" w:color="auto" w:fill="FFFFFF"/>
        </w:rPr>
        <w:t xml:space="preserve">Рило-Родопски - включващ Струмска зона (максимален очакван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8, интензивност над 9-та степен в </w:t>
      </w:r>
      <w:proofErr w:type="spellStart"/>
      <w:r w:rsidRPr="00EE4953">
        <w:rPr>
          <w:rFonts w:ascii="Arial" w:eastAsia="Times New Roman" w:hAnsi="Arial" w:cs="Arial"/>
          <w:sz w:val="24"/>
          <w:szCs w:val="24"/>
          <w:shd w:val="clear" w:color="auto" w:fill="FFFFFF"/>
        </w:rPr>
        <w:t>епицентралната</w:t>
      </w:r>
      <w:proofErr w:type="spellEnd"/>
      <w:r w:rsidRPr="00EE4953">
        <w:rPr>
          <w:rFonts w:ascii="Arial" w:eastAsia="Times New Roman" w:hAnsi="Arial" w:cs="Arial"/>
          <w:sz w:val="24"/>
          <w:szCs w:val="24"/>
          <w:shd w:val="clear" w:color="auto" w:fill="FFFFFF"/>
        </w:rPr>
        <w:t xml:space="preserve"> област) и Родопска зона (максимален очакван </w:t>
      </w:r>
      <w:proofErr w:type="spellStart"/>
      <w:r w:rsidRPr="00EE4953">
        <w:rPr>
          <w:rFonts w:ascii="Arial" w:eastAsia="Times New Roman" w:hAnsi="Arial" w:cs="Arial"/>
          <w:sz w:val="24"/>
          <w:szCs w:val="24"/>
          <w:shd w:val="clear" w:color="auto" w:fill="FFFFFF"/>
        </w:rPr>
        <w:t>магнитут</w:t>
      </w:r>
      <w:proofErr w:type="spellEnd"/>
      <w:r w:rsidRPr="00EE4953">
        <w:rPr>
          <w:rFonts w:ascii="Arial" w:eastAsia="Times New Roman" w:hAnsi="Arial" w:cs="Arial"/>
          <w:sz w:val="24"/>
          <w:szCs w:val="24"/>
          <w:shd w:val="clear" w:color="auto" w:fill="FFFFFF"/>
        </w:rPr>
        <w:t xml:space="preserve"> 5.0 - 5.9, интензивност около 7-8-ма степен).</w:t>
      </w:r>
    </w:p>
    <w:p w:rsidR="00AF1FDB" w:rsidRPr="00EE4953" w:rsidRDefault="00AF1FDB" w:rsidP="00EE4953">
      <w:pPr>
        <w:keepNext/>
        <w:spacing w:after="0" w:line="240" w:lineRule="auto"/>
        <w:ind w:firstLine="709"/>
        <w:jc w:val="both"/>
        <w:outlineLvl w:val="3"/>
        <w:rPr>
          <w:rFonts w:ascii="Arial" w:eastAsia="Times New Roman" w:hAnsi="Arial" w:cs="Arial"/>
          <w:sz w:val="24"/>
          <w:szCs w:val="24"/>
          <w:shd w:val="clear" w:color="auto" w:fill="FFFFFF"/>
        </w:rPr>
      </w:pPr>
      <w:proofErr w:type="spellStart"/>
      <w:r w:rsidRPr="00EE4953">
        <w:rPr>
          <w:rFonts w:ascii="Arial" w:eastAsia="Times New Roman" w:hAnsi="Arial" w:cs="Arial"/>
          <w:sz w:val="24"/>
          <w:szCs w:val="24"/>
          <w:shd w:val="clear" w:color="auto" w:fill="FFFFFF"/>
          <w:lang w:val="en-US"/>
        </w:rPr>
        <w:lastRenderedPageBreak/>
        <w:t>Извън</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границите</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на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страната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налице</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сеизмични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райони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където</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възможни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заметресения</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които</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също</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могат</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да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станат</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причина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за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силни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въздействия</w:t>
      </w:r>
      <w:proofErr w:type="spellEnd"/>
      <w:r w:rsidRPr="00EE4953">
        <w:rPr>
          <w:rFonts w:ascii="Arial" w:eastAsia="Times New Roman" w:hAnsi="Arial" w:cs="Arial"/>
          <w:sz w:val="24"/>
          <w:szCs w:val="24"/>
          <w:shd w:val="clear" w:color="auto" w:fill="FFFFFF"/>
          <w:lang w:val="en-US"/>
        </w:rPr>
        <w:t xml:space="preserve"> (с </w:t>
      </w:r>
      <w:proofErr w:type="spellStart"/>
      <w:r w:rsidRPr="00EE4953">
        <w:rPr>
          <w:rFonts w:ascii="Arial" w:eastAsia="Times New Roman" w:hAnsi="Arial" w:cs="Arial"/>
          <w:sz w:val="24"/>
          <w:szCs w:val="24"/>
          <w:shd w:val="clear" w:color="auto" w:fill="FFFFFF"/>
          <w:lang w:val="en-US"/>
        </w:rPr>
        <w:t>интензивност</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от</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седма</w:t>
      </w:r>
      <w:proofErr w:type="spellEnd"/>
      <w:r w:rsidRPr="00EE4953">
        <w:rPr>
          <w:rFonts w:ascii="Arial" w:eastAsia="Times New Roman" w:hAnsi="Arial" w:cs="Arial"/>
          <w:sz w:val="24"/>
          <w:szCs w:val="24"/>
          <w:shd w:val="clear" w:color="auto" w:fill="FFFFFF"/>
          <w:lang w:val="en-US"/>
        </w:rPr>
        <w:t xml:space="preserve"> и </w:t>
      </w:r>
      <w:proofErr w:type="spellStart"/>
      <w:r w:rsidRPr="00EE4953">
        <w:rPr>
          <w:rFonts w:ascii="Arial" w:eastAsia="Times New Roman" w:hAnsi="Arial" w:cs="Arial"/>
          <w:sz w:val="24"/>
          <w:szCs w:val="24"/>
          <w:shd w:val="clear" w:color="auto" w:fill="FFFFFF"/>
          <w:lang w:val="en-US"/>
        </w:rPr>
        <w:t>по</w:t>
      </w:r>
      <w:proofErr w:type="spellEnd"/>
      <w:r w:rsidRPr="00EE4953">
        <w:rPr>
          <w:rFonts w:ascii="Arial" w:eastAsia="Times New Roman" w:hAnsi="Arial" w:cs="Arial"/>
          <w:sz w:val="24"/>
          <w:szCs w:val="24"/>
          <w:shd w:val="clear" w:color="auto" w:fill="FFFFFF"/>
          <w:lang w:val="en-US"/>
        </w:rPr>
        <w:t xml:space="preserve"> - </w:t>
      </w:r>
      <w:proofErr w:type="spellStart"/>
      <w:r w:rsidRPr="00EE4953">
        <w:rPr>
          <w:rFonts w:ascii="Arial" w:eastAsia="Times New Roman" w:hAnsi="Arial" w:cs="Arial"/>
          <w:sz w:val="24"/>
          <w:szCs w:val="24"/>
          <w:shd w:val="clear" w:color="auto" w:fill="FFFFFF"/>
          <w:lang w:val="en-US"/>
        </w:rPr>
        <w:t>висока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степен</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по</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скалата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на</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Медведев-Шпонхоер</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Карник</w:t>
      </w:r>
      <w:proofErr w:type="spellEnd"/>
      <w:r w:rsidRPr="00EE4953">
        <w:rPr>
          <w:rFonts w:ascii="Arial" w:eastAsia="Times New Roman" w:hAnsi="Arial" w:cs="Arial"/>
          <w:sz w:val="24"/>
          <w:szCs w:val="24"/>
          <w:shd w:val="clear" w:color="auto" w:fill="FFFFFF"/>
          <w:lang w:val="en-US"/>
        </w:rPr>
        <w:t xml:space="preserve">) в </w:t>
      </w:r>
      <w:proofErr w:type="spellStart"/>
      <w:r w:rsidRPr="00EE4953">
        <w:rPr>
          <w:rFonts w:ascii="Arial" w:eastAsia="Times New Roman" w:hAnsi="Arial" w:cs="Arial"/>
          <w:sz w:val="24"/>
          <w:szCs w:val="24"/>
          <w:shd w:val="clear" w:color="auto" w:fill="FFFFFF"/>
          <w:lang w:val="en-US"/>
        </w:rPr>
        <w:t>България</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Мраморски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Турция</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Ксантийски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Гърция</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Валандовски</w:t>
      </w:r>
      <w:proofErr w:type="spellEnd"/>
      <w:r w:rsidRPr="00EE4953">
        <w:rPr>
          <w:rFonts w:ascii="Arial" w:eastAsia="Times New Roman" w:hAnsi="Arial" w:cs="Arial"/>
          <w:sz w:val="24"/>
          <w:szCs w:val="24"/>
          <w:shd w:val="clear" w:color="auto" w:fill="FFFFFF"/>
          <w:lang w:val="en-US"/>
        </w:rPr>
        <w:t xml:space="preserve"> (</w:t>
      </w:r>
      <w:proofErr w:type="spellStart"/>
      <w:r w:rsidRPr="00EE4953">
        <w:rPr>
          <w:rFonts w:ascii="Arial" w:eastAsia="Times New Roman" w:hAnsi="Arial" w:cs="Arial"/>
          <w:sz w:val="24"/>
          <w:szCs w:val="24"/>
          <w:shd w:val="clear" w:color="auto" w:fill="FFFFFF"/>
          <w:lang w:val="en-US"/>
        </w:rPr>
        <w:t>Македония</w:t>
      </w:r>
      <w:proofErr w:type="spellEnd"/>
      <w:r w:rsidRPr="00EE4953">
        <w:rPr>
          <w:rFonts w:ascii="Arial" w:eastAsia="Times New Roman" w:hAnsi="Arial" w:cs="Arial"/>
          <w:sz w:val="24"/>
          <w:szCs w:val="24"/>
          <w:shd w:val="clear" w:color="auto" w:fill="FFFFFF"/>
          <w:lang w:val="en-US"/>
        </w:rPr>
        <w:t>).</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Класификация, заплаха и параметри на бедствието.</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Територията на Община Карлово попада в Маришката сеизмична зона на Средногорския сеизмичен район. Влияние могат да окажат и земетресенията от Софийска и Тунджанска зона на Средногорския район. В тази зона могат да се очакват земетресения с интензитет от VIII-IX степен по скалата на Медведев-Шпонхоер-Карник-64.</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Извън границите на страната са налице сеизмични райони, където са възможни земетресения, които също могат да станат причина за силни въздействия /с интензивност от VII и по-висока степен по скалата на МШК/ върху наша територия - </w:t>
      </w:r>
      <w:proofErr w:type="spellStart"/>
      <w:r w:rsidRPr="00EE4953">
        <w:rPr>
          <w:rFonts w:ascii="Arial" w:eastAsia="Times New Roman" w:hAnsi="Arial" w:cs="Arial"/>
          <w:sz w:val="24"/>
          <w:szCs w:val="24"/>
        </w:rPr>
        <w:t>Мраморски</w:t>
      </w:r>
      <w:proofErr w:type="spellEnd"/>
      <w:r w:rsidRPr="00EE4953">
        <w:rPr>
          <w:rFonts w:ascii="Arial" w:eastAsia="Times New Roman" w:hAnsi="Arial" w:cs="Arial"/>
          <w:sz w:val="24"/>
          <w:szCs w:val="24"/>
        </w:rPr>
        <w:t xml:space="preserve"> (Турция), </w:t>
      </w:r>
      <w:proofErr w:type="spellStart"/>
      <w:r w:rsidRPr="00EE4953">
        <w:rPr>
          <w:rFonts w:ascii="Arial" w:eastAsia="Times New Roman" w:hAnsi="Arial" w:cs="Arial"/>
          <w:sz w:val="24"/>
          <w:szCs w:val="24"/>
        </w:rPr>
        <w:t>Ксантийски</w:t>
      </w:r>
      <w:proofErr w:type="spellEnd"/>
      <w:r w:rsidRPr="00EE4953">
        <w:rPr>
          <w:rFonts w:ascii="Arial" w:eastAsia="Times New Roman" w:hAnsi="Arial" w:cs="Arial"/>
          <w:sz w:val="24"/>
          <w:szCs w:val="24"/>
        </w:rPr>
        <w:t xml:space="preserve"> (Гърция), </w:t>
      </w:r>
      <w:proofErr w:type="spellStart"/>
      <w:r w:rsidRPr="00EE4953">
        <w:rPr>
          <w:rFonts w:ascii="Arial" w:eastAsia="Times New Roman" w:hAnsi="Arial" w:cs="Arial"/>
          <w:sz w:val="24"/>
          <w:szCs w:val="24"/>
        </w:rPr>
        <w:t>Валандовски</w:t>
      </w:r>
      <w:proofErr w:type="spellEnd"/>
      <w:r w:rsidRPr="00EE4953">
        <w:rPr>
          <w:rFonts w:ascii="Arial" w:eastAsia="Times New Roman" w:hAnsi="Arial" w:cs="Arial"/>
          <w:sz w:val="24"/>
          <w:szCs w:val="24"/>
        </w:rPr>
        <w:t xml:space="preserve"> (Македония), Румъния и други.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Във всички населени места на територията на община Карлово е възможно да възникнат земетресения с интензитет от VI-IX степен по скалата на МШК ( Медведев-Шпонхоер-Карник-64) </w:t>
      </w:r>
    </w:p>
    <w:p w:rsidR="00AF1FDB" w:rsidRPr="00EE4953" w:rsidRDefault="00AF1FDB" w:rsidP="00EE4953">
      <w:pPr>
        <w:spacing w:after="0" w:line="240" w:lineRule="auto"/>
        <w:ind w:firstLine="708"/>
        <w:jc w:val="both"/>
        <w:rPr>
          <w:rFonts w:ascii="Arial" w:eastAsia="Arial Unicode MS" w:hAnsi="Arial" w:cs="Arial"/>
          <w:i/>
          <w:iCs/>
          <w:sz w:val="24"/>
          <w:szCs w:val="24"/>
          <w:lang w:eastAsia="bg-BG"/>
        </w:rPr>
      </w:pPr>
      <w:r w:rsidRPr="00EE4953">
        <w:rPr>
          <w:rFonts w:ascii="Arial" w:eastAsia="Arial Unicode MS" w:hAnsi="Arial" w:cs="Arial"/>
          <w:b/>
          <w:bCs/>
          <w:i/>
          <w:iCs/>
          <w:sz w:val="24"/>
          <w:szCs w:val="24"/>
          <w:lang w:eastAsia="bg-BG"/>
        </w:rPr>
        <w:t>Според степента на проявление на земетресението, бедствието може да бъде класифицирано по следния начин:</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В резултат на сеизмичното въздействие по разглеждания сценарий за възникване на земетресение  с интензивност 8-ма степен е възможно възникване на следната обстановка:</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паника и наранявания на хора;</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 xml:space="preserve">средни, частични и слаби разрушения на </w:t>
      </w:r>
      <w:proofErr w:type="spellStart"/>
      <w:r w:rsidRPr="00EE4953">
        <w:rPr>
          <w:rFonts w:ascii="Arial" w:eastAsia="Times New Roman" w:hAnsi="Arial" w:cs="Arial"/>
          <w:sz w:val="24"/>
          <w:szCs w:val="24"/>
        </w:rPr>
        <w:t>сградния</w:t>
      </w:r>
      <w:proofErr w:type="spellEnd"/>
      <w:r w:rsidRPr="00EE4953">
        <w:rPr>
          <w:rFonts w:ascii="Arial" w:eastAsia="Times New Roman" w:hAnsi="Arial" w:cs="Arial"/>
          <w:sz w:val="24"/>
          <w:szCs w:val="24"/>
        </w:rPr>
        <w:t xml:space="preserve"> фонд;</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част от населението ще остане без подслон, нуждаещо се от настаняване и осигуряване с необходими средства за живеене;</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нарушаване на връзки в тръбопроводи;</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 xml:space="preserve">вероятни прекъсвания на </w:t>
      </w:r>
      <w:proofErr w:type="spellStart"/>
      <w:r w:rsidRPr="00EE4953">
        <w:rPr>
          <w:rFonts w:ascii="Arial" w:eastAsia="Times New Roman" w:hAnsi="Arial" w:cs="Arial"/>
          <w:sz w:val="24"/>
          <w:szCs w:val="24"/>
        </w:rPr>
        <w:t>електроподаване</w:t>
      </w:r>
      <w:proofErr w:type="spellEnd"/>
      <w:r w:rsidRPr="00EE4953">
        <w:rPr>
          <w:rFonts w:ascii="Arial" w:eastAsia="Times New Roman" w:hAnsi="Arial" w:cs="Arial"/>
          <w:sz w:val="24"/>
          <w:szCs w:val="24"/>
        </w:rPr>
        <w:t xml:space="preserve"> и на телефонни линии;</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 xml:space="preserve">вероятни прекъсвания на участъци от транспортната инфраструктура, поради свличания и </w:t>
      </w:r>
      <w:proofErr w:type="spellStart"/>
      <w:r w:rsidRPr="00EE4953">
        <w:rPr>
          <w:rFonts w:ascii="Arial" w:eastAsia="Times New Roman" w:hAnsi="Arial" w:cs="Arial"/>
          <w:sz w:val="24"/>
          <w:szCs w:val="24"/>
        </w:rPr>
        <w:t>слягания</w:t>
      </w:r>
      <w:proofErr w:type="spellEnd"/>
      <w:r w:rsidRPr="00EE4953">
        <w:rPr>
          <w:rFonts w:ascii="Arial" w:eastAsia="Times New Roman" w:hAnsi="Arial" w:cs="Arial"/>
          <w:sz w:val="24"/>
          <w:szCs w:val="24"/>
        </w:rPr>
        <w:t xml:space="preserve"> на почва и др.;</w:t>
      </w:r>
    </w:p>
    <w:p w:rsidR="00AF1FDB" w:rsidRPr="00EE4953" w:rsidRDefault="00AF1FDB" w:rsidP="00652CFB">
      <w:pPr>
        <w:numPr>
          <w:ilvl w:val="0"/>
          <w:numId w:val="8"/>
        </w:numPr>
        <w:tabs>
          <w:tab w:val="left" w:pos="990"/>
        </w:tabs>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вероятни са пожари в ограничени размери.</w:t>
      </w:r>
    </w:p>
    <w:p w:rsidR="00AF1FDB" w:rsidRPr="00EE4953" w:rsidRDefault="00AF1FDB" w:rsidP="00EE4953">
      <w:pPr>
        <w:spacing w:after="0" w:line="240" w:lineRule="auto"/>
        <w:ind w:firstLine="426"/>
        <w:jc w:val="both"/>
        <w:rPr>
          <w:rFonts w:ascii="Arial" w:eastAsia="Times New Roman" w:hAnsi="Arial" w:cs="Arial"/>
          <w:b/>
          <w:bCs/>
          <w:i/>
          <w:iCs/>
          <w:color w:val="FF6600"/>
          <w:sz w:val="24"/>
          <w:szCs w:val="24"/>
        </w:rPr>
      </w:pPr>
    </w:p>
    <w:p w:rsidR="00AF1FDB" w:rsidRPr="00EE4953" w:rsidRDefault="00AD6C1A" w:rsidP="00EE4953">
      <w:pPr>
        <w:spacing w:after="0" w:line="240" w:lineRule="auto"/>
        <w:jc w:val="both"/>
        <w:rPr>
          <w:rFonts w:ascii="Arial" w:eastAsia="Times New Roman" w:hAnsi="Arial" w:cs="Arial"/>
          <w:b/>
          <w:bCs/>
          <w:i/>
          <w:iCs/>
          <w:color w:val="FF6600"/>
          <w:sz w:val="24"/>
          <w:szCs w:val="24"/>
        </w:rPr>
      </w:pPr>
      <w:r w:rsidRPr="00EE4953">
        <w:rPr>
          <w:rFonts w:ascii="Arial" w:eastAsia="Times New Roman" w:hAnsi="Arial" w:cs="Arial"/>
          <w:b/>
          <w:bCs/>
          <w:sz w:val="24"/>
          <w:szCs w:val="24"/>
        </w:rPr>
        <w:t xml:space="preserve"> </w:t>
      </w:r>
    </w:p>
    <w:p w:rsidR="00AF1FDB" w:rsidRPr="00EE4953" w:rsidRDefault="004868C7" w:rsidP="00652CFB">
      <w:pPr>
        <w:keepNext/>
        <w:numPr>
          <w:ilvl w:val="0"/>
          <w:numId w:val="2"/>
        </w:numPr>
        <w:spacing w:after="0" w:line="240" w:lineRule="auto"/>
        <w:ind w:firstLine="1058"/>
        <w:jc w:val="both"/>
        <w:outlineLvl w:val="3"/>
        <w:rPr>
          <w:rFonts w:ascii="Arial" w:eastAsia="Times New Roman" w:hAnsi="Arial" w:cs="Arial"/>
          <w:b/>
          <w:bCs/>
          <w:i/>
          <w:iCs/>
          <w:noProof/>
          <w:sz w:val="24"/>
          <w:szCs w:val="24"/>
          <w:shd w:val="clear" w:color="auto" w:fill="FFFFFF"/>
        </w:rPr>
      </w:pPr>
      <w:r w:rsidRPr="00EE4953">
        <w:rPr>
          <w:rFonts w:ascii="Arial" w:eastAsia="Times New Roman" w:hAnsi="Arial" w:cs="Arial"/>
          <w:b/>
          <w:bCs/>
          <w:i/>
          <w:iCs/>
          <w:noProof/>
          <w:sz w:val="24"/>
          <w:szCs w:val="24"/>
          <w:shd w:val="clear" w:color="auto" w:fill="FFFFFF"/>
        </w:rPr>
        <w:t>Горски и полски п</w:t>
      </w:r>
      <w:r w:rsidR="00AF1FDB" w:rsidRPr="00EE4953">
        <w:rPr>
          <w:rFonts w:ascii="Arial" w:eastAsia="Times New Roman" w:hAnsi="Arial" w:cs="Arial"/>
          <w:b/>
          <w:bCs/>
          <w:i/>
          <w:iCs/>
          <w:noProof/>
          <w:sz w:val="24"/>
          <w:szCs w:val="24"/>
          <w:shd w:val="clear" w:color="auto" w:fill="FFFFFF"/>
          <w:lang w:val="en-US"/>
        </w:rPr>
        <w:t>ожари</w:t>
      </w:r>
      <w:r w:rsidR="00AF1FDB" w:rsidRPr="00EE4953">
        <w:rPr>
          <w:rFonts w:ascii="Arial" w:eastAsia="Times New Roman" w:hAnsi="Arial" w:cs="Arial"/>
          <w:b/>
          <w:bCs/>
          <w:i/>
          <w:iCs/>
          <w:noProof/>
          <w:sz w:val="24"/>
          <w:szCs w:val="24"/>
          <w:shd w:val="clear" w:color="auto" w:fill="FFFFFF"/>
        </w:rPr>
        <w:t xml:space="preserve"> </w:t>
      </w:r>
      <w:r w:rsidRPr="00EE4953">
        <w:rPr>
          <w:rFonts w:ascii="Arial" w:eastAsia="Times New Roman" w:hAnsi="Arial" w:cs="Arial"/>
          <w:b/>
          <w:bCs/>
          <w:i/>
          <w:iCs/>
          <w:noProof/>
          <w:sz w:val="24"/>
          <w:szCs w:val="24"/>
          <w:shd w:val="clear" w:color="auto" w:fill="FFFFFF"/>
        </w:rPr>
        <w:t xml:space="preserve"> </w:t>
      </w:r>
      <w:r w:rsidRPr="00EE4953">
        <w:rPr>
          <w:rFonts w:ascii="Arial" w:eastAsia="Times New Roman" w:hAnsi="Arial" w:cs="Arial"/>
          <w:i/>
          <w:iCs/>
          <w:sz w:val="24"/>
          <w:szCs w:val="24"/>
          <w:u w:val="single"/>
        </w:rPr>
        <w:t xml:space="preserve"> </w:t>
      </w:r>
    </w:p>
    <w:p w:rsidR="00AF1FDB" w:rsidRPr="00EE4953" w:rsidRDefault="00AF1FDB" w:rsidP="00EE4953">
      <w:pPr>
        <w:spacing w:after="0" w:line="240" w:lineRule="auto"/>
        <w:ind w:firstLine="708"/>
        <w:jc w:val="both"/>
        <w:rPr>
          <w:rFonts w:ascii="Arial" w:eastAsia="Times New Roman" w:hAnsi="Arial" w:cs="Arial"/>
          <w:sz w:val="24"/>
          <w:szCs w:val="24"/>
        </w:rPr>
      </w:pP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Пожарите са едни от най-често срещаните бедствия, които нанасят големи щети на природата и хората.. Като стихийно бедствие те възникват при нарушаване на противопожарните изисквания от населението: при запалване на стърнищата, неконтролируема игра с огън от деца, палене на огън в горските участъци и лесозащитните пояси, неправилно боравене с газ за домакински нужди, повреди в електроснабдителната мрежа и др.</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Пожарът е неконтролируемо горене във времето и пространството, свързано със заплаха за собствеността, живота и здравето на хората, като стихийно бедствие е особено характерен за големите полски масиви и възниква от гръмотевични бури, умишлено или при нарушаване на технологичната дисциплина в обектите на преработвателната, дървообработващата, текстилната промишленост, работещи със синтетични влакна, взривоопасни, лесно </w:t>
      </w:r>
      <w:proofErr w:type="spellStart"/>
      <w:r w:rsidRPr="00EE4953">
        <w:rPr>
          <w:rFonts w:ascii="Arial" w:eastAsia="Times New Roman" w:hAnsi="Arial" w:cs="Arial"/>
          <w:sz w:val="24"/>
          <w:szCs w:val="24"/>
        </w:rPr>
        <w:t>запалими</w:t>
      </w:r>
      <w:proofErr w:type="spellEnd"/>
      <w:r w:rsidRPr="00EE4953">
        <w:rPr>
          <w:rFonts w:ascii="Arial" w:eastAsia="Times New Roman" w:hAnsi="Arial" w:cs="Arial"/>
          <w:sz w:val="24"/>
          <w:szCs w:val="24"/>
        </w:rPr>
        <w:t xml:space="preserve"> и </w:t>
      </w:r>
      <w:proofErr w:type="spellStart"/>
      <w:r w:rsidRPr="00EE4953">
        <w:rPr>
          <w:rFonts w:ascii="Arial" w:eastAsia="Times New Roman" w:hAnsi="Arial" w:cs="Arial"/>
          <w:sz w:val="24"/>
          <w:szCs w:val="24"/>
        </w:rPr>
        <w:t>горими</w:t>
      </w:r>
      <w:proofErr w:type="spellEnd"/>
      <w:r w:rsidRPr="00EE4953">
        <w:rPr>
          <w:rFonts w:ascii="Arial" w:eastAsia="Times New Roman" w:hAnsi="Arial" w:cs="Arial"/>
          <w:sz w:val="24"/>
          <w:szCs w:val="24"/>
        </w:rPr>
        <w:t xml:space="preserve"> материали, отделящи силно токсични вещества.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При възникване на пожар в горски и полски масиви опасност представлява унищожаването на дървесината, влиянието върху околната среда и евентуалното </w:t>
      </w:r>
      <w:r w:rsidRPr="00EE4953">
        <w:rPr>
          <w:rFonts w:ascii="Arial" w:eastAsia="Times New Roman" w:hAnsi="Arial" w:cs="Arial"/>
          <w:sz w:val="24"/>
          <w:szCs w:val="24"/>
        </w:rPr>
        <w:lastRenderedPageBreak/>
        <w:t>преминаване на пожара в населени места. Продължителните засушавания са предпоставка за възникване на множество горски пожари, които през последните години нанасят сериозни поражения върху горите в общината.</w:t>
      </w:r>
    </w:p>
    <w:p w:rsidR="00AF1FDB" w:rsidRPr="00EE4953" w:rsidRDefault="00AF1FDB" w:rsidP="00EE4953">
      <w:pPr>
        <w:spacing w:after="0" w:line="240" w:lineRule="auto"/>
        <w:ind w:firstLine="720"/>
        <w:jc w:val="both"/>
        <w:rPr>
          <w:rFonts w:ascii="Arial" w:eastAsia="Times New Roman" w:hAnsi="Arial" w:cs="Arial"/>
          <w:sz w:val="24"/>
          <w:szCs w:val="24"/>
          <w:lang w:val="ru-RU"/>
        </w:rPr>
      </w:pPr>
      <w:proofErr w:type="spellStart"/>
      <w:r w:rsidRPr="00EE4953">
        <w:rPr>
          <w:rFonts w:ascii="Arial" w:eastAsia="Times New Roman" w:hAnsi="Arial" w:cs="Arial"/>
          <w:sz w:val="24"/>
          <w:szCs w:val="24"/>
          <w:lang w:val="ru-RU"/>
        </w:rPr>
        <w:t>Особено</w:t>
      </w:r>
      <w:proofErr w:type="spellEnd"/>
      <w:r w:rsidRPr="00EE4953">
        <w:rPr>
          <w:rFonts w:ascii="Arial" w:eastAsia="Times New Roman" w:hAnsi="Arial" w:cs="Arial"/>
          <w:sz w:val="24"/>
          <w:szCs w:val="24"/>
          <w:lang w:val="ru-RU"/>
        </w:rPr>
        <w:t xml:space="preserve"> внимание </w:t>
      </w:r>
      <w:proofErr w:type="spellStart"/>
      <w:r w:rsidRPr="00EE4953">
        <w:rPr>
          <w:rFonts w:ascii="Arial" w:eastAsia="Times New Roman" w:hAnsi="Arial" w:cs="Arial"/>
          <w:sz w:val="24"/>
          <w:szCs w:val="24"/>
          <w:lang w:val="ru-RU"/>
        </w:rPr>
        <w:t>заслужават</w:t>
      </w:r>
      <w:proofErr w:type="spellEnd"/>
      <w:r w:rsidRPr="00EE4953">
        <w:rPr>
          <w:rFonts w:ascii="Arial" w:eastAsia="Times New Roman" w:hAnsi="Arial" w:cs="Arial"/>
          <w:sz w:val="24"/>
          <w:szCs w:val="24"/>
          <w:lang w:val="ru-RU"/>
        </w:rPr>
        <w:t xml:space="preserve"> пожарите </w:t>
      </w:r>
      <w:proofErr w:type="spellStart"/>
      <w:r w:rsidRPr="00EE4953">
        <w:rPr>
          <w:rFonts w:ascii="Arial" w:eastAsia="Times New Roman" w:hAnsi="Arial" w:cs="Arial"/>
          <w:sz w:val="24"/>
          <w:szCs w:val="24"/>
          <w:lang w:val="ru-RU"/>
        </w:rPr>
        <w:t>възникващи</w:t>
      </w:r>
      <w:proofErr w:type="spellEnd"/>
      <w:r w:rsidRPr="00EE4953">
        <w:rPr>
          <w:rFonts w:ascii="Arial" w:eastAsia="Times New Roman" w:hAnsi="Arial" w:cs="Arial"/>
          <w:sz w:val="24"/>
          <w:szCs w:val="24"/>
          <w:lang w:val="ru-RU"/>
        </w:rPr>
        <w:t xml:space="preserve"> в </w:t>
      </w:r>
      <w:proofErr w:type="spellStart"/>
      <w:r w:rsidRPr="00EE4953">
        <w:rPr>
          <w:rFonts w:ascii="Arial" w:eastAsia="Times New Roman" w:hAnsi="Arial" w:cs="Arial"/>
          <w:sz w:val="24"/>
          <w:szCs w:val="24"/>
          <w:lang w:val="ru-RU"/>
        </w:rPr>
        <w:t>обекти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характерни</w:t>
      </w:r>
      <w:proofErr w:type="spellEnd"/>
      <w:r w:rsidRPr="00EE4953">
        <w:rPr>
          <w:rFonts w:ascii="Arial" w:eastAsia="Times New Roman" w:hAnsi="Arial" w:cs="Arial"/>
          <w:sz w:val="24"/>
          <w:szCs w:val="24"/>
          <w:lang w:val="ru-RU"/>
        </w:rPr>
        <w:t xml:space="preserve"> с </w:t>
      </w:r>
      <w:proofErr w:type="spellStart"/>
      <w:r w:rsidRPr="00EE4953">
        <w:rPr>
          <w:rFonts w:ascii="Arial" w:eastAsia="Times New Roman" w:hAnsi="Arial" w:cs="Arial"/>
          <w:sz w:val="24"/>
          <w:szCs w:val="24"/>
          <w:lang w:val="ru-RU"/>
        </w:rPr>
        <w:t>отделянето</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по-ограничен</w:t>
      </w:r>
      <w:proofErr w:type="spellEnd"/>
      <w:r w:rsidRPr="00EE4953">
        <w:rPr>
          <w:rFonts w:ascii="Arial" w:eastAsia="Times New Roman" w:hAnsi="Arial" w:cs="Arial"/>
          <w:sz w:val="24"/>
          <w:szCs w:val="24"/>
          <w:lang w:val="ru-RU"/>
        </w:rPr>
        <w:t xml:space="preserve"> или </w:t>
      </w:r>
      <w:proofErr w:type="spellStart"/>
      <w:r w:rsidRPr="00EE4953">
        <w:rPr>
          <w:rFonts w:ascii="Arial" w:eastAsia="Times New Roman" w:hAnsi="Arial" w:cs="Arial"/>
          <w:sz w:val="24"/>
          <w:szCs w:val="24"/>
          <w:lang w:val="ru-RU"/>
        </w:rPr>
        <w:t>по-широк</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спектър</w:t>
      </w:r>
      <w:proofErr w:type="spellEnd"/>
      <w:r w:rsidRPr="00EE4953">
        <w:rPr>
          <w:rFonts w:ascii="Arial" w:eastAsia="Times New Roman" w:hAnsi="Arial" w:cs="Arial"/>
          <w:sz w:val="24"/>
          <w:szCs w:val="24"/>
          <w:lang w:val="ru-RU"/>
        </w:rPr>
        <w:t xml:space="preserve"> от </w:t>
      </w:r>
      <w:proofErr w:type="spellStart"/>
      <w:r w:rsidRPr="00EE4953">
        <w:rPr>
          <w:rFonts w:ascii="Arial" w:eastAsia="Times New Roman" w:hAnsi="Arial" w:cs="Arial"/>
          <w:sz w:val="24"/>
          <w:szCs w:val="24"/>
          <w:lang w:val="ru-RU"/>
        </w:rPr>
        <w:t>токсични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газове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Такива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обектите</w:t>
      </w:r>
      <w:proofErr w:type="spellEnd"/>
      <w:r w:rsidRPr="00EE4953">
        <w:rPr>
          <w:rFonts w:ascii="Arial" w:eastAsia="Times New Roman" w:hAnsi="Arial" w:cs="Arial"/>
          <w:sz w:val="24"/>
          <w:szCs w:val="24"/>
          <w:lang w:val="ru-RU"/>
        </w:rPr>
        <w:t xml:space="preserve"> за </w:t>
      </w:r>
      <w:proofErr w:type="spellStart"/>
      <w:r w:rsidRPr="00EE4953">
        <w:rPr>
          <w:rFonts w:ascii="Arial" w:eastAsia="Times New Roman" w:hAnsi="Arial" w:cs="Arial"/>
          <w:sz w:val="24"/>
          <w:szCs w:val="24"/>
          <w:lang w:val="ru-RU"/>
        </w:rPr>
        <w:t>съхранение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търговия</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транспортиране</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петролни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продукти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бензиностанции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газстанции</w:t>
      </w:r>
      <w:proofErr w:type="spellEnd"/>
      <w:r w:rsidRPr="00EE4953">
        <w:rPr>
          <w:rFonts w:ascii="Arial" w:eastAsia="Times New Roman" w:hAnsi="Arial" w:cs="Arial"/>
          <w:sz w:val="24"/>
          <w:szCs w:val="24"/>
          <w:lang w:val="ru-RU"/>
        </w:rPr>
        <w:t xml:space="preserve">) и др.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В заобикалящата ни среда има много </w:t>
      </w:r>
      <w:proofErr w:type="spellStart"/>
      <w:r w:rsidRPr="00EE4953">
        <w:rPr>
          <w:rFonts w:ascii="Arial" w:eastAsia="Times New Roman" w:hAnsi="Arial" w:cs="Arial"/>
          <w:sz w:val="24"/>
          <w:szCs w:val="24"/>
        </w:rPr>
        <w:t>горими</w:t>
      </w:r>
      <w:proofErr w:type="spellEnd"/>
      <w:r w:rsidRPr="00EE4953">
        <w:rPr>
          <w:rFonts w:ascii="Arial" w:eastAsia="Times New Roman" w:hAnsi="Arial" w:cs="Arial"/>
          <w:sz w:val="24"/>
          <w:szCs w:val="24"/>
        </w:rPr>
        <w:t xml:space="preserve"> материали, които при създаване на необходимите условия могат да предизвикат пожар.</w:t>
      </w:r>
    </w:p>
    <w:p w:rsidR="00AF1FDB" w:rsidRPr="00EE4953" w:rsidRDefault="00AF1FDB" w:rsidP="00EE4953">
      <w:pPr>
        <w:spacing w:after="0" w:line="240" w:lineRule="auto"/>
        <w:ind w:firstLine="720"/>
        <w:jc w:val="both"/>
        <w:rPr>
          <w:rFonts w:ascii="Arial" w:eastAsia="Times New Roman" w:hAnsi="Arial" w:cs="Arial"/>
          <w:sz w:val="24"/>
          <w:szCs w:val="24"/>
        </w:rPr>
      </w:pPr>
    </w:p>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На територията на общината могат да възникнат пожари със следната интензивност:</w:t>
      </w:r>
    </w:p>
    <w:tbl>
      <w:tblPr>
        <w:tblW w:w="10353" w:type="dxa"/>
        <w:jc w:val="center"/>
        <w:tblLayout w:type="fixed"/>
        <w:tblCellMar>
          <w:left w:w="0" w:type="dxa"/>
          <w:right w:w="0" w:type="dxa"/>
        </w:tblCellMar>
        <w:tblLook w:val="0000" w:firstRow="0" w:lastRow="0" w:firstColumn="0" w:lastColumn="0" w:noHBand="0" w:noVBand="0"/>
      </w:tblPr>
      <w:tblGrid>
        <w:gridCol w:w="1721"/>
        <w:gridCol w:w="1686"/>
        <w:gridCol w:w="1560"/>
        <w:gridCol w:w="1701"/>
        <w:gridCol w:w="1701"/>
        <w:gridCol w:w="1984"/>
      </w:tblGrid>
      <w:tr w:rsidR="004868C7" w:rsidRPr="00EE4953" w:rsidTr="00652CFB">
        <w:trPr>
          <w:trHeight w:val="562"/>
          <w:jc w:val="center"/>
        </w:trPr>
        <w:tc>
          <w:tcPr>
            <w:tcW w:w="1721" w:type="dxa"/>
            <w:vMerge w:val="restart"/>
            <w:tcBorders>
              <w:top w:val="single" w:sz="4" w:space="0" w:color="auto"/>
              <w:left w:val="single" w:sz="4" w:space="0" w:color="auto"/>
              <w:bottom w:val="nil"/>
              <w:right w:val="single" w:sz="4" w:space="0" w:color="auto"/>
            </w:tcBorders>
            <w:shd w:val="clear" w:color="auto" w:fill="FFFFFF"/>
            <w:vAlign w:val="center"/>
          </w:tcPr>
          <w:p w:rsidR="00652CFB" w:rsidRDefault="00AF1FDB" w:rsidP="00652CFB">
            <w:pPr>
              <w:framePr w:wrap="notBeside" w:vAnchor="text" w:hAnchor="text" w:xAlign="center" w:y="1"/>
              <w:spacing w:after="0" w:line="240" w:lineRule="auto"/>
              <w:jc w:val="center"/>
              <w:rPr>
                <w:rFonts w:ascii="Arial" w:eastAsia="Calibri" w:hAnsi="Arial" w:cs="Arial"/>
                <w:b/>
                <w:bCs/>
                <w:noProof/>
                <w:sz w:val="24"/>
                <w:szCs w:val="24"/>
                <w:shd w:val="clear" w:color="auto" w:fill="FFFFFF"/>
              </w:rPr>
            </w:pPr>
            <w:r w:rsidRPr="00EE4953">
              <w:rPr>
                <w:rFonts w:ascii="Arial" w:eastAsia="Calibri" w:hAnsi="Arial" w:cs="Arial"/>
                <w:b/>
                <w:bCs/>
                <w:noProof/>
                <w:sz w:val="24"/>
                <w:szCs w:val="24"/>
                <w:shd w:val="clear" w:color="auto" w:fill="FFFFFF"/>
                <w:lang w:val="en-US"/>
              </w:rPr>
              <w:t>Заплаха</w:t>
            </w:r>
          </w:p>
          <w:p w:rsidR="00AF1FDB" w:rsidRPr="00EE4953" w:rsidRDefault="00AF1FDB" w:rsidP="00652CFB">
            <w:pPr>
              <w:framePr w:wrap="notBeside" w:vAnchor="text" w:hAnchor="text" w:xAlign="center" w:y="1"/>
              <w:spacing w:after="0" w:line="240" w:lineRule="auto"/>
              <w:jc w:val="center"/>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lang w:val="en-US"/>
              </w:rPr>
              <w:t>за бедствие</w:t>
            </w:r>
          </w:p>
        </w:tc>
        <w:tc>
          <w:tcPr>
            <w:tcW w:w="1686" w:type="dxa"/>
            <w:vMerge w:val="restart"/>
            <w:tcBorders>
              <w:top w:val="single" w:sz="4" w:space="0" w:color="auto"/>
              <w:left w:val="single" w:sz="4" w:space="0" w:color="auto"/>
              <w:bottom w:val="nil"/>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lang w:val="en-US"/>
              </w:rPr>
              <w:t>Параметри на</w:t>
            </w:r>
          </w:p>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lang w:val="en-US"/>
              </w:rPr>
              <w:t>бедствието</w:t>
            </w:r>
          </w:p>
        </w:tc>
        <w:tc>
          <w:tcPr>
            <w:tcW w:w="694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652CF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Pr>
                <w:rFonts w:ascii="Arial" w:eastAsia="Calibri" w:hAnsi="Arial" w:cs="Arial"/>
                <w:b/>
                <w:bCs/>
                <w:noProof/>
                <w:sz w:val="24"/>
                <w:szCs w:val="24"/>
                <w:shd w:val="clear" w:color="auto" w:fill="FFFFFF"/>
              </w:rPr>
              <w:t xml:space="preserve">                     </w:t>
            </w:r>
            <w:r w:rsidR="00AF1FDB" w:rsidRPr="00EE4953">
              <w:rPr>
                <w:rFonts w:ascii="Arial" w:eastAsia="Calibri" w:hAnsi="Arial" w:cs="Arial"/>
                <w:b/>
                <w:bCs/>
                <w:noProof/>
                <w:sz w:val="24"/>
                <w:szCs w:val="24"/>
                <w:shd w:val="clear" w:color="auto" w:fill="FFFFFF"/>
                <w:lang w:val="en-US"/>
              </w:rPr>
              <w:t>Класификация на бедствието</w:t>
            </w:r>
          </w:p>
        </w:tc>
      </w:tr>
      <w:tr w:rsidR="004868C7" w:rsidRPr="00EE4953" w:rsidTr="00652CFB">
        <w:trPr>
          <w:trHeight w:val="414"/>
          <w:jc w:val="center"/>
        </w:trPr>
        <w:tc>
          <w:tcPr>
            <w:tcW w:w="1721"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p>
        </w:tc>
        <w:tc>
          <w:tcPr>
            <w:tcW w:w="1686"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rPr>
              <w:t>м</w:t>
            </w:r>
            <w:r w:rsidRPr="00EE4953">
              <w:rPr>
                <w:rFonts w:ascii="Arial" w:eastAsia="Calibri" w:hAnsi="Arial" w:cs="Arial"/>
                <w:b/>
                <w:bCs/>
                <w:noProof/>
                <w:sz w:val="24"/>
                <w:szCs w:val="24"/>
                <w:shd w:val="clear" w:color="auto" w:fill="FFFFFF"/>
                <w:lang w:val="en-US"/>
              </w:rPr>
              <w:t>алко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lang w:val="en-US"/>
              </w:rPr>
              <w:t>средно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lang w:val="en-US"/>
              </w:rPr>
              <w:t>голямо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Calibri" w:hAnsi="Arial" w:cs="Arial"/>
                <w:b/>
                <w:bCs/>
                <w:noProof/>
                <w:sz w:val="24"/>
                <w:szCs w:val="24"/>
                <w:shd w:val="clear" w:color="auto" w:fill="FFFFFF"/>
                <w:lang w:val="en-US"/>
              </w:rPr>
            </w:pPr>
            <w:r w:rsidRPr="00EE4953">
              <w:rPr>
                <w:rFonts w:ascii="Arial" w:eastAsia="Calibri" w:hAnsi="Arial" w:cs="Arial"/>
                <w:b/>
                <w:bCs/>
                <w:noProof/>
                <w:sz w:val="24"/>
                <w:szCs w:val="24"/>
                <w:shd w:val="clear" w:color="auto" w:fill="FFFFFF"/>
              </w:rPr>
              <w:t>к</w:t>
            </w:r>
            <w:r w:rsidRPr="00EE4953">
              <w:rPr>
                <w:rFonts w:ascii="Arial" w:eastAsia="Calibri" w:hAnsi="Arial" w:cs="Arial"/>
                <w:b/>
                <w:bCs/>
                <w:noProof/>
                <w:sz w:val="24"/>
                <w:szCs w:val="24"/>
                <w:shd w:val="clear" w:color="auto" w:fill="FFFFFF"/>
                <w:lang w:val="en-US"/>
              </w:rPr>
              <w:t>атастрофално</w:t>
            </w:r>
          </w:p>
        </w:tc>
      </w:tr>
      <w:tr w:rsidR="004868C7" w:rsidRPr="00EE4953" w:rsidTr="00652CFB">
        <w:trPr>
          <w:trHeight w:val="2297"/>
          <w:jc w:val="center"/>
        </w:trPr>
        <w:tc>
          <w:tcPr>
            <w:tcW w:w="1721"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Пожари от преднамерени и от непреднамерени действия на човешкия фактор</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Площ на пожара</w:t>
            </w:r>
          </w:p>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На затворено или открито пространство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Пожар на площ около 10-20 м</w:t>
            </w:r>
            <w:r w:rsidRPr="00EE4953">
              <w:rPr>
                <w:rFonts w:ascii="Arial" w:eastAsia="Times New Roman" w:hAnsi="Arial" w:cs="Arial"/>
                <w:sz w:val="24"/>
                <w:szCs w:val="24"/>
                <w:vertAlign w:val="superscript"/>
              </w:rPr>
              <w:t xml:space="preserve">2 </w:t>
            </w:r>
            <w:r w:rsidRPr="00EE4953">
              <w:rPr>
                <w:rFonts w:ascii="Arial" w:eastAsia="Times New Roman" w:hAnsi="Arial" w:cs="Arial"/>
                <w:sz w:val="24"/>
                <w:szCs w:val="24"/>
              </w:rPr>
              <w:t>закрито пространство или до 50 дка на открито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Пожар на площ около 100 м</w:t>
            </w:r>
            <w:r w:rsidRPr="00EE4953">
              <w:rPr>
                <w:rFonts w:ascii="Arial" w:eastAsia="Times New Roman" w:hAnsi="Arial" w:cs="Arial"/>
                <w:sz w:val="24"/>
                <w:szCs w:val="24"/>
                <w:vertAlign w:val="superscript"/>
              </w:rPr>
              <w:t xml:space="preserve">2 </w:t>
            </w:r>
            <w:r w:rsidRPr="00EE4953">
              <w:rPr>
                <w:rFonts w:ascii="Arial" w:eastAsia="Times New Roman" w:hAnsi="Arial" w:cs="Arial"/>
                <w:sz w:val="24"/>
                <w:szCs w:val="24"/>
              </w:rPr>
              <w:t>закрито пространство или до 1000 дка на открито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Пожар на площ около 500 м</w:t>
            </w:r>
            <w:r w:rsidRPr="00EE4953">
              <w:rPr>
                <w:rFonts w:ascii="Arial" w:eastAsia="Times New Roman" w:hAnsi="Arial" w:cs="Arial"/>
                <w:sz w:val="24"/>
                <w:szCs w:val="24"/>
                <w:vertAlign w:val="superscript"/>
              </w:rPr>
              <w:t xml:space="preserve">2 </w:t>
            </w:r>
            <w:r w:rsidRPr="00EE4953">
              <w:rPr>
                <w:rFonts w:ascii="Arial" w:eastAsia="Times New Roman" w:hAnsi="Arial" w:cs="Arial"/>
                <w:sz w:val="24"/>
                <w:szCs w:val="24"/>
              </w:rPr>
              <w:t>закрито пространство или до 100000 дка на открито</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Пожар на площ около 1000-2000 м</w:t>
            </w:r>
            <w:r w:rsidRPr="00EE4953">
              <w:rPr>
                <w:rFonts w:ascii="Arial" w:eastAsia="Times New Roman" w:hAnsi="Arial" w:cs="Arial"/>
                <w:sz w:val="24"/>
                <w:szCs w:val="24"/>
                <w:vertAlign w:val="superscript"/>
              </w:rPr>
              <w:t>2</w:t>
            </w:r>
          </w:p>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закрито пространство или до 300000 дка на открито</w:t>
            </w:r>
          </w:p>
        </w:tc>
      </w:tr>
    </w:tbl>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ab/>
      </w:r>
    </w:p>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ПОЖАР В УРБАНИЗИРАНА ТЕРИТОРИЯ</w:t>
      </w:r>
    </w:p>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Най-често срещаните причини за възникване на пожари в урбанизирани територии са: човешка небрежност и/или подценяване на опасността от възникване на пожар, късо съединение в ел. инсталация, забравяне на включени ел. уреди без надзор, взрив на газови бутилки за битови нужди,  терористичен акт</w:t>
      </w:r>
    </w:p>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Големи пожари могат да възникнат в обекти от промишлеността и критичната инфраструктура следствие технологична авария.  </w:t>
      </w:r>
    </w:p>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Риск за живота и здравето на хората има и при възникване на пожар в големи административни сгради, в обекти за обществено обслужване: търговски обекти и други места с голяма концентрация на хора.</w:t>
      </w:r>
    </w:p>
    <w:p w:rsidR="004868C7"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Големите пожари могат да доведат до жертви и тежки  изгаряния вследствие термичната радиация и до задушаване при вдишване на токсични газове следствие на горенето. </w:t>
      </w:r>
    </w:p>
    <w:p w:rsidR="00AF1FDB" w:rsidRPr="00EE4953" w:rsidRDefault="004868C7"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Най важната задача при възникване на голям пожар е евакуация на хора от сградата и бързите действия на ЕСС за локализиране, овладяване и ликвидиране на пожара. От важно значение са и действията на служителите от обекта (противопожарното звено) при използване на средства за първоначално гасене до пристигане на специализираните сили за </w:t>
      </w:r>
      <w:proofErr w:type="spellStart"/>
      <w:r w:rsidRPr="00EE4953">
        <w:rPr>
          <w:rFonts w:ascii="Arial" w:eastAsia="Times New Roman" w:hAnsi="Arial" w:cs="Arial"/>
          <w:sz w:val="24"/>
          <w:szCs w:val="24"/>
        </w:rPr>
        <w:t>пожарогасене</w:t>
      </w:r>
      <w:proofErr w:type="spellEnd"/>
      <w:r w:rsidRPr="00EE4953">
        <w:rPr>
          <w:rFonts w:ascii="Arial" w:eastAsia="Times New Roman" w:hAnsi="Arial" w:cs="Arial"/>
          <w:sz w:val="24"/>
          <w:szCs w:val="24"/>
        </w:rPr>
        <w:t>.</w:t>
      </w:r>
    </w:p>
    <w:p w:rsidR="004868C7" w:rsidRPr="00EE4953" w:rsidRDefault="004868C7" w:rsidP="00EE4953">
      <w:pPr>
        <w:spacing w:after="0" w:line="240" w:lineRule="auto"/>
        <w:ind w:firstLine="720"/>
        <w:jc w:val="both"/>
        <w:rPr>
          <w:rFonts w:ascii="Arial" w:eastAsia="Times New Roman" w:hAnsi="Arial" w:cs="Arial"/>
          <w:sz w:val="24"/>
          <w:szCs w:val="24"/>
        </w:rPr>
      </w:pPr>
    </w:p>
    <w:p w:rsidR="000C13C8" w:rsidRPr="00EE4953" w:rsidRDefault="000C13C8" w:rsidP="00652CFB">
      <w:pPr>
        <w:spacing w:after="0" w:line="240" w:lineRule="auto"/>
        <w:ind w:firstLine="1418"/>
        <w:jc w:val="both"/>
        <w:rPr>
          <w:rFonts w:ascii="Arial" w:eastAsia="Times New Roman" w:hAnsi="Arial" w:cs="Arial"/>
          <w:b/>
          <w:sz w:val="24"/>
          <w:szCs w:val="24"/>
        </w:rPr>
      </w:pPr>
      <w:r w:rsidRPr="00EE4953">
        <w:rPr>
          <w:rFonts w:ascii="Arial" w:eastAsia="Times New Roman" w:hAnsi="Arial" w:cs="Arial"/>
          <w:b/>
          <w:sz w:val="24"/>
          <w:szCs w:val="24"/>
        </w:rPr>
        <w:t>•</w:t>
      </w:r>
      <w:r w:rsidRPr="00EE4953">
        <w:rPr>
          <w:rFonts w:ascii="Arial" w:eastAsia="Times New Roman" w:hAnsi="Arial" w:cs="Arial"/>
          <w:b/>
          <w:sz w:val="24"/>
          <w:szCs w:val="24"/>
        </w:rPr>
        <w:tab/>
        <w:t xml:space="preserve"> СВЛАЧИЩА</w:t>
      </w:r>
    </w:p>
    <w:p w:rsidR="000C13C8" w:rsidRPr="00EE4953" w:rsidRDefault="000C13C8" w:rsidP="00EE4953">
      <w:pPr>
        <w:spacing w:after="0" w:line="240" w:lineRule="auto"/>
        <w:ind w:firstLine="426"/>
        <w:jc w:val="both"/>
        <w:rPr>
          <w:rFonts w:ascii="Arial" w:eastAsia="Times New Roman" w:hAnsi="Arial" w:cs="Arial"/>
          <w:sz w:val="24"/>
          <w:szCs w:val="24"/>
        </w:rPr>
      </w:pPr>
      <w:proofErr w:type="spellStart"/>
      <w:r w:rsidRPr="00EE4953">
        <w:rPr>
          <w:rFonts w:ascii="Arial" w:eastAsia="Times New Roman" w:hAnsi="Arial" w:cs="Arial"/>
          <w:sz w:val="24"/>
          <w:szCs w:val="24"/>
        </w:rPr>
        <w:t>Свлачището</w:t>
      </w:r>
      <w:proofErr w:type="spellEnd"/>
      <w:r w:rsidRPr="00EE4953">
        <w:rPr>
          <w:rFonts w:ascii="Arial" w:eastAsia="Times New Roman" w:hAnsi="Arial" w:cs="Arial"/>
          <w:sz w:val="24"/>
          <w:szCs w:val="24"/>
        </w:rPr>
        <w:t xml:space="preserve"> е природно явление, при което се нарушава устойчивостта на големи земни маси и се създават предпоставки за придвижването им. Причините за възникването на </w:t>
      </w:r>
      <w:proofErr w:type="spellStart"/>
      <w:r w:rsidRPr="00EE4953">
        <w:rPr>
          <w:rFonts w:ascii="Arial" w:eastAsia="Times New Roman" w:hAnsi="Arial" w:cs="Arial"/>
          <w:sz w:val="24"/>
          <w:szCs w:val="24"/>
        </w:rPr>
        <w:t>свлачища</w:t>
      </w:r>
      <w:proofErr w:type="spellEnd"/>
      <w:r w:rsidRPr="00EE4953">
        <w:rPr>
          <w:rFonts w:ascii="Arial" w:eastAsia="Times New Roman" w:hAnsi="Arial" w:cs="Arial"/>
          <w:sz w:val="24"/>
          <w:szCs w:val="24"/>
        </w:rPr>
        <w:t xml:space="preserve"> са свързани със силно пресечения релеф и други специфични геоложки дадености в определени райони. </w:t>
      </w:r>
    </w:p>
    <w:p w:rsidR="000C13C8" w:rsidRPr="00EE4953" w:rsidRDefault="000C13C8" w:rsidP="00EE4953">
      <w:pPr>
        <w:spacing w:after="0" w:line="240" w:lineRule="auto"/>
        <w:ind w:firstLine="426"/>
        <w:jc w:val="both"/>
        <w:rPr>
          <w:rFonts w:ascii="Arial" w:eastAsia="Times New Roman" w:hAnsi="Arial" w:cs="Arial"/>
          <w:sz w:val="24"/>
          <w:szCs w:val="24"/>
        </w:rPr>
      </w:pPr>
      <w:r w:rsidRPr="00EE4953">
        <w:rPr>
          <w:rFonts w:ascii="Arial" w:eastAsia="Times New Roman" w:hAnsi="Arial" w:cs="Arial"/>
          <w:sz w:val="24"/>
          <w:szCs w:val="24"/>
        </w:rPr>
        <w:t>Те възникват вследствие действието на природни сили и фактори: земетресения, нарушени естествени условия на равновесие на скалните масиви (</w:t>
      </w:r>
      <w:proofErr w:type="spellStart"/>
      <w:r w:rsidRPr="00EE4953">
        <w:rPr>
          <w:rFonts w:ascii="Arial" w:eastAsia="Times New Roman" w:hAnsi="Arial" w:cs="Arial"/>
          <w:sz w:val="24"/>
          <w:szCs w:val="24"/>
        </w:rPr>
        <w:t>изветряне</w:t>
      </w:r>
      <w:proofErr w:type="spellEnd"/>
      <w:r w:rsidRPr="00EE4953">
        <w:rPr>
          <w:rFonts w:ascii="Arial" w:eastAsia="Times New Roman" w:hAnsi="Arial" w:cs="Arial"/>
          <w:sz w:val="24"/>
          <w:szCs w:val="24"/>
        </w:rPr>
        <w:t xml:space="preserve"> на скалите, напукването им и просмукване на атмосферни води в тях, до покачване на подпочвените води, набъбване на глинестите пластове и други </w:t>
      </w:r>
      <w:r w:rsidRPr="00EE4953">
        <w:rPr>
          <w:rFonts w:ascii="Arial" w:eastAsia="Times New Roman" w:hAnsi="Arial" w:cs="Arial"/>
          <w:sz w:val="24"/>
          <w:szCs w:val="24"/>
        </w:rPr>
        <w:lastRenderedPageBreak/>
        <w:t xml:space="preserve">дестабилизиращи явления), </w:t>
      </w:r>
      <w:proofErr w:type="spellStart"/>
      <w:r w:rsidRPr="00EE4953">
        <w:rPr>
          <w:rFonts w:ascii="Arial" w:eastAsia="Times New Roman" w:hAnsi="Arial" w:cs="Arial"/>
          <w:sz w:val="24"/>
          <w:szCs w:val="24"/>
        </w:rPr>
        <w:t>абразионните</w:t>
      </w:r>
      <w:proofErr w:type="spellEnd"/>
      <w:r w:rsidRPr="00EE4953">
        <w:rPr>
          <w:rFonts w:ascii="Arial" w:eastAsia="Times New Roman" w:hAnsi="Arial" w:cs="Arial"/>
          <w:sz w:val="24"/>
          <w:szCs w:val="24"/>
        </w:rPr>
        <w:t xml:space="preserve"> и </w:t>
      </w:r>
      <w:proofErr w:type="spellStart"/>
      <w:r w:rsidRPr="00EE4953">
        <w:rPr>
          <w:rFonts w:ascii="Arial" w:eastAsia="Times New Roman" w:hAnsi="Arial" w:cs="Arial"/>
          <w:sz w:val="24"/>
          <w:szCs w:val="24"/>
        </w:rPr>
        <w:t>ерозионни</w:t>
      </w:r>
      <w:proofErr w:type="spellEnd"/>
      <w:r w:rsidRPr="00EE4953">
        <w:rPr>
          <w:rFonts w:ascii="Arial" w:eastAsia="Times New Roman" w:hAnsi="Arial" w:cs="Arial"/>
          <w:sz w:val="24"/>
          <w:szCs w:val="24"/>
        </w:rPr>
        <w:t xml:space="preserve"> процеси. Не малка роля за развитието </w:t>
      </w:r>
      <w:proofErr w:type="spellStart"/>
      <w:r w:rsidRPr="00EE4953">
        <w:rPr>
          <w:rFonts w:ascii="Arial" w:eastAsia="Times New Roman" w:hAnsi="Arial" w:cs="Arial"/>
          <w:sz w:val="24"/>
          <w:szCs w:val="24"/>
        </w:rPr>
        <w:t>свлачищни</w:t>
      </w:r>
      <w:proofErr w:type="spellEnd"/>
      <w:r w:rsidRPr="00EE4953">
        <w:rPr>
          <w:rFonts w:ascii="Arial" w:eastAsia="Times New Roman" w:hAnsi="Arial" w:cs="Arial"/>
          <w:sz w:val="24"/>
          <w:szCs w:val="24"/>
        </w:rPr>
        <w:t xml:space="preserve"> процеси се пада на човека. Основните </w:t>
      </w:r>
      <w:proofErr w:type="spellStart"/>
      <w:r w:rsidRPr="00EE4953">
        <w:rPr>
          <w:rFonts w:ascii="Arial" w:eastAsia="Times New Roman" w:hAnsi="Arial" w:cs="Arial"/>
          <w:sz w:val="24"/>
          <w:szCs w:val="24"/>
        </w:rPr>
        <w:t>техногенни</w:t>
      </w:r>
      <w:proofErr w:type="spellEnd"/>
      <w:r w:rsidRPr="00EE4953">
        <w:rPr>
          <w:rFonts w:ascii="Arial" w:eastAsia="Times New Roman" w:hAnsi="Arial" w:cs="Arial"/>
          <w:sz w:val="24"/>
          <w:szCs w:val="24"/>
        </w:rPr>
        <w:t xml:space="preserve"> фактори, които причиняват проявленията на </w:t>
      </w:r>
      <w:proofErr w:type="spellStart"/>
      <w:r w:rsidRPr="00EE4953">
        <w:rPr>
          <w:rFonts w:ascii="Arial" w:eastAsia="Times New Roman" w:hAnsi="Arial" w:cs="Arial"/>
          <w:sz w:val="24"/>
          <w:szCs w:val="24"/>
        </w:rPr>
        <w:t>свлачищата</w:t>
      </w:r>
      <w:proofErr w:type="spellEnd"/>
      <w:r w:rsidRPr="00EE4953">
        <w:rPr>
          <w:rFonts w:ascii="Arial" w:eastAsia="Times New Roman" w:hAnsi="Arial" w:cs="Arial"/>
          <w:sz w:val="24"/>
          <w:szCs w:val="24"/>
        </w:rPr>
        <w:t xml:space="preserve">, са: неподходящи материали при изграждане на водопроводни, канализационни и иригационни мрежи и съоръжения; амортизацията на В и К мрежи; неправилна и лоша експлоатация на </w:t>
      </w:r>
      <w:proofErr w:type="spellStart"/>
      <w:r w:rsidRPr="00EE4953">
        <w:rPr>
          <w:rFonts w:ascii="Arial" w:eastAsia="Times New Roman" w:hAnsi="Arial" w:cs="Arial"/>
          <w:sz w:val="24"/>
          <w:szCs w:val="24"/>
        </w:rPr>
        <w:t>инфраструтурнатамрежа</w:t>
      </w:r>
      <w:proofErr w:type="spellEnd"/>
      <w:r w:rsidRPr="00EE4953">
        <w:rPr>
          <w:rFonts w:ascii="Arial" w:eastAsia="Times New Roman" w:hAnsi="Arial" w:cs="Arial"/>
          <w:sz w:val="24"/>
          <w:szCs w:val="24"/>
        </w:rPr>
        <w:t xml:space="preserve">; закононарушения, некомпетентност и безотговорност при изграждане на </w:t>
      </w:r>
      <w:proofErr w:type="spellStart"/>
      <w:r w:rsidRPr="00EE4953">
        <w:rPr>
          <w:rFonts w:ascii="Arial" w:eastAsia="Times New Roman" w:hAnsi="Arial" w:cs="Arial"/>
          <w:sz w:val="24"/>
          <w:szCs w:val="24"/>
        </w:rPr>
        <w:t>сградния</w:t>
      </w:r>
      <w:proofErr w:type="spellEnd"/>
      <w:r w:rsidRPr="00EE4953">
        <w:rPr>
          <w:rFonts w:ascii="Arial" w:eastAsia="Times New Roman" w:hAnsi="Arial" w:cs="Arial"/>
          <w:sz w:val="24"/>
          <w:szCs w:val="24"/>
        </w:rPr>
        <w:t xml:space="preserve"> фонд, като се допуска на места неправилна вертикална планировка, недобро </w:t>
      </w:r>
      <w:proofErr w:type="spellStart"/>
      <w:r w:rsidRPr="00EE4953">
        <w:rPr>
          <w:rFonts w:ascii="Arial" w:eastAsia="Times New Roman" w:hAnsi="Arial" w:cs="Arial"/>
          <w:sz w:val="24"/>
          <w:szCs w:val="24"/>
        </w:rPr>
        <w:t>фундиране</w:t>
      </w:r>
      <w:proofErr w:type="spellEnd"/>
      <w:r w:rsidRPr="00EE4953">
        <w:rPr>
          <w:rFonts w:ascii="Arial" w:eastAsia="Times New Roman" w:hAnsi="Arial" w:cs="Arial"/>
          <w:sz w:val="24"/>
          <w:szCs w:val="24"/>
        </w:rPr>
        <w:t xml:space="preserve">, лошо отводняване на териториите и </w:t>
      </w:r>
      <w:proofErr w:type="spellStart"/>
      <w:r w:rsidRPr="00EE4953">
        <w:rPr>
          <w:rFonts w:ascii="Arial" w:eastAsia="Times New Roman" w:hAnsi="Arial" w:cs="Arial"/>
          <w:sz w:val="24"/>
          <w:szCs w:val="24"/>
        </w:rPr>
        <w:t>др</w:t>
      </w:r>
      <w:proofErr w:type="spellEnd"/>
      <w:r w:rsidRPr="00EE4953">
        <w:rPr>
          <w:rFonts w:ascii="Arial" w:eastAsia="Times New Roman" w:hAnsi="Arial" w:cs="Arial"/>
          <w:sz w:val="24"/>
          <w:szCs w:val="24"/>
        </w:rPr>
        <w:t xml:space="preserve"> Община Карлово е сравнително слабо засегната от </w:t>
      </w:r>
      <w:proofErr w:type="spellStart"/>
      <w:r w:rsidRPr="00EE4953">
        <w:rPr>
          <w:rFonts w:ascii="Arial" w:eastAsia="Times New Roman" w:hAnsi="Arial" w:cs="Arial"/>
          <w:sz w:val="24"/>
          <w:szCs w:val="24"/>
        </w:rPr>
        <w:t>свлачищни</w:t>
      </w:r>
      <w:proofErr w:type="spellEnd"/>
      <w:r w:rsidRPr="00EE4953">
        <w:rPr>
          <w:rFonts w:ascii="Arial" w:eastAsia="Times New Roman" w:hAnsi="Arial" w:cs="Arial"/>
          <w:sz w:val="24"/>
          <w:szCs w:val="24"/>
        </w:rPr>
        <w:t xml:space="preserve"> процеси.</w:t>
      </w:r>
    </w:p>
    <w:p w:rsidR="000C13C8" w:rsidRPr="00EE4953" w:rsidRDefault="000C13C8" w:rsidP="00EE4953">
      <w:pPr>
        <w:spacing w:after="0" w:line="240" w:lineRule="auto"/>
        <w:ind w:firstLine="426"/>
        <w:jc w:val="both"/>
        <w:rPr>
          <w:rFonts w:ascii="Arial" w:eastAsia="Times New Roman" w:hAnsi="Arial" w:cs="Arial"/>
          <w:sz w:val="24"/>
          <w:szCs w:val="24"/>
        </w:rPr>
      </w:pPr>
      <w:r w:rsidRPr="00EE4953">
        <w:rPr>
          <w:rFonts w:ascii="Arial" w:eastAsia="Times New Roman" w:hAnsi="Arial" w:cs="Arial"/>
          <w:sz w:val="24"/>
          <w:szCs w:val="24"/>
        </w:rPr>
        <w:t xml:space="preserve">На територията на Община Карлово през последните години няма регистрирани </w:t>
      </w:r>
      <w:proofErr w:type="spellStart"/>
      <w:r w:rsidRPr="00EE4953">
        <w:rPr>
          <w:rFonts w:ascii="Arial" w:eastAsia="Times New Roman" w:hAnsi="Arial" w:cs="Arial"/>
          <w:sz w:val="24"/>
          <w:szCs w:val="24"/>
        </w:rPr>
        <w:t>свлачищни</w:t>
      </w:r>
      <w:proofErr w:type="spellEnd"/>
      <w:r w:rsidRPr="00EE4953">
        <w:rPr>
          <w:rFonts w:ascii="Arial" w:eastAsia="Times New Roman" w:hAnsi="Arial" w:cs="Arial"/>
          <w:sz w:val="24"/>
          <w:szCs w:val="24"/>
        </w:rPr>
        <w:t xml:space="preserve"> процеси.</w:t>
      </w:r>
    </w:p>
    <w:p w:rsidR="00AF1FDB" w:rsidRPr="00EE4953" w:rsidRDefault="000C13C8" w:rsidP="00EE4953">
      <w:pPr>
        <w:spacing w:after="0" w:line="240" w:lineRule="auto"/>
        <w:ind w:firstLine="426"/>
        <w:jc w:val="both"/>
        <w:rPr>
          <w:rFonts w:ascii="Arial" w:eastAsia="Times New Roman" w:hAnsi="Arial" w:cs="Arial"/>
          <w:sz w:val="24"/>
          <w:szCs w:val="24"/>
        </w:rPr>
      </w:pPr>
      <w:r w:rsidRPr="00EE4953">
        <w:rPr>
          <w:rFonts w:ascii="Arial" w:eastAsia="Times New Roman" w:hAnsi="Arial" w:cs="Arial"/>
          <w:sz w:val="24"/>
          <w:szCs w:val="24"/>
        </w:rPr>
        <w:t xml:space="preserve"> </w:t>
      </w:r>
    </w:p>
    <w:p w:rsidR="00AF1FDB" w:rsidRPr="00EE4953" w:rsidRDefault="00AF1FDB" w:rsidP="00652CFB">
      <w:pPr>
        <w:numPr>
          <w:ilvl w:val="0"/>
          <w:numId w:val="2"/>
        </w:numPr>
        <w:spacing w:after="0" w:line="240" w:lineRule="auto"/>
        <w:ind w:firstLine="916"/>
        <w:jc w:val="both"/>
        <w:rPr>
          <w:rFonts w:ascii="Arial" w:eastAsia="Times New Roman" w:hAnsi="Arial" w:cs="Arial"/>
          <w:b/>
          <w:bCs/>
          <w:sz w:val="24"/>
          <w:szCs w:val="24"/>
          <w:lang w:eastAsia="de-DE"/>
        </w:rPr>
      </w:pPr>
      <w:proofErr w:type="spellStart"/>
      <w:r w:rsidRPr="00EE4953">
        <w:rPr>
          <w:rFonts w:ascii="Arial" w:eastAsia="Times New Roman" w:hAnsi="Arial" w:cs="Arial"/>
          <w:b/>
          <w:bCs/>
          <w:sz w:val="24"/>
          <w:szCs w:val="24"/>
          <w:lang w:eastAsia="de-DE"/>
        </w:rPr>
        <w:t>Снегонавявания</w:t>
      </w:r>
      <w:proofErr w:type="spellEnd"/>
      <w:r w:rsidRPr="00EE4953">
        <w:rPr>
          <w:rFonts w:ascii="Arial" w:eastAsia="Times New Roman" w:hAnsi="Arial" w:cs="Arial"/>
          <w:b/>
          <w:bCs/>
          <w:sz w:val="24"/>
          <w:szCs w:val="24"/>
          <w:lang w:eastAsia="de-DE"/>
        </w:rPr>
        <w:t xml:space="preserve">, заледявания и </w:t>
      </w:r>
      <w:proofErr w:type="spellStart"/>
      <w:r w:rsidRPr="00EE4953">
        <w:rPr>
          <w:rFonts w:ascii="Arial" w:eastAsia="Times New Roman" w:hAnsi="Arial" w:cs="Arial"/>
          <w:b/>
          <w:bCs/>
          <w:sz w:val="24"/>
          <w:szCs w:val="24"/>
          <w:lang w:eastAsia="de-DE"/>
        </w:rPr>
        <w:t>обледенявания</w:t>
      </w:r>
      <w:proofErr w:type="spellEnd"/>
      <w:r w:rsidRPr="00EE4953">
        <w:rPr>
          <w:rFonts w:ascii="Arial" w:eastAsia="Times New Roman" w:hAnsi="Arial" w:cs="Arial"/>
          <w:b/>
          <w:bCs/>
          <w:sz w:val="24"/>
          <w:szCs w:val="24"/>
          <w:lang w:eastAsia="de-DE"/>
        </w:rPr>
        <w:t>.</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През зимния сезон се създават условия за формиране на дебела снежна покривка, образуване на преспи, затрупване на пътища и превозни средства, при което се затруднява медицинското обслужване и снабдяването на населението с хранителни продукти. Част от населените места остават изолирани и с нарушени телефонни връзки, електро и водоснабдяване, вследствие на скъсани проводници и невъзможност на аварийните групи да достигнат до местата на авариите.</w:t>
      </w:r>
    </w:p>
    <w:p w:rsidR="00AF1FDB" w:rsidRPr="00EE4953" w:rsidRDefault="00AF1FDB" w:rsidP="00EE4953">
      <w:pPr>
        <w:spacing w:after="0" w:line="240" w:lineRule="auto"/>
        <w:ind w:firstLine="708"/>
        <w:jc w:val="both"/>
        <w:rPr>
          <w:rFonts w:ascii="Arial" w:eastAsia="Times New Roman" w:hAnsi="Arial" w:cs="Arial"/>
          <w:sz w:val="24"/>
          <w:szCs w:val="24"/>
        </w:rPr>
      </w:pPr>
      <w:r w:rsidRPr="00EE4953">
        <w:rPr>
          <w:rFonts w:ascii="Arial" w:eastAsia="Times New Roman" w:hAnsi="Arial" w:cs="Arial"/>
          <w:b/>
          <w:bCs/>
          <w:sz w:val="24"/>
          <w:szCs w:val="24"/>
        </w:rPr>
        <w:t>Заледяване</w:t>
      </w:r>
      <w:r w:rsidRPr="00EE4953">
        <w:rPr>
          <w:rFonts w:ascii="Arial" w:eastAsia="Times New Roman" w:hAnsi="Arial" w:cs="Arial"/>
          <w:sz w:val="24"/>
          <w:szCs w:val="24"/>
        </w:rPr>
        <w:t xml:space="preserve"> се получава, когато при понижение на температурата под 0°С замръзват размекнат сняг и дъжд.</w:t>
      </w:r>
    </w:p>
    <w:p w:rsidR="00AF1FDB" w:rsidRPr="00EE4953" w:rsidRDefault="00AF1FDB" w:rsidP="00EE4953">
      <w:pPr>
        <w:spacing w:after="0" w:line="240" w:lineRule="auto"/>
        <w:ind w:firstLine="708"/>
        <w:jc w:val="both"/>
        <w:rPr>
          <w:rFonts w:ascii="Arial" w:eastAsia="Times New Roman" w:hAnsi="Arial" w:cs="Arial"/>
          <w:sz w:val="24"/>
          <w:szCs w:val="24"/>
        </w:rPr>
      </w:pPr>
      <w:r w:rsidRPr="00EE4953">
        <w:rPr>
          <w:rFonts w:ascii="Arial" w:eastAsia="Times New Roman" w:hAnsi="Arial" w:cs="Arial"/>
          <w:sz w:val="24"/>
          <w:szCs w:val="24"/>
        </w:rPr>
        <w:t>В резултат на ледената обвивка /т.н. поледица/ на участъци от пътищата, улиците и мостовете се нарушава нормалното движение на транспортните средства и се създава реална опасност от възникване на пътно-транспортни произшествия, множество подхлъзвания и падания на хора /особено на възрастни/ с чести счупвания на крайниците.</w:t>
      </w:r>
    </w:p>
    <w:p w:rsidR="00AF1FDB" w:rsidRPr="00EE4953" w:rsidRDefault="00AF1FDB" w:rsidP="00EE4953">
      <w:pPr>
        <w:spacing w:after="0" w:line="240" w:lineRule="auto"/>
        <w:ind w:firstLine="588"/>
        <w:jc w:val="both"/>
        <w:rPr>
          <w:rFonts w:ascii="Arial" w:eastAsia="Times New Roman" w:hAnsi="Arial" w:cs="Arial"/>
          <w:sz w:val="24"/>
          <w:szCs w:val="24"/>
        </w:rPr>
      </w:pPr>
      <w:proofErr w:type="spellStart"/>
      <w:r w:rsidRPr="00EE4953">
        <w:rPr>
          <w:rFonts w:ascii="Arial" w:eastAsia="Times New Roman" w:hAnsi="Arial" w:cs="Arial"/>
          <w:b/>
          <w:bCs/>
          <w:sz w:val="24"/>
          <w:szCs w:val="24"/>
        </w:rPr>
        <w:t>Обледяването</w:t>
      </w:r>
      <w:proofErr w:type="spellEnd"/>
      <w:r w:rsidRPr="00EE4953">
        <w:rPr>
          <w:rFonts w:ascii="Arial" w:eastAsia="Times New Roman" w:hAnsi="Arial" w:cs="Arial"/>
          <w:sz w:val="24"/>
          <w:szCs w:val="24"/>
        </w:rPr>
        <w:t xml:space="preserve"> се изразява в покриването с лед или скреж на електропроводи, стълбове, тръбопроводи и други съоръжения, главно по </w:t>
      </w:r>
      <w:proofErr w:type="spellStart"/>
      <w:r w:rsidRPr="00EE4953">
        <w:rPr>
          <w:rFonts w:ascii="Arial" w:eastAsia="Times New Roman" w:hAnsi="Arial" w:cs="Arial"/>
          <w:sz w:val="24"/>
          <w:szCs w:val="24"/>
        </w:rPr>
        <w:t>енергопреносната</w:t>
      </w:r>
      <w:proofErr w:type="spellEnd"/>
      <w:r w:rsidRPr="00EE4953">
        <w:rPr>
          <w:rFonts w:ascii="Arial" w:eastAsia="Times New Roman" w:hAnsi="Arial" w:cs="Arial"/>
          <w:sz w:val="24"/>
          <w:szCs w:val="24"/>
        </w:rPr>
        <w:t xml:space="preserve"> и съобщителната мрежа, а също и клоните на дърветата. </w:t>
      </w:r>
      <w:proofErr w:type="spellStart"/>
      <w:r w:rsidRPr="00EE4953">
        <w:rPr>
          <w:rFonts w:ascii="Arial" w:eastAsia="Times New Roman" w:hAnsi="Arial" w:cs="Arial"/>
          <w:sz w:val="24"/>
          <w:szCs w:val="24"/>
        </w:rPr>
        <w:t>Обледяване</w:t>
      </w:r>
      <w:proofErr w:type="spellEnd"/>
      <w:r w:rsidRPr="00EE4953">
        <w:rPr>
          <w:rFonts w:ascii="Arial" w:eastAsia="Times New Roman" w:hAnsi="Arial" w:cs="Arial"/>
          <w:sz w:val="24"/>
          <w:szCs w:val="24"/>
        </w:rPr>
        <w:t xml:space="preserve"> може да се получи и при висока влажност на въздуха (над 90%), дъжд и рязко застудяване под 0°С , съчетано със силен вятър(&gt;5м/с).</w:t>
      </w:r>
    </w:p>
    <w:p w:rsidR="00AF1FDB" w:rsidRPr="00EE4953" w:rsidRDefault="00AF1FDB" w:rsidP="00EE4953">
      <w:pPr>
        <w:spacing w:after="0" w:line="240" w:lineRule="auto"/>
        <w:ind w:firstLine="588"/>
        <w:jc w:val="both"/>
        <w:rPr>
          <w:rFonts w:ascii="Arial" w:eastAsia="Times New Roman" w:hAnsi="Arial" w:cs="Arial"/>
          <w:sz w:val="24"/>
          <w:szCs w:val="24"/>
        </w:rPr>
      </w:pPr>
      <w:r w:rsidRPr="00EE4953">
        <w:rPr>
          <w:rFonts w:ascii="Arial" w:eastAsia="Times New Roman" w:hAnsi="Arial" w:cs="Arial"/>
          <w:sz w:val="24"/>
          <w:szCs w:val="24"/>
        </w:rPr>
        <w:t xml:space="preserve">Допълнително падналия сняг и натрупан лед върху проводниците увеличава тяхното тегло и често те се скъсват или се огъват и чупят стълбовете с </w:t>
      </w:r>
      <w:proofErr w:type="spellStart"/>
      <w:r w:rsidRPr="00EE4953">
        <w:rPr>
          <w:rFonts w:ascii="Arial" w:eastAsia="Times New Roman" w:hAnsi="Arial" w:cs="Arial"/>
          <w:sz w:val="24"/>
          <w:szCs w:val="24"/>
        </w:rPr>
        <w:t>последващо</w:t>
      </w:r>
      <w:proofErr w:type="spellEnd"/>
      <w:r w:rsidRPr="00EE4953">
        <w:rPr>
          <w:rFonts w:ascii="Arial" w:eastAsia="Times New Roman" w:hAnsi="Arial" w:cs="Arial"/>
          <w:sz w:val="24"/>
          <w:szCs w:val="24"/>
        </w:rPr>
        <w:t xml:space="preserve"> прекъсване на електрозахранването. Създават се условия за нещастни</w:t>
      </w:r>
      <w:r w:rsidRPr="00EE4953">
        <w:rPr>
          <w:rFonts w:ascii="Arial" w:eastAsia="Times New Roman" w:hAnsi="Arial" w:cs="Arial"/>
          <w:color w:val="00FF00"/>
          <w:sz w:val="24"/>
          <w:szCs w:val="24"/>
        </w:rPr>
        <w:t xml:space="preserve"> </w:t>
      </w:r>
      <w:r w:rsidRPr="00EE4953">
        <w:rPr>
          <w:rFonts w:ascii="Arial" w:eastAsia="Times New Roman" w:hAnsi="Arial" w:cs="Arial"/>
          <w:sz w:val="24"/>
          <w:szCs w:val="24"/>
        </w:rPr>
        <w:t>случаи.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Съществува опасност от свличане на снежни маси от покриви и стрехи на сгради.</w:t>
      </w:r>
    </w:p>
    <w:p w:rsidR="00AF1FDB" w:rsidRPr="00EE4953" w:rsidRDefault="00AF1FDB" w:rsidP="00EE4953">
      <w:pPr>
        <w:spacing w:after="0" w:line="240" w:lineRule="auto"/>
        <w:ind w:firstLine="708"/>
        <w:jc w:val="both"/>
        <w:rPr>
          <w:rFonts w:ascii="Arial" w:eastAsia="Times New Roman" w:hAnsi="Arial" w:cs="Arial"/>
          <w:sz w:val="24"/>
          <w:szCs w:val="24"/>
        </w:rPr>
      </w:pPr>
      <w:r w:rsidRPr="00EE4953">
        <w:rPr>
          <w:rFonts w:ascii="Arial" w:eastAsia="Times New Roman" w:hAnsi="Arial" w:cs="Arial"/>
          <w:sz w:val="24"/>
          <w:szCs w:val="24"/>
        </w:rPr>
        <w:t xml:space="preserve">На територията на общината могат да възникнат </w:t>
      </w:r>
      <w:proofErr w:type="spellStart"/>
      <w:r w:rsidRPr="00EE4953">
        <w:rPr>
          <w:rFonts w:ascii="Arial" w:eastAsia="Times New Roman" w:hAnsi="Arial" w:cs="Arial"/>
          <w:sz w:val="24"/>
          <w:szCs w:val="24"/>
        </w:rPr>
        <w:t>обледенявания</w:t>
      </w:r>
      <w:proofErr w:type="spellEnd"/>
      <w:r w:rsidRPr="00EE4953">
        <w:rPr>
          <w:rFonts w:ascii="Arial" w:eastAsia="Times New Roman" w:hAnsi="Arial" w:cs="Arial"/>
          <w:sz w:val="24"/>
          <w:szCs w:val="24"/>
        </w:rPr>
        <w:t xml:space="preserve"> със следната интензивност:</w:t>
      </w:r>
    </w:p>
    <w:tbl>
      <w:tblPr>
        <w:tblW w:w="9874" w:type="dxa"/>
        <w:tblInd w:w="2" w:type="dxa"/>
        <w:tblLayout w:type="fixed"/>
        <w:tblCellMar>
          <w:left w:w="0" w:type="dxa"/>
          <w:right w:w="0" w:type="dxa"/>
        </w:tblCellMar>
        <w:tblLook w:val="0000" w:firstRow="0" w:lastRow="0" w:firstColumn="0" w:lastColumn="0" w:noHBand="0" w:noVBand="0"/>
      </w:tblPr>
      <w:tblGrid>
        <w:gridCol w:w="1537"/>
        <w:gridCol w:w="1807"/>
        <w:gridCol w:w="1145"/>
        <w:gridCol w:w="1843"/>
        <w:gridCol w:w="1278"/>
        <w:gridCol w:w="2264"/>
      </w:tblGrid>
      <w:tr w:rsidR="00AF1FDB" w:rsidRPr="00EE4953" w:rsidTr="00AF1FDB">
        <w:trPr>
          <w:trHeight w:val="562"/>
        </w:trPr>
        <w:tc>
          <w:tcPr>
            <w:tcW w:w="1537" w:type="dxa"/>
            <w:vMerge w:val="restart"/>
            <w:tcBorders>
              <w:top w:val="single" w:sz="4" w:space="0" w:color="auto"/>
              <w:left w:val="single" w:sz="4" w:space="0" w:color="auto"/>
              <w:bottom w:val="nil"/>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Заплаха за бедствие</w:t>
            </w:r>
          </w:p>
        </w:tc>
        <w:tc>
          <w:tcPr>
            <w:tcW w:w="1807" w:type="dxa"/>
            <w:vMerge w:val="restart"/>
            <w:tcBorders>
              <w:top w:val="single" w:sz="4" w:space="0" w:color="auto"/>
              <w:left w:val="single" w:sz="4" w:space="0" w:color="auto"/>
              <w:bottom w:val="nil"/>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Параметри на бедствието</w:t>
            </w:r>
          </w:p>
        </w:tc>
        <w:tc>
          <w:tcPr>
            <w:tcW w:w="65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652CFB">
            <w:pPr>
              <w:spacing w:after="0" w:line="240" w:lineRule="auto"/>
              <w:jc w:val="center"/>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Класификация на бедствието</w:t>
            </w:r>
          </w:p>
        </w:tc>
      </w:tr>
      <w:tr w:rsidR="00AF1FDB" w:rsidRPr="00EE4953" w:rsidTr="00AF1FDB">
        <w:trPr>
          <w:trHeight w:val="425"/>
        </w:trPr>
        <w:tc>
          <w:tcPr>
            <w:tcW w:w="1537"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p>
        </w:tc>
        <w:tc>
          <w:tcPr>
            <w:tcW w:w="1807"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малко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средно</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голямо</w:t>
            </w:r>
          </w:p>
        </w:tc>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катастрофално</w:t>
            </w:r>
          </w:p>
        </w:tc>
      </w:tr>
      <w:tr w:rsidR="00AF1FDB" w:rsidRPr="00EE4953" w:rsidTr="00AF1FDB">
        <w:trPr>
          <w:trHeight w:val="1673"/>
        </w:trPr>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proofErr w:type="spellStart"/>
            <w:r w:rsidRPr="00EE4953">
              <w:rPr>
                <w:rFonts w:ascii="Arial" w:eastAsia="Times New Roman" w:hAnsi="Arial" w:cs="Arial"/>
                <w:sz w:val="24"/>
                <w:szCs w:val="24"/>
              </w:rPr>
              <w:t>Обледеня</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вания</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Снежна покривка,</w:t>
            </w:r>
          </w:p>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 xml:space="preserve">Височина на </w:t>
            </w:r>
            <w:proofErr w:type="spellStart"/>
            <w:r w:rsidRPr="00EE4953">
              <w:rPr>
                <w:rFonts w:ascii="Arial" w:eastAsia="Times New Roman" w:hAnsi="Arial" w:cs="Arial"/>
                <w:sz w:val="24"/>
                <w:szCs w:val="24"/>
              </w:rPr>
              <w:t>снегонавя</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ванията</w:t>
            </w:r>
            <w:proofErr w:type="spellEnd"/>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p>
          <w:p w:rsidR="00AF1FDB" w:rsidRPr="00EE4953" w:rsidRDefault="00AF1FDB" w:rsidP="00EE4953">
            <w:pPr>
              <w:spacing w:after="0" w:line="240" w:lineRule="auto"/>
              <w:jc w:val="both"/>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 xml:space="preserve">Снежна покривка до50 см, </w:t>
            </w:r>
            <w:proofErr w:type="spellStart"/>
            <w:r w:rsidRPr="00EE4953">
              <w:rPr>
                <w:rFonts w:ascii="Arial" w:eastAsia="Times New Roman" w:hAnsi="Arial" w:cs="Arial"/>
                <w:sz w:val="24"/>
                <w:szCs w:val="24"/>
              </w:rPr>
              <w:t>снегонавявания</w:t>
            </w:r>
            <w:proofErr w:type="spellEnd"/>
            <w:r w:rsidRPr="00EE4953">
              <w:rPr>
                <w:rFonts w:ascii="Arial" w:eastAsia="Times New Roman" w:hAnsi="Arial" w:cs="Arial"/>
                <w:sz w:val="24"/>
                <w:szCs w:val="24"/>
              </w:rPr>
              <w:t xml:space="preserve"> до 100 см</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226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spacing w:after="0" w:line="240" w:lineRule="auto"/>
              <w:jc w:val="both"/>
              <w:rPr>
                <w:rFonts w:ascii="Arial" w:eastAsia="Times New Roman" w:hAnsi="Arial" w:cs="Arial"/>
                <w:sz w:val="24"/>
                <w:szCs w:val="24"/>
              </w:rPr>
            </w:pPr>
          </w:p>
        </w:tc>
      </w:tr>
    </w:tbl>
    <w:p w:rsidR="00AF1FDB" w:rsidRPr="00EE4953" w:rsidRDefault="00AF1FDB" w:rsidP="00652CFB">
      <w:pPr>
        <w:spacing w:after="0" w:line="240" w:lineRule="auto"/>
        <w:jc w:val="both"/>
        <w:rPr>
          <w:rFonts w:ascii="Arial" w:eastAsia="Times New Roman" w:hAnsi="Arial" w:cs="Arial"/>
          <w:sz w:val="24"/>
          <w:szCs w:val="24"/>
        </w:rPr>
      </w:pP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При заледяване се нарушава нормалното движение на транспортните средства и се създава опасност от възникване на пътнотранспортни произшествия. По улиците възниква опасност от множество подхлъзвания и падания на хора, с чести счупвания на крайниците.</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При циклично топене и замръзване под стрехите на сградите се образуват ледени висулки, които при откъсване могат да предизвикат нещастни случаи.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На територията на общината най-често непроходими поради </w:t>
      </w:r>
      <w:proofErr w:type="spellStart"/>
      <w:r w:rsidRPr="00EE4953">
        <w:rPr>
          <w:rFonts w:ascii="Arial" w:eastAsia="Times New Roman" w:hAnsi="Arial" w:cs="Arial"/>
          <w:sz w:val="24"/>
          <w:szCs w:val="24"/>
        </w:rPr>
        <w:t>снегонавявания</w:t>
      </w:r>
      <w:proofErr w:type="spellEnd"/>
      <w:r w:rsidRPr="00EE4953">
        <w:rPr>
          <w:rFonts w:ascii="Arial" w:eastAsia="Times New Roman" w:hAnsi="Arial" w:cs="Arial"/>
          <w:sz w:val="24"/>
          <w:szCs w:val="24"/>
        </w:rPr>
        <w:t xml:space="preserve"> са следните направления от пътната мрежа: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проходът „Троян – Кърнаре;</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проходът „Козница“;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проходът „</w:t>
      </w:r>
      <w:r w:rsidR="000C13C8" w:rsidRPr="00EE4953">
        <w:rPr>
          <w:rFonts w:ascii="Arial" w:eastAsia="Times New Roman" w:hAnsi="Arial" w:cs="Arial"/>
          <w:sz w:val="24"/>
          <w:szCs w:val="24"/>
        </w:rPr>
        <w:t>Стражата</w:t>
      </w:r>
      <w:r w:rsidRPr="00EE4953">
        <w:rPr>
          <w:rFonts w:ascii="Arial" w:eastAsia="Times New Roman" w:hAnsi="Arial" w:cs="Arial"/>
          <w:sz w:val="24"/>
          <w:szCs w:val="24"/>
        </w:rPr>
        <w:t>“.</w:t>
      </w:r>
    </w:p>
    <w:p w:rsidR="000C13C8" w:rsidRPr="00EE4953" w:rsidRDefault="000C13C8" w:rsidP="00EE4953">
      <w:pPr>
        <w:spacing w:after="0" w:line="240" w:lineRule="auto"/>
        <w:ind w:firstLine="720"/>
        <w:jc w:val="both"/>
        <w:rPr>
          <w:rFonts w:ascii="Arial" w:eastAsia="Times New Roman" w:hAnsi="Arial" w:cs="Arial"/>
          <w:sz w:val="24"/>
          <w:szCs w:val="24"/>
        </w:rPr>
      </w:pPr>
    </w:p>
    <w:p w:rsidR="00AF1FDB" w:rsidRPr="00EE4953" w:rsidRDefault="00AF1FDB" w:rsidP="00EE4953">
      <w:pPr>
        <w:spacing w:after="0" w:line="240" w:lineRule="auto"/>
        <w:ind w:firstLine="708"/>
        <w:jc w:val="both"/>
        <w:rPr>
          <w:rFonts w:ascii="Arial" w:eastAsia="Times New Roman" w:hAnsi="Arial" w:cs="Arial"/>
          <w:sz w:val="24"/>
          <w:szCs w:val="24"/>
        </w:rPr>
      </w:pPr>
      <w:r w:rsidRPr="00EE4953">
        <w:rPr>
          <w:rFonts w:ascii="Arial" w:eastAsia="Times New Roman" w:hAnsi="Arial" w:cs="Arial"/>
          <w:b/>
          <w:bCs/>
          <w:i/>
          <w:iCs/>
          <w:sz w:val="24"/>
          <w:szCs w:val="24"/>
        </w:rPr>
        <w:t>Снеговалеж снежни бури</w:t>
      </w:r>
    </w:p>
    <w:p w:rsidR="00AF1FDB" w:rsidRPr="00EE4953" w:rsidRDefault="00652CFB" w:rsidP="00EE4953">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 </w:t>
      </w:r>
      <w:r w:rsidR="00AF1FDB" w:rsidRPr="00EE4953">
        <w:rPr>
          <w:rFonts w:ascii="Arial" w:eastAsia="Times New Roman" w:hAnsi="Arial" w:cs="Arial"/>
          <w:sz w:val="24"/>
          <w:szCs w:val="24"/>
        </w:rPr>
        <w:t xml:space="preserve">Зимата като сезон се характеризира с ниски температури, снежни виелици и бури, заледявания и </w:t>
      </w:r>
      <w:proofErr w:type="spellStart"/>
      <w:r w:rsidR="00AF1FDB" w:rsidRPr="00EE4953">
        <w:rPr>
          <w:rFonts w:ascii="Arial" w:eastAsia="Times New Roman" w:hAnsi="Arial" w:cs="Arial"/>
          <w:sz w:val="24"/>
          <w:szCs w:val="24"/>
        </w:rPr>
        <w:t>обледенявания</w:t>
      </w:r>
      <w:proofErr w:type="spellEnd"/>
      <w:r w:rsidR="00AF1FDB" w:rsidRPr="00EE4953">
        <w:rPr>
          <w:rFonts w:ascii="Arial" w:eastAsia="Times New Roman" w:hAnsi="Arial" w:cs="Arial"/>
          <w:sz w:val="24"/>
          <w:szCs w:val="24"/>
        </w:rPr>
        <w:t>. През този сезон се създават условия за формирането на обилен снеговалеж и трайна дебела снежна покривка.</w:t>
      </w:r>
    </w:p>
    <w:p w:rsidR="00AF1FDB" w:rsidRPr="00EE4953" w:rsidRDefault="00652CFB" w:rsidP="00EE4953">
      <w:pPr>
        <w:spacing w:after="0" w:line="240" w:lineRule="auto"/>
        <w:ind w:firstLine="608"/>
        <w:jc w:val="both"/>
        <w:rPr>
          <w:rFonts w:ascii="Arial" w:eastAsia="Times New Roman" w:hAnsi="Arial" w:cs="Arial"/>
          <w:b/>
          <w:bCs/>
          <w:color w:val="00FF00"/>
          <w:sz w:val="24"/>
          <w:szCs w:val="24"/>
        </w:rPr>
      </w:pPr>
      <w:r>
        <w:rPr>
          <w:rFonts w:ascii="Arial" w:eastAsia="Times New Roman" w:hAnsi="Arial" w:cs="Arial"/>
          <w:sz w:val="24"/>
          <w:szCs w:val="24"/>
        </w:rPr>
        <w:t xml:space="preserve">  </w:t>
      </w:r>
      <w:r w:rsidR="00AF1FDB" w:rsidRPr="00EE4953">
        <w:rPr>
          <w:rFonts w:ascii="Arial" w:eastAsia="Times New Roman" w:hAnsi="Arial" w:cs="Arial"/>
          <w:sz w:val="24"/>
          <w:szCs w:val="24"/>
        </w:rPr>
        <w:t>Съществува опасност от измръзване на хора, животни и растения, създават се предпоставки за възникване на пътно-транспортни произшествия, за образуване на преспи, за затрупване на пътища и превозни средства, от</w:t>
      </w:r>
      <w:r w:rsidR="00AF1FDB" w:rsidRPr="00EE4953">
        <w:rPr>
          <w:rFonts w:ascii="Arial" w:eastAsia="Times New Roman" w:hAnsi="Arial" w:cs="Arial"/>
          <w:sz w:val="24"/>
          <w:szCs w:val="24"/>
          <w:lang w:val="ru-RU"/>
        </w:rPr>
        <w:t xml:space="preserve"> </w:t>
      </w:r>
      <w:r w:rsidR="00AF1FDB" w:rsidRPr="00EE4953">
        <w:rPr>
          <w:rFonts w:ascii="Arial" w:eastAsia="Times New Roman" w:hAnsi="Arial" w:cs="Arial"/>
          <w:sz w:val="24"/>
          <w:szCs w:val="24"/>
        </w:rPr>
        <w:t>падане на така наречените „покривни лавини", които се образуват при стръмни скатове.Част от населените места на общината остават  с нарушено електро и водо</w:t>
      </w:r>
      <w:r w:rsidR="00AF1FDB" w:rsidRPr="00EE4953">
        <w:rPr>
          <w:rFonts w:ascii="Arial" w:eastAsia="Times New Roman" w:hAnsi="Arial" w:cs="Arial"/>
          <w:sz w:val="24"/>
          <w:szCs w:val="24"/>
        </w:rPr>
        <w:softHyphen/>
        <w:t>снабдяване</w:t>
      </w:r>
      <w:r w:rsidR="00AF1FDB" w:rsidRPr="00EE4953">
        <w:rPr>
          <w:rFonts w:ascii="Arial" w:eastAsia="Times New Roman" w:hAnsi="Arial" w:cs="Arial"/>
          <w:b/>
          <w:bCs/>
          <w:color w:val="00FF00"/>
          <w:sz w:val="24"/>
          <w:szCs w:val="24"/>
        </w:rPr>
        <w:t>.</w:t>
      </w:r>
    </w:p>
    <w:p w:rsidR="00AF1FDB" w:rsidRPr="00EE4953" w:rsidRDefault="00652CFB" w:rsidP="00652CF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F1FDB" w:rsidRPr="00EE4953">
        <w:rPr>
          <w:rFonts w:ascii="Arial" w:eastAsia="Times New Roman" w:hAnsi="Arial" w:cs="Arial"/>
          <w:sz w:val="24"/>
          <w:szCs w:val="24"/>
        </w:rPr>
        <w:t>На територията на общината могат през определен период да се формират</w:t>
      </w:r>
      <w:r w:rsidR="00AF1FDB" w:rsidRPr="00EE4953">
        <w:rPr>
          <w:rFonts w:ascii="Arial" w:eastAsia="Times New Roman" w:hAnsi="Arial" w:cs="Arial"/>
          <w:b/>
          <w:bCs/>
          <w:sz w:val="24"/>
          <w:szCs w:val="24"/>
        </w:rPr>
        <w:t xml:space="preserve"> снежни бури</w:t>
      </w:r>
      <w:r w:rsidR="00AF1FDB" w:rsidRPr="00EE4953">
        <w:rPr>
          <w:rFonts w:ascii="Arial" w:eastAsia="Times New Roman" w:hAnsi="Arial" w:cs="Arial"/>
          <w:sz w:val="24"/>
          <w:szCs w:val="24"/>
        </w:rPr>
        <w:t xml:space="preserve"> /явление, което възниква при температура на въздуха под 0°С, при снеговалеж и скорост на вятъра над 5м/с/. Ще се образуват навети преспи по пътищата при с. Кърнаре прохода Троян </w:t>
      </w:r>
      <w:r w:rsidR="000C13C8" w:rsidRPr="00EE4953">
        <w:rPr>
          <w:rFonts w:ascii="Arial" w:eastAsia="Times New Roman" w:hAnsi="Arial" w:cs="Arial"/>
          <w:sz w:val="24"/>
          <w:szCs w:val="24"/>
        </w:rPr>
        <w:t>- Кърнаре</w:t>
      </w:r>
      <w:r w:rsidR="00AF1FDB" w:rsidRPr="00EE4953">
        <w:rPr>
          <w:rFonts w:ascii="Arial" w:eastAsia="Times New Roman" w:hAnsi="Arial" w:cs="Arial"/>
          <w:sz w:val="24"/>
          <w:szCs w:val="24"/>
        </w:rPr>
        <w:t>,</w:t>
      </w:r>
      <w:r w:rsidR="000C13C8" w:rsidRPr="00EE4953">
        <w:rPr>
          <w:rFonts w:ascii="Arial" w:eastAsia="Times New Roman" w:hAnsi="Arial" w:cs="Arial"/>
          <w:sz w:val="24"/>
          <w:szCs w:val="24"/>
        </w:rPr>
        <w:t xml:space="preserve"> </w:t>
      </w:r>
      <w:r w:rsidR="00AF1FDB" w:rsidRPr="00EE4953">
        <w:rPr>
          <w:rFonts w:ascii="Arial" w:eastAsia="Times New Roman" w:hAnsi="Arial" w:cs="Arial"/>
          <w:sz w:val="24"/>
          <w:szCs w:val="24"/>
        </w:rPr>
        <w:t>което силно затруднява транспортните връзки между отделните селища.</w:t>
      </w:r>
    </w:p>
    <w:p w:rsidR="00AF1FDB" w:rsidRPr="00EE4953" w:rsidRDefault="00652CFB" w:rsidP="00652CFB">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AF1FDB" w:rsidRPr="00EE4953">
        <w:rPr>
          <w:rFonts w:ascii="Arial" w:eastAsia="Times New Roman" w:hAnsi="Arial" w:cs="Arial"/>
          <w:sz w:val="24"/>
          <w:szCs w:val="24"/>
        </w:rPr>
        <w:t xml:space="preserve">На територията на общината могат да възникнат </w:t>
      </w:r>
      <w:proofErr w:type="spellStart"/>
      <w:r w:rsidR="00AF1FDB" w:rsidRPr="00EE4953">
        <w:rPr>
          <w:rFonts w:ascii="Arial" w:eastAsia="Times New Roman" w:hAnsi="Arial" w:cs="Arial"/>
          <w:sz w:val="24"/>
          <w:szCs w:val="24"/>
        </w:rPr>
        <w:t>снегонавявания</w:t>
      </w:r>
      <w:proofErr w:type="spellEnd"/>
      <w:r w:rsidR="00AF1FDB" w:rsidRPr="00EE4953">
        <w:rPr>
          <w:rFonts w:ascii="Arial" w:eastAsia="Times New Roman" w:hAnsi="Arial" w:cs="Arial"/>
          <w:sz w:val="24"/>
          <w:szCs w:val="24"/>
        </w:rPr>
        <w:t xml:space="preserve"> със следната интензивност:</w:t>
      </w:r>
    </w:p>
    <w:p w:rsidR="000C13C8" w:rsidRPr="00EE4953" w:rsidRDefault="000C13C8" w:rsidP="00EE4953">
      <w:pPr>
        <w:spacing w:after="0" w:line="240" w:lineRule="auto"/>
        <w:ind w:firstLine="1440"/>
        <w:jc w:val="both"/>
        <w:rPr>
          <w:rFonts w:ascii="Arial" w:eastAsia="Times New Roman" w:hAnsi="Arial" w:cs="Arial"/>
          <w:sz w:val="24"/>
          <w:szCs w:val="24"/>
        </w:rPr>
      </w:pPr>
    </w:p>
    <w:tbl>
      <w:tblPr>
        <w:tblW w:w="9878" w:type="dxa"/>
        <w:jc w:val="center"/>
        <w:tblLayout w:type="fixed"/>
        <w:tblCellMar>
          <w:left w:w="0" w:type="dxa"/>
          <w:right w:w="0" w:type="dxa"/>
        </w:tblCellMar>
        <w:tblLook w:val="0000" w:firstRow="0" w:lastRow="0" w:firstColumn="0" w:lastColumn="0" w:noHBand="0" w:noVBand="0"/>
      </w:tblPr>
      <w:tblGrid>
        <w:gridCol w:w="1717"/>
        <w:gridCol w:w="1804"/>
        <w:gridCol w:w="1249"/>
        <w:gridCol w:w="1847"/>
        <w:gridCol w:w="1274"/>
        <w:gridCol w:w="1987"/>
      </w:tblGrid>
      <w:tr w:rsidR="00AF1FDB" w:rsidRPr="00EE4953" w:rsidTr="00AF1FDB">
        <w:trPr>
          <w:trHeight w:val="562"/>
          <w:jc w:val="center"/>
        </w:trPr>
        <w:tc>
          <w:tcPr>
            <w:tcW w:w="1717" w:type="dxa"/>
            <w:vMerge w:val="restart"/>
            <w:tcBorders>
              <w:top w:val="single" w:sz="4" w:space="0" w:color="auto"/>
              <w:left w:val="single" w:sz="4" w:space="0" w:color="auto"/>
              <w:bottom w:val="nil"/>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Заплаха за бедствие</w:t>
            </w:r>
          </w:p>
        </w:tc>
        <w:tc>
          <w:tcPr>
            <w:tcW w:w="1804" w:type="dxa"/>
            <w:vMerge w:val="restart"/>
            <w:tcBorders>
              <w:top w:val="single" w:sz="4" w:space="0" w:color="auto"/>
              <w:left w:val="single" w:sz="4" w:space="0" w:color="auto"/>
              <w:bottom w:val="nil"/>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Параметри на</w:t>
            </w:r>
          </w:p>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бедствието</w:t>
            </w:r>
          </w:p>
        </w:tc>
        <w:tc>
          <w:tcPr>
            <w:tcW w:w="63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652CFB">
            <w:pPr>
              <w:framePr w:wrap="notBeside" w:vAnchor="text" w:hAnchor="text" w:xAlign="center" w:y="1"/>
              <w:spacing w:after="0" w:line="240" w:lineRule="auto"/>
              <w:jc w:val="center"/>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Класификация на бедствието</w:t>
            </w:r>
          </w:p>
        </w:tc>
      </w:tr>
      <w:tr w:rsidR="00AF1FDB" w:rsidRPr="00EE4953" w:rsidTr="00AF1FDB">
        <w:trPr>
          <w:trHeight w:val="552"/>
          <w:jc w:val="center"/>
        </w:trPr>
        <w:tc>
          <w:tcPr>
            <w:tcW w:w="1717"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p>
        </w:tc>
        <w:tc>
          <w:tcPr>
            <w:tcW w:w="1804" w:type="dxa"/>
            <w:vMerge/>
            <w:tcBorders>
              <w:top w:val="nil"/>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малко</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ind w:firstLine="340"/>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средно</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голямо</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Arial Unicode MS" w:hAnsi="Arial" w:cs="Arial"/>
                <w:b/>
                <w:bCs/>
                <w:sz w:val="24"/>
                <w:szCs w:val="24"/>
                <w:lang w:eastAsia="bg-BG"/>
              </w:rPr>
            </w:pPr>
            <w:r w:rsidRPr="00EE4953">
              <w:rPr>
                <w:rFonts w:ascii="Arial" w:eastAsia="Arial Unicode MS" w:hAnsi="Arial" w:cs="Arial"/>
                <w:b/>
                <w:bCs/>
                <w:sz w:val="24"/>
                <w:szCs w:val="24"/>
                <w:lang w:eastAsia="bg-BG"/>
              </w:rPr>
              <w:t>катастрофално</w:t>
            </w:r>
          </w:p>
        </w:tc>
      </w:tr>
      <w:tr w:rsidR="00AF1FDB" w:rsidRPr="00EE4953" w:rsidTr="00AF1FDB">
        <w:trPr>
          <w:trHeight w:val="1269"/>
          <w:jc w:val="center"/>
        </w:trPr>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proofErr w:type="spellStart"/>
            <w:r w:rsidRPr="00EE4953">
              <w:rPr>
                <w:rFonts w:ascii="Arial" w:eastAsia="Times New Roman" w:hAnsi="Arial" w:cs="Arial"/>
                <w:sz w:val="24"/>
                <w:szCs w:val="24"/>
              </w:rPr>
              <w:t>Снегонавя</w:t>
            </w:r>
            <w:proofErr w:type="spellEnd"/>
            <w:r w:rsidRPr="00EE4953">
              <w:rPr>
                <w:rFonts w:ascii="Arial" w:eastAsia="Times New Roman" w:hAnsi="Arial" w:cs="Arial"/>
                <w:sz w:val="24"/>
                <w:szCs w:val="24"/>
              </w:rPr>
              <w:t>-</w:t>
            </w:r>
          </w:p>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proofErr w:type="spellStart"/>
            <w:r w:rsidRPr="00EE4953">
              <w:rPr>
                <w:rFonts w:ascii="Arial" w:eastAsia="Times New Roman" w:hAnsi="Arial" w:cs="Arial"/>
                <w:sz w:val="24"/>
                <w:szCs w:val="24"/>
              </w:rPr>
              <w:t>вания</w:t>
            </w:r>
            <w:proofErr w:type="spellEnd"/>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Снежна покривка.</w:t>
            </w:r>
          </w:p>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 xml:space="preserve">Височина на </w:t>
            </w:r>
            <w:proofErr w:type="spellStart"/>
            <w:r w:rsidRPr="00EE4953">
              <w:rPr>
                <w:rFonts w:ascii="Arial" w:eastAsia="Times New Roman" w:hAnsi="Arial" w:cs="Arial"/>
                <w:sz w:val="24"/>
                <w:szCs w:val="24"/>
              </w:rPr>
              <w:t>снегонавя</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ванията</w:t>
            </w:r>
            <w:proofErr w:type="spellEnd"/>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Снежна покривка до</w:t>
            </w:r>
            <w:r w:rsidRPr="00EE4953">
              <w:rPr>
                <w:rFonts w:ascii="Arial" w:eastAsia="Times New Roman" w:hAnsi="Arial" w:cs="Arial"/>
                <w:b/>
                <w:bCs/>
                <w:sz w:val="24"/>
                <w:szCs w:val="24"/>
              </w:rPr>
              <w:t>50</w:t>
            </w:r>
            <w:r w:rsidRPr="00EE4953">
              <w:rPr>
                <w:rFonts w:ascii="Arial" w:eastAsia="Times New Roman" w:hAnsi="Arial" w:cs="Arial"/>
                <w:sz w:val="24"/>
                <w:szCs w:val="24"/>
              </w:rPr>
              <w:t xml:space="preserve"> см, </w:t>
            </w:r>
            <w:proofErr w:type="spellStart"/>
            <w:r w:rsidRPr="00EE4953">
              <w:rPr>
                <w:rFonts w:ascii="Arial" w:eastAsia="Times New Roman" w:hAnsi="Arial" w:cs="Arial"/>
                <w:sz w:val="24"/>
                <w:szCs w:val="24"/>
              </w:rPr>
              <w:t>снегонавява</w:t>
            </w:r>
            <w:r w:rsidRPr="00EE4953">
              <w:rPr>
                <w:rFonts w:ascii="Arial" w:eastAsia="Times New Roman" w:hAnsi="Arial" w:cs="Arial"/>
                <w:sz w:val="24"/>
                <w:szCs w:val="24"/>
              </w:rPr>
              <w:softHyphen/>
              <w:t>ния</w:t>
            </w:r>
            <w:proofErr w:type="spellEnd"/>
            <w:r w:rsidRPr="00EE4953">
              <w:rPr>
                <w:rFonts w:ascii="Arial" w:eastAsia="Times New Roman" w:hAnsi="Arial" w:cs="Arial"/>
                <w:sz w:val="24"/>
                <w:szCs w:val="24"/>
              </w:rPr>
              <w:t xml:space="preserve"> до</w:t>
            </w:r>
            <w:r w:rsidRPr="00EE4953">
              <w:rPr>
                <w:rFonts w:ascii="Arial" w:eastAsia="Times New Roman" w:hAnsi="Arial" w:cs="Arial"/>
                <w:b/>
                <w:bCs/>
                <w:sz w:val="24"/>
                <w:szCs w:val="24"/>
              </w:rPr>
              <w:t xml:space="preserve"> 100</w:t>
            </w:r>
            <w:r w:rsidRPr="00EE4953">
              <w:rPr>
                <w:rFonts w:ascii="Arial" w:eastAsia="Times New Roman" w:hAnsi="Arial" w:cs="Arial"/>
                <w:sz w:val="24"/>
                <w:szCs w:val="24"/>
              </w:rPr>
              <w:t xml:space="preserve"> см</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AF1FDB" w:rsidRPr="00EE4953" w:rsidRDefault="00AF1FDB" w:rsidP="00EE4953">
            <w:pPr>
              <w:framePr w:wrap="notBeside" w:vAnchor="text" w:hAnchor="text" w:xAlign="center" w:y="1"/>
              <w:spacing w:after="0" w:line="240" w:lineRule="auto"/>
              <w:jc w:val="both"/>
              <w:rPr>
                <w:rFonts w:ascii="Arial" w:eastAsia="Times New Roman" w:hAnsi="Arial" w:cs="Arial"/>
                <w:sz w:val="24"/>
                <w:szCs w:val="24"/>
              </w:rPr>
            </w:pPr>
          </w:p>
        </w:tc>
      </w:tr>
    </w:tbl>
    <w:p w:rsidR="000C13C8" w:rsidRPr="00EE4953" w:rsidRDefault="000C13C8" w:rsidP="00EE4953">
      <w:pPr>
        <w:spacing w:after="0" w:line="240" w:lineRule="auto"/>
        <w:ind w:left="360"/>
        <w:jc w:val="both"/>
        <w:rPr>
          <w:rFonts w:ascii="Arial" w:eastAsia="Times New Roman" w:hAnsi="Arial" w:cs="Arial"/>
          <w:b/>
          <w:bCs/>
          <w:i/>
          <w:iCs/>
          <w:sz w:val="24"/>
          <w:szCs w:val="24"/>
        </w:rPr>
      </w:pPr>
    </w:p>
    <w:p w:rsidR="00AF1FDB" w:rsidRPr="00EE4953" w:rsidRDefault="00AF1FDB" w:rsidP="00652CFB">
      <w:pPr>
        <w:numPr>
          <w:ilvl w:val="0"/>
          <w:numId w:val="2"/>
        </w:numPr>
        <w:spacing w:after="0" w:line="240" w:lineRule="auto"/>
        <w:ind w:firstLine="916"/>
        <w:jc w:val="both"/>
        <w:rPr>
          <w:rFonts w:ascii="Arial" w:eastAsia="Times New Roman" w:hAnsi="Arial" w:cs="Arial"/>
          <w:b/>
          <w:bCs/>
          <w:i/>
          <w:iCs/>
          <w:sz w:val="24"/>
          <w:szCs w:val="24"/>
        </w:rPr>
      </w:pPr>
      <w:r w:rsidRPr="00EE4953">
        <w:rPr>
          <w:rFonts w:ascii="Arial" w:eastAsia="Times New Roman" w:hAnsi="Arial" w:cs="Arial"/>
          <w:b/>
          <w:bCs/>
          <w:i/>
          <w:iCs/>
          <w:sz w:val="24"/>
          <w:szCs w:val="24"/>
        </w:rPr>
        <w:t>Разрив на опасни вещества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b/>
          <w:bCs/>
          <w:sz w:val="24"/>
          <w:szCs w:val="24"/>
        </w:rPr>
        <w:t>Промишлени аварии свързани с отделяне на токсични вещества</w:t>
      </w:r>
      <w:r w:rsidRPr="00EE4953">
        <w:rPr>
          <w:rFonts w:ascii="Arial" w:eastAsia="Times New Roman" w:hAnsi="Arial" w:cs="Arial"/>
          <w:sz w:val="24"/>
          <w:szCs w:val="24"/>
        </w:rPr>
        <w:t>.</w:t>
      </w:r>
    </w:p>
    <w:p w:rsidR="00510BCD" w:rsidRPr="00EE4953" w:rsidRDefault="00652CFB" w:rsidP="00EE4953">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         </w:t>
      </w:r>
      <w:r w:rsidR="00510BCD" w:rsidRPr="00EE4953">
        <w:rPr>
          <w:rFonts w:ascii="Arial" w:eastAsia="Times New Roman" w:hAnsi="Arial" w:cs="Arial"/>
          <w:sz w:val="24"/>
          <w:szCs w:val="24"/>
        </w:rPr>
        <w:t>•</w:t>
      </w:r>
      <w:r w:rsidR="00510BCD" w:rsidRPr="00EE4953">
        <w:rPr>
          <w:rFonts w:ascii="Arial" w:eastAsia="Times New Roman" w:hAnsi="Arial" w:cs="Arial"/>
          <w:sz w:val="24"/>
          <w:szCs w:val="24"/>
        </w:rPr>
        <w:tab/>
        <w:t xml:space="preserve"> Химично замърсяване. Промишлени аварии, свързани с отделяне на опасни вещества</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„Промишлена авария” е внезапна технологична повреда на машини, съоръжения и агрегати или извършване на дейности с рискови вещества и материали в производството, обработката, използването, съхраняването, натоварването, транспорта или продажбата, когато това води до опасност за живота или здравето на хора, животни, имущество или околната среда. </w:t>
      </w:r>
      <w:proofErr w:type="spellStart"/>
      <w:r w:rsidRPr="00EE4953">
        <w:rPr>
          <w:rFonts w:ascii="Arial" w:eastAsia="Times New Roman" w:hAnsi="Arial" w:cs="Arial"/>
          <w:sz w:val="24"/>
          <w:szCs w:val="24"/>
        </w:rPr>
        <w:t>Te</w:t>
      </w:r>
      <w:proofErr w:type="spellEnd"/>
      <w:r w:rsidRPr="00EE4953">
        <w:rPr>
          <w:rFonts w:ascii="Arial" w:eastAsia="Times New Roman" w:hAnsi="Arial" w:cs="Arial"/>
          <w:sz w:val="24"/>
          <w:szCs w:val="24"/>
        </w:rPr>
        <w:t xml:space="preserve"> могат да възникнат вследствие на природни бедствия, </w:t>
      </w:r>
      <w:proofErr w:type="spellStart"/>
      <w:r w:rsidRPr="00EE4953">
        <w:rPr>
          <w:rFonts w:ascii="Arial" w:eastAsia="Times New Roman" w:hAnsi="Arial" w:cs="Arial"/>
          <w:sz w:val="24"/>
          <w:szCs w:val="24"/>
        </w:rPr>
        <w:t>техногенни</w:t>
      </w:r>
      <w:proofErr w:type="spellEnd"/>
      <w:r w:rsidRPr="00EE4953">
        <w:rPr>
          <w:rFonts w:ascii="Arial" w:eastAsia="Times New Roman" w:hAnsi="Arial" w:cs="Arial"/>
          <w:sz w:val="24"/>
          <w:szCs w:val="24"/>
        </w:rPr>
        <w:t xml:space="preserve"> причини или човешка грешка при неспазване на технологичната дисциплина и изискванията за безопасност на труда.</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Промишлените аварии обикновено са съпроводени с  взрив, възникване на пожар,  разрушаване и повреда на имущество и реална опасност за живота или здравето на хора, животни, замърсяване с ОХВ  на околната среда – въздуха и водата на големи райони.</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Опасни химически вещества са всички вещества, които при определени условия и концентрация предизвикват вредно въздействие върху нормалната жизнена дейност на хора, животни и растения.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Много от органичните химически суровини и продукти не са токсични, но при запалване горят непълно, в резултат на което се получават токсични газове.</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Парите на много от химичните вещества и смеси, ползващи се в промишлеността,  при смесването с въздуха образуват експлозивни смеси. Експлозиите водят до разрушения, загуба на материални ценности, наранявания и смърт на хора.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С развитието на технологиите и нарастване обема на производство се увеличава и рискът от възникване на аварии и инциденти. Най-сериозни последствия биха възникнали при авария в обекти, работещи с химически, </w:t>
      </w:r>
      <w:proofErr w:type="spellStart"/>
      <w:r w:rsidRPr="00EE4953">
        <w:rPr>
          <w:rFonts w:ascii="Arial" w:eastAsia="Times New Roman" w:hAnsi="Arial" w:cs="Arial"/>
          <w:sz w:val="24"/>
          <w:szCs w:val="24"/>
        </w:rPr>
        <w:t>пожаро</w:t>
      </w:r>
      <w:proofErr w:type="spellEnd"/>
      <w:r w:rsidRPr="00EE4953">
        <w:rPr>
          <w:rFonts w:ascii="Arial" w:eastAsia="Times New Roman" w:hAnsi="Arial" w:cs="Arial"/>
          <w:sz w:val="24"/>
          <w:szCs w:val="24"/>
        </w:rPr>
        <w:t xml:space="preserve"> и взривоопасни вещества, които при запалване или взрив отделят токсични газове.</w:t>
      </w:r>
    </w:p>
    <w:p w:rsidR="00510BCD" w:rsidRPr="00EE4953" w:rsidRDefault="00510BCD" w:rsidP="00EE4953">
      <w:pPr>
        <w:spacing w:after="0" w:line="240" w:lineRule="auto"/>
        <w:ind w:firstLine="720"/>
        <w:jc w:val="both"/>
        <w:rPr>
          <w:rFonts w:ascii="Arial" w:eastAsia="Times New Roman" w:hAnsi="Arial" w:cs="Arial"/>
          <w:sz w:val="24"/>
          <w:szCs w:val="24"/>
        </w:rPr>
      </w:pP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Основни причини, които могат до доведат до замърсяване на околната среда с опасни химични вещества в община Карлово са:</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технологични аварии в обекти, с предмет на дейност преработване, съхранение и търговия с нефтопродукти и техни деривати;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технологични аварии и инциденти във фирми, съхраняващи и работещи с опасни    химични вещества;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изтичане на амоняк от хладилни инсталации;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неправилно използване на течен хлор при </w:t>
      </w:r>
      <w:proofErr w:type="spellStart"/>
      <w:r w:rsidRPr="00EE4953">
        <w:rPr>
          <w:rFonts w:ascii="Arial" w:eastAsia="Times New Roman" w:hAnsi="Arial" w:cs="Arial"/>
          <w:sz w:val="24"/>
          <w:szCs w:val="24"/>
        </w:rPr>
        <w:t>дизенфикциране</w:t>
      </w:r>
      <w:proofErr w:type="spellEnd"/>
      <w:r w:rsidRPr="00EE4953">
        <w:rPr>
          <w:rFonts w:ascii="Arial" w:eastAsia="Times New Roman" w:hAnsi="Arial" w:cs="Arial"/>
          <w:sz w:val="24"/>
          <w:szCs w:val="24"/>
        </w:rPr>
        <w:t xml:space="preserve"> на водопроводните   и очистителни съоръжения;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производствена авария или инциденти при производство или съхранение на   взривни вещества ;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пътно-транспортни произшествия и инциденти със специализирани   транспортни средства, превозващи опасни  химични или взривни вещества </w:t>
      </w:r>
      <w:proofErr w:type="spellStart"/>
      <w:r w:rsidRPr="00EE4953">
        <w:rPr>
          <w:rFonts w:ascii="Arial" w:eastAsia="Times New Roman" w:hAnsi="Arial" w:cs="Arial"/>
          <w:sz w:val="24"/>
          <w:szCs w:val="24"/>
        </w:rPr>
        <w:t>вещества</w:t>
      </w:r>
      <w:proofErr w:type="spellEnd"/>
      <w:r w:rsidRPr="00EE4953">
        <w:rPr>
          <w:rFonts w:ascii="Arial" w:eastAsia="Times New Roman" w:hAnsi="Arial" w:cs="Arial"/>
          <w:sz w:val="24"/>
          <w:szCs w:val="24"/>
        </w:rPr>
        <w:t>;</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xml:space="preserve">- разпиляване или неправилно съхранение на ПРЗ, живак и др.химични продукти; </w:t>
      </w:r>
    </w:p>
    <w:p w:rsidR="00510BCD" w:rsidRPr="00EE4953" w:rsidRDefault="00510BCD"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 осъществяване на терористичен акт с разпръскване на токсични вещества.</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При възникване на промишлена авария в обекти, използващи нефтопродукти и метан, при най–лошо развитие на обстановката основен възприет принцип при аварийното планиране е вероятно да се очаква пожар, експлозия и замърсяване на околната среда с въглероден окис, </w:t>
      </w:r>
      <w:proofErr w:type="spellStart"/>
      <w:r w:rsidRPr="00EE4953">
        <w:rPr>
          <w:rFonts w:ascii="Arial" w:eastAsia="Times New Roman" w:hAnsi="Arial" w:cs="Arial"/>
          <w:sz w:val="24"/>
          <w:szCs w:val="24"/>
        </w:rPr>
        <w:t>сяросъдържащи</w:t>
      </w:r>
      <w:proofErr w:type="spellEnd"/>
      <w:r w:rsidRPr="00EE4953">
        <w:rPr>
          <w:rFonts w:ascii="Arial" w:eastAsia="Times New Roman" w:hAnsi="Arial" w:cs="Arial"/>
          <w:sz w:val="24"/>
          <w:szCs w:val="24"/>
        </w:rPr>
        <w:t xml:space="preserve"> съединения, въглеводороди и други токсични газове.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Промишлена авария в обекти, използващи ОХВС би довела до обгазяване с амоняк и амонячни съединения, </w:t>
      </w:r>
      <w:proofErr w:type="spellStart"/>
      <w:r w:rsidRPr="00EE4953">
        <w:rPr>
          <w:rFonts w:ascii="Arial" w:eastAsia="Times New Roman" w:hAnsi="Arial" w:cs="Arial"/>
          <w:sz w:val="24"/>
          <w:szCs w:val="24"/>
        </w:rPr>
        <w:t>хлопроизводни</w:t>
      </w:r>
      <w:proofErr w:type="spellEnd"/>
      <w:r w:rsidRPr="00EE4953">
        <w:rPr>
          <w:rFonts w:ascii="Arial" w:eastAsia="Times New Roman" w:hAnsi="Arial" w:cs="Arial"/>
          <w:sz w:val="24"/>
          <w:szCs w:val="24"/>
        </w:rPr>
        <w:t xml:space="preserve"> съединения, </w:t>
      </w:r>
      <w:proofErr w:type="spellStart"/>
      <w:r w:rsidRPr="00EE4953">
        <w:rPr>
          <w:rFonts w:ascii="Arial" w:eastAsia="Times New Roman" w:hAnsi="Arial" w:cs="Arial"/>
          <w:sz w:val="24"/>
          <w:szCs w:val="24"/>
        </w:rPr>
        <w:t>сяросъдържащи</w:t>
      </w:r>
      <w:proofErr w:type="spellEnd"/>
      <w:r w:rsidRPr="00EE4953">
        <w:rPr>
          <w:rFonts w:ascii="Arial" w:eastAsia="Times New Roman" w:hAnsi="Arial" w:cs="Arial"/>
          <w:sz w:val="24"/>
          <w:szCs w:val="24"/>
        </w:rPr>
        <w:t xml:space="preserve"> съединения и въглеводороди, въглеродни оксиди и много др. В повечето от случаите аварията е съпроводена с пожар и/или експлозия, което би довело до още по-голямо замърсяване на околната среда и застрашаване здравето на населението.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Промишлена авария в производствените помещения или в складовете за съхранение на ВВ би довела до възникване на експлозия и силно замърсяване на атмосферния въздух с  множество токсични вещества, чиято специфика се определя от вида на конкретното взривно вещество - най-често с въглероден оксид (СО) и азотни оксиди – NО, NO2,  N2O3, N2O4, като количествата им зависят от кислородния баланс на ВВ Възможно е замърсяване и със серни съединения – серен диоксид (SO2) или сероводород (Н2S) , ако във ВВ има наличие на сяра. Вследствие на експлозиите се очакват и големи поражения върху инфраструктурни обекти и сграден фонд в самите обекти и в околните населени места и квартали.</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От анализа на риска на отделните обекти е видно, че при възникване на авария вероятността да бъдат засегнати близки населени места и жилищни квартали е сравнително малка, но ще се засегнат, както площадката на самия обект, в който е възникнала аварията, така и разположените в съседство производствени съоръжения.    </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При аварии или катастрофи с железопътни или автоцистерни е възможно да се получат разливи на химически опасни или токсични продукти, свързани със </w:t>
      </w:r>
      <w:proofErr w:type="spellStart"/>
      <w:r w:rsidRPr="00EE4953">
        <w:rPr>
          <w:rFonts w:ascii="Arial" w:eastAsia="Times New Roman" w:hAnsi="Arial" w:cs="Arial"/>
          <w:sz w:val="24"/>
          <w:szCs w:val="24"/>
        </w:rPr>
        <w:t>загазоване</w:t>
      </w:r>
      <w:proofErr w:type="spellEnd"/>
      <w:r w:rsidRPr="00EE4953">
        <w:rPr>
          <w:rFonts w:ascii="Arial" w:eastAsia="Times New Roman" w:hAnsi="Arial" w:cs="Arial"/>
          <w:sz w:val="24"/>
          <w:szCs w:val="24"/>
        </w:rPr>
        <w:t xml:space="preserve"> на различни по мащаби райони, със замърсяване на почви от разливане и на водоеми от просмукване на продуктите.</w:t>
      </w:r>
    </w:p>
    <w:p w:rsidR="00510BCD" w:rsidRPr="00EE4953" w:rsidRDefault="00510BCD"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 </w:t>
      </w:r>
    </w:p>
    <w:p w:rsidR="00AF1FDB" w:rsidRPr="00EE4953" w:rsidRDefault="00510BCD" w:rsidP="00EE4953">
      <w:pPr>
        <w:spacing w:after="0" w:line="240" w:lineRule="auto"/>
        <w:ind w:firstLine="720"/>
        <w:jc w:val="both"/>
        <w:rPr>
          <w:rFonts w:ascii="Arial" w:eastAsia="Times New Roman" w:hAnsi="Arial" w:cs="Arial"/>
          <w:color w:val="FF00FF"/>
          <w:sz w:val="24"/>
          <w:szCs w:val="24"/>
          <w:u w:val="single"/>
        </w:rPr>
      </w:pPr>
      <w:r w:rsidRPr="00EE4953">
        <w:rPr>
          <w:rFonts w:ascii="Arial" w:eastAsia="Times New Roman" w:hAnsi="Arial" w:cs="Arial"/>
          <w:sz w:val="24"/>
          <w:szCs w:val="24"/>
        </w:rPr>
        <w:t xml:space="preserve"> </w:t>
      </w:r>
      <w:r w:rsidR="00AF1FDB" w:rsidRPr="00EE4953">
        <w:rPr>
          <w:rFonts w:ascii="Arial" w:eastAsia="Times New Roman" w:hAnsi="Arial" w:cs="Arial"/>
          <w:sz w:val="24"/>
          <w:szCs w:val="24"/>
        </w:rPr>
        <w:t xml:space="preserve"> Елементи от критичната инфраструктура създаващи предпоставки за възникване на аварии с ПОВ на територията на общината са:</w:t>
      </w:r>
    </w:p>
    <w:p w:rsidR="00AF1FDB" w:rsidRPr="00EE4953" w:rsidRDefault="00AF1FDB" w:rsidP="00190834">
      <w:pPr>
        <w:numPr>
          <w:ilvl w:val="0"/>
          <w:numId w:val="10"/>
        </w:numPr>
        <w:spacing w:after="0" w:line="240" w:lineRule="auto"/>
        <w:ind w:left="0" w:firstLine="1418"/>
        <w:jc w:val="both"/>
        <w:rPr>
          <w:rFonts w:ascii="Arial" w:eastAsia="Times New Roman" w:hAnsi="Arial" w:cs="Arial"/>
          <w:b/>
          <w:bCs/>
          <w:sz w:val="24"/>
          <w:szCs w:val="24"/>
        </w:rPr>
      </w:pPr>
      <w:r w:rsidRPr="00EE4953">
        <w:rPr>
          <w:rFonts w:ascii="Arial" w:eastAsia="Times New Roman" w:hAnsi="Arial" w:cs="Arial"/>
          <w:sz w:val="24"/>
          <w:szCs w:val="24"/>
        </w:rPr>
        <w:t>Вазовски машиностроителни заводи – производство на боеприпаси</w:t>
      </w:r>
    </w:p>
    <w:p w:rsidR="00190834" w:rsidRPr="00190834" w:rsidRDefault="00AF1FDB" w:rsidP="00190834">
      <w:pPr>
        <w:numPr>
          <w:ilvl w:val="0"/>
          <w:numId w:val="10"/>
        </w:numPr>
        <w:spacing w:after="0" w:line="240" w:lineRule="auto"/>
        <w:ind w:left="0" w:firstLine="1418"/>
        <w:jc w:val="both"/>
        <w:rPr>
          <w:rFonts w:ascii="Arial" w:eastAsia="Times New Roman" w:hAnsi="Arial" w:cs="Arial"/>
          <w:b/>
          <w:bCs/>
          <w:sz w:val="24"/>
          <w:szCs w:val="24"/>
        </w:rPr>
      </w:pPr>
      <w:r w:rsidRPr="00EE4953">
        <w:rPr>
          <w:rFonts w:ascii="Arial" w:eastAsia="Times New Roman" w:hAnsi="Arial" w:cs="Arial"/>
          <w:sz w:val="24"/>
          <w:szCs w:val="24"/>
        </w:rPr>
        <w:t>Предприятията на хранително-вкусовата промишленост. които имат хладилни инсталации с амоняк- "</w:t>
      </w:r>
      <w:r w:rsidRPr="00EE4953">
        <w:rPr>
          <w:rFonts w:ascii="Arial" w:eastAsia="Times New Roman" w:hAnsi="Arial" w:cs="Arial"/>
          <w:sz w:val="24"/>
          <w:szCs w:val="24"/>
          <w:lang w:val="en-GB"/>
        </w:rPr>
        <w:t>,,</w:t>
      </w:r>
      <w:proofErr w:type="spellStart"/>
      <w:r w:rsidRPr="00EE4953">
        <w:rPr>
          <w:rFonts w:ascii="Arial" w:eastAsia="Times New Roman" w:hAnsi="Arial" w:cs="Arial"/>
          <w:sz w:val="24"/>
          <w:szCs w:val="24"/>
          <w:lang w:val="en-GB"/>
        </w:rPr>
        <w:t>Месокомбинат-Карлово”АД</w:t>
      </w:r>
      <w:proofErr w:type="spellEnd"/>
      <w:r w:rsidRPr="00EE4953">
        <w:rPr>
          <w:rFonts w:ascii="Arial" w:eastAsia="Times New Roman" w:hAnsi="Arial" w:cs="Arial"/>
          <w:sz w:val="24"/>
          <w:szCs w:val="24"/>
          <w:lang w:val="en-GB"/>
        </w:rPr>
        <w:t xml:space="preserve"> и ,,</w:t>
      </w:r>
      <w:proofErr w:type="spellStart"/>
      <w:r w:rsidRPr="00EE4953">
        <w:rPr>
          <w:rFonts w:ascii="Arial" w:eastAsia="Times New Roman" w:hAnsi="Arial" w:cs="Arial"/>
          <w:sz w:val="24"/>
          <w:szCs w:val="24"/>
          <w:lang w:val="en-GB"/>
        </w:rPr>
        <w:t>Ем</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Д</w:t>
      </w:r>
      <w:proofErr w:type="spellStart"/>
      <w:r w:rsidRPr="00EE4953">
        <w:rPr>
          <w:rFonts w:ascii="Arial" w:eastAsia="Times New Roman" w:hAnsi="Arial" w:cs="Arial"/>
          <w:sz w:val="24"/>
          <w:szCs w:val="24"/>
          <w:lang w:val="en-GB"/>
        </w:rPr>
        <w:t>жей</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Д</w:t>
      </w:r>
      <w:proofErr w:type="spellStart"/>
      <w:r w:rsidRPr="00EE4953">
        <w:rPr>
          <w:rFonts w:ascii="Arial" w:eastAsia="Times New Roman" w:hAnsi="Arial" w:cs="Arial"/>
          <w:sz w:val="24"/>
          <w:szCs w:val="24"/>
          <w:lang w:val="en-GB"/>
        </w:rPr>
        <w:t>ериз”ЕООД</w:t>
      </w:r>
      <w:proofErr w:type="spellEnd"/>
      <w:r w:rsidRPr="00EE4953">
        <w:rPr>
          <w:rFonts w:ascii="Arial" w:eastAsia="Times New Roman" w:hAnsi="Arial" w:cs="Arial"/>
          <w:sz w:val="24"/>
          <w:szCs w:val="24"/>
        </w:rPr>
        <w:t>,</w:t>
      </w:r>
      <w:r w:rsidRPr="00190834">
        <w:rPr>
          <w:rFonts w:ascii="Arial" w:eastAsia="Times New Roman" w:hAnsi="Arial" w:cs="Arial"/>
          <w:color w:val="FF00FF"/>
          <w:sz w:val="24"/>
          <w:szCs w:val="24"/>
          <w:lang w:val="en-GB"/>
        </w:rPr>
        <w:t xml:space="preserve"> </w:t>
      </w:r>
    </w:p>
    <w:p w:rsidR="00AF1FDB" w:rsidRPr="00190834" w:rsidRDefault="00190834" w:rsidP="00190834">
      <w:pPr>
        <w:numPr>
          <w:ilvl w:val="0"/>
          <w:numId w:val="10"/>
        </w:numPr>
        <w:spacing w:after="0" w:line="240" w:lineRule="auto"/>
        <w:ind w:left="0" w:firstLine="1418"/>
        <w:jc w:val="both"/>
        <w:rPr>
          <w:rFonts w:ascii="Arial" w:eastAsia="Times New Roman" w:hAnsi="Arial" w:cs="Arial"/>
          <w:b/>
          <w:bCs/>
          <w:sz w:val="24"/>
          <w:szCs w:val="24"/>
        </w:rPr>
      </w:pPr>
      <w:r>
        <w:rPr>
          <w:rFonts w:ascii="Arial" w:eastAsia="Times New Roman" w:hAnsi="Arial" w:cs="Arial"/>
          <w:sz w:val="24"/>
          <w:szCs w:val="24"/>
        </w:rPr>
        <w:t xml:space="preserve">В </w:t>
      </w:r>
      <w:r w:rsidR="00AF1FDB" w:rsidRPr="00190834">
        <w:rPr>
          <w:rFonts w:ascii="Arial" w:eastAsia="Times New Roman" w:hAnsi="Arial" w:cs="Arial"/>
          <w:sz w:val="24"/>
          <w:szCs w:val="24"/>
          <w:lang w:val="en-GB"/>
        </w:rPr>
        <w:t>,,</w:t>
      </w:r>
      <w:proofErr w:type="spellStart"/>
      <w:r w:rsidR="00AF1FDB" w:rsidRPr="00190834">
        <w:rPr>
          <w:rFonts w:ascii="Arial" w:eastAsia="Times New Roman" w:hAnsi="Arial" w:cs="Arial"/>
          <w:sz w:val="24"/>
          <w:szCs w:val="24"/>
          <w:lang w:val="en-GB"/>
        </w:rPr>
        <w:t>Българска</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роза”АД</w:t>
      </w:r>
      <w:proofErr w:type="spellEnd"/>
      <w:r w:rsidR="00AF1FDB" w:rsidRPr="00190834">
        <w:rPr>
          <w:rFonts w:ascii="Arial" w:eastAsia="Times New Roman" w:hAnsi="Arial" w:cs="Arial"/>
          <w:sz w:val="24"/>
          <w:szCs w:val="24"/>
        </w:rPr>
        <w:t>,</w:t>
      </w:r>
      <w:r w:rsidR="00AF1FDB" w:rsidRPr="00190834">
        <w:rPr>
          <w:rFonts w:ascii="Arial" w:eastAsia="Times New Roman" w:hAnsi="Arial" w:cs="Arial"/>
          <w:sz w:val="24"/>
          <w:szCs w:val="24"/>
          <w:lang w:val="en-GB"/>
        </w:rPr>
        <w:t xml:space="preserve"> </w:t>
      </w:r>
      <w:r>
        <w:rPr>
          <w:rFonts w:ascii="Arial" w:eastAsia="Times New Roman" w:hAnsi="Arial" w:cs="Arial"/>
          <w:sz w:val="24"/>
          <w:szCs w:val="24"/>
        </w:rPr>
        <w:t xml:space="preserve"> </w:t>
      </w:r>
      <w:proofErr w:type="spellStart"/>
      <w:r w:rsidR="00AF1FDB" w:rsidRPr="00190834">
        <w:rPr>
          <w:rFonts w:ascii="Arial" w:eastAsia="Times New Roman" w:hAnsi="Arial" w:cs="Arial"/>
          <w:sz w:val="24"/>
          <w:szCs w:val="24"/>
          <w:lang w:val="en-GB"/>
        </w:rPr>
        <w:t>Агротехника”АД</w:t>
      </w:r>
      <w:proofErr w:type="spellEnd"/>
      <w:r w:rsidR="00AF1FDB" w:rsidRPr="00190834">
        <w:rPr>
          <w:rFonts w:ascii="Arial" w:eastAsia="Times New Roman" w:hAnsi="Arial" w:cs="Arial"/>
          <w:sz w:val="24"/>
          <w:szCs w:val="24"/>
          <w:lang w:val="en-GB"/>
        </w:rPr>
        <w:t xml:space="preserve"> </w:t>
      </w:r>
      <w:r w:rsidRPr="00190834">
        <w:rPr>
          <w:rFonts w:ascii="Arial" w:eastAsia="Times New Roman" w:hAnsi="Arial" w:cs="Arial"/>
          <w:sz w:val="24"/>
          <w:szCs w:val="24"/>
        </w:rPr>
        <w:t xml:space="preserve"> </w:t>
      </w:r>
      <w:proofErr w:type="spellStart"/>
      <w:r w:rsidR="00AF1FDB" w:rsidRPr="00190834">
        <w:rPr>
          <w:rFonts w:ascii="Arial" w:eastAsia="Times New Roman" w:hAnsi="Arial" w:cs="Arial"/>
          <w:sz w:val="24"/>
          <w:szCs w:val="24"/>
          <w:lang w:val="en-GB"/>
        </w:rPr>
        <w:t>се</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съхраняват</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големи</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количества</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силно</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запалими</w:t>
      </w:r>
      <w:proofErr w:type="spellEnd"/>
      <w:r w:rsidR="00AF1FDB" w:rsidRPr="00190834">
        <w:rPr>
          <w:rFonts w:ascii="Arial" w:eastAsia="Times New Roman" w:hAnsi="Arial" w:cs="Arial"/>
          <w:sz w:val="24"/>
          <w:szCs w:val="24"/>
          <w:lang w:val="en-GB"/>
        </w:rPr>
        <w:t xml:space="preserve"> и </w:t>
      </w:r>
      <w:proofErr w:type="spellStart"/>
      <w:r w:rsidR="00AF1FDB" w:rsidRPr="00190834">
        <w:rPr>
          <w:rFonts w:ascii="Arial" w:eastAsia="Times New Roman" w:hAnsi="Arial" w:cs="Arial"/>
          <w:sz w:val="24"/>
          <w:szCs w:val="24"/>
          <w:lang w:val="en-GB"/>
        </w:rPr>
        <w:t>взровоопасни</w:t>
      </w:r>
      <w:proofErr w:type="spellEnd"/>
      <w:r w:rsidR="00AF1FDB" w:rsidRPr="00190834">
        <w:rPr>
          <w:rFonts w:ascii="Arial" w:eastAsia="Times New Roman" w:hAnsi="Arial" w:cs="Arial"/>
          <w:sz w:val="24"/>
          <w:szCs w:val="24"/>
          <w:lang w:val="en-GB"/>
        </w:rPr>
        <w:t xml:space="preserve"> </w:t>
      </w:r>
      <w:proofErr w:type="spellStart"/>
      <w:r w:rsidR="00AF1FDB" w:rsidRPr="00190834">
        <w:rPr>
          <w:rFonts w:ascii="Arial" w:eastAsia="Times New Roman" w:hAnsi="Arial" w:cs="Arial"/>
          <w:sz w:val="24"/>
          <w:szCs w:val="24"/>
          <w:lang w:val="en-GB"/>
        </w:rPr>
        <w:t>вещества</w:t>
      </w:r>
      <w:proofErr w:type="spellEnd"/>
      <w:r w:rsidR="00AF1FDB" w:rsidRPr="00190834">
        <w:rPr>
          <w:rFonts w:ascii="Arial" w:eastAsia="Times New Roman" w:hAnsi="Arial" w:cs="Arial"/>
          <w:sz w:val="24"/>
          <w:szCs w:val="24"/>
          <w:lang w:val="en-GB"/>
        </w:rPr>
        <w:t xml:space="preserve">. </w:t>
      </w:r>
    </w:p>
    <w:p w:rsidR="00AF1FDB" w:rsidRPr="00EE4953" w:rsidRDefault="00AF1FDB" w:rsidP="00190834">
      <w:pPr>
        <w:numPr>
          <w:ilvl w:val="0"/>
          <w:numId w:val="10"/>
        </w:numPr>
        <w:spacing w:after="0" w:line="240" w:lineRule="auto"/>
        <w:ind w:left="0" w:firstLine="1418"/>
        <w:jc w:val="both"/>
        <w:rPr>
          <w:rFonts w:ascii="Arial" w:eastAsia="Times New Roman" w:hAnsi="Arial" w:cs="Arial"/>
          <w:b/>
          <w:bCs/>
          <w:sz w:val="24"/>
          <w:szCs w:val="24"/>
        </w:rPr>
      </w:pPr>
      <w:r w:rsidRPr="00EE4953">
        <w:rPr>
          <w:rFonts w:ascii="Arial" w:eastAsia="Times New Roman" w:hAnsi="Arial" w:cs="Arial"/>
          <w:sz w:val="24"/>
          <w:szCs w:val="24"/>
        </w:rPr>
        <w:t>водопроводните и очистителни съоръжения. които използват като дезинфекциращо средство хлор- това са помпените станции в населените места снабдяващи ги с питейна вода</w:t>
      </w:r>
    </w:p>
    <w:p w:rsidR="00AF1FDB" w:rsidRPr="00EE4953" w:rsidRDefault="00AF1FDB" w:rsidP="00190834">
      <w:pPr>
        <w:numPr>
          <w:ilvl w:val="0"/>
          <w:numId w:val="10"/>
        </w:numPr>
        <w:spacing w:after="0" w:line="240" w:lineRule="auto"/>
        <w:ind w:left="0" w:firstLine="1418"/>
        <w:jc w:val="both"/>
        <w:rPr>
          <w:rFonts w:ascii="Arial" w:eastAsia="Times New Roman" w:hAnsi="Arial" w:cs="Arial"/>
          <w:sz w:val="24"/>
          <w:szCs w:val="24"/>
        </w:rPr>
      </w:pPr>
      <w:r w:rsidRPr="00EE4953">
        <w:rPr>
          <w:rFonts w:ascii="Arial" w:eastAsia="Times New Roman" w:hAnsi="Arial" w:cs="Arial"/>
          <w:sz w:val="24"/>
          <w:szCs w:val="24"/>
        </w:rPr>
        <w:t>железопътният и автомобилният превоз на опасни товари.</w:t>
      </w:r>
    </w:p>
    <w:p w:rsidR="00190834" w:rsidRDefault="00190834" w:rsidP="00190834">
      <w:pPr>
        <w:spacing w:after="0" w:line="240" w:lineRule="auto"/>
        <w:ind w:left="1418"/>
        <w:jc w:val="both"/>
        <w:rPr>
          <w:rFonts w:ascii="Arial" w:eastAsia="Times New Roman" w:hAnsi="Arial" w:cs="Arial"/>
          <w:sz w:val="24"/>
          <w:szCs w:val="24"/>
        </w:rPr>
      </w:pPr>
    </w:p>
    <w:p w:rsidR="00AF1FDB" w:rsidRPr="00EE4953" w:rsidRDefault="00AF1FDB" w:rsidP="00190834">
      <w:pPr>
        <w:spacing w:after="0" w:line="240" w:lineRule="auto"/>
        <w:ind w:firstLine="1418"/>
        <w:jc w:val="both"/>
        <w:rPr>
          <w:rFonts w:ascii="Arial" w:eastAsia="Times New Roman" w:hAnsi="Arial" w:cs="Arial"/>
          <w:sz w:val="24"/>
          <w:szCs w:val="24"/>
        </w:rPr>
      </w:pPr>
      <w:r w:rsidRPr="00EE4953">
        <w:rPr>
          <w:rFonts w:ascii="Arial" w:eastAsia="Times New Roman" w:hAnsi="Arial" w:cs="Arial"/>
          <w:sz w:val="24"/>
          <w:szCs w:val="24"/>
        </w:rPr>
        <w:t>Авариите по своя произход на територията на общината могат да се разделят на няколко групи:</w:t>
      </w:r>
    </w:p>
    <w:p w:rsidR="00AF1FDB" w:rsidRPr="00EE4953" w:rsidRDefault="00AF1FDB" w:rsidP="00190834">
      <w:pPr>
        <w:numPr>
          <w:ilvl w:val="0"/>
          <w:numId w:val="4"/>
        </w:numPr>
        <w:tabs>
          <w:tab w:val="left" w:pos="1826"/>
        </w:tabs>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по място на възникване -</w:t>
      </w:r>
      <w:r w:rsidRPr="00EE4953">
        <w:rPr>
          <w:rFonts w:ascii="Arial" w:eastAsia="Times New Roman" w:hAnsi="Arial" w:cs="Arial"/>
          <w:sz w:val="24"/>
          <w:szCs w:val="24"/>
        </w:rPr>
        <w:t xml:space="preserve"> в производствените предприятия, стопанските обекти, при транспортиране на химически вещества и съхранението им;</w:t>
      </w:r>
    </w:p>
    <w:p w:rsidR="00AF1FDB" w:rsidRPr="00EE4953" w:rsidRDefault="000C13C8" w:rsidP="00190834">
      <w:pPr>
        <w:numPr>
          <w:ilvl w:val="0"/>
          <w:numId w:val="4"/>
        </w:numPr>
        <w:tabs>
          <w:tab w:val="left" w:pos="1739"/>
        </w:tabs>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 xml:space="preserve"> </w:t>
      </w:r>
      <w:r w:rsidR="00AF1FDB" w:rsidRPr="00EE4953">
        <w:rPr>
          <w:rFonts w:ascii="Arial" w:eastAsia="Times New Roman" w:hAnsi="Arial" w:cs="Arial"/>
          <w:i/>
          <w:iCs/>
          <w:sz w:val="24"/>
          <w:szCs w:val="24"/>
        </w:rPr>
        <w:t xml:space="preserve">по вида на опасните вещества </w:t>
      </w:r>
      <w:r w:rsidR="00AF1FDB" w:rsidRPr="00EE4953">
        <w:rPr>
          <w:rFonts w:ascii="Arial" w:eastAsia="Times New Roman" w:hAnsi="Arial" w:cs="Arial"/>
          <w:i/>
          <w:iCs/>
          <w:noProof/>
          <w:sz w:val="24"/>
          <w:szCs w:val="24"/>
        </w:rPr>
        <w:t>-</w:t>
      </w:r>
      <w:r w:rsidR="00AF1FDB" w:rsidRPr="00EE4953">
        <w:rPr>
          <w:rFonts w:ascii="Arial" w:eastAsia="Times New Roman" w:hAnsi="Arial" w:cs="Arial"/>
          <w:sz w:val="24"/>
          <w:szCs w:val="24"/>
        </w:rPr>
        <w:t xml:space="preserve"> токсични, запалителни, разяждащи, взривоопасни, опасни за околната среда;</w:t>
      </w:r>
    </w:p>
    <w:p w:rsidR="00AF1FDB" w:rsidRPr="00EE4953" w:rsidRDefault="00AF1FDB" w:rsidP="00190834">
      <w:pPr>
        <w:numPr>
          <w:ilvl w:val="0"/>
          <w:numId w:val="4"/>
        </w:numPr>
        <w:tabs>
          <w:tab w:val="left" w:pos="1811"/>
        </w:tabs>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 xml:space="preserve">по вида на последствията </w:t>
      </w:r>
      <w:r w:rsidRPr="00EE4953">
        <w:rPr>
          <w:rFonts w:ascii="Arial" w:eastAsia="Times New Roman" w:hAnsi="Arial" w:cs="Arial"/>
          <w:i/>
          <w:iCs/>
          <w:noProof/>
          <w:sz w:val="24"/>
          <w:szCs w:val="24"/>
        </w:rPr>
        <w:t>-</w:t>
      </w:r>
      <w:r w:rsidRPr="00EE4953">
        <w:rPr>
          <w:rFonts w:ascii="Arial" w:eastAsia="Times New Roman" w:hAnsi="Arial" w:cs="Arial"/>
          <w:sz w:val="24"/>
          <w:szCs w:val="24"/>
        </w:rPr>
        <w:t xml:space="preserve"> кратковременни, </w:t>
      </w:r>
      <w:proofErr w:type="spellStart"/>
      <w:r w:rsidRPr="00EE4953">
        <w:rPr>
          <w:rFonts w:ascii="Arial" w:eastAsia="Times New Roman" w:hAnsi="Arial" w:cs="Arial"/>
          <w:sz w:val="24"/>
          <w:szCs w:val="24"/>
        </w:rPr>
        <w:t>средновременни</w:t>
      </w:r>
      <w:proofErr w:type="spellEnd"/>
      <w:r w:rsidRPr="00EE4953">
        <w:rPr>
          <w:rFonts w:ascii="Arial" w:eastAsia="Times New Roman" w:hAnsi="Arial" w:cs="Arial"/>
          <w:sz w:val="24"/>
          <w:szCs w:val="24"/>
        </w:rPr>
        <w:t xml:space="preserve"> (до няколко дни или няколко месеца) и трайни (от няколко месеца до няколко години и повече);</w:t>
      </w:r>
    </w:p>
    <w:p w:rsidR="00AF1FDB" w:rsidRPr="00EE4953" w:rsidRDefault="00AF1FDB" w:rsidP="00190834">
      <w:pPr>
        <w:numPr>
          <w:ilvl w:val="0"/>
          <w:numId w:val="4"/>
        </w:numPr>
        <w:tabs>
          <w:tab w:val="left" w:pos="1833"/>
        </w:tabs>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по вида на ефектите от аварията</w:t>
      </w:r>
      <w:r w:rsidRPr="00EE4953">
        <w:rPr>
          <w:rFonts w:ascii="Arial" w:eastAsia="Times New Roman" w:hAnsi="Arial" w:cs="Arial"/>
          <w:sz w:val="24"/>
          <w:szCs w:val="24"/>
        </w:rPr>
        <w:t xml:space="preserve"> има ли, или няма влияние върху други системи и дейности;</w:t>
      </w:r>
    </w:p>
    <w:p w:rsidR="00AF1FDB" w:rsidRPr="00EE4953" w:rsidRDefault="00AF1FDB" w:rsidP="00190834">
      <w:pPr>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по обема на аварията</w:t>
      </w:r>
      <w:r w:rsidRPr="00EE4953">
        <w:rPr>
          <w:rFonts w:ascii="Arial" w:eastAsia="Times New Roman" w:hAnsi="Arial" w:cs="Arial"/>
          <w:sz w:val="24"/>
          <w:szCs w:val="24"/>
        </w:rPr>
        <w:t xml:space="preserve"> в рамките на работното място, в рамките на предприятието, извън предприятието(в случай, когато са нанесени поражения на населението, околната среда, предприятия в близост, транспортната мрежа и т н);</w:t>
      </w:r>
    </w:p>
    <w:p w:rsidR="00AF1FDB" w:rsidRPr="00EE4953" w:rsidRDefault="00AF1FDB" w:rsidP="00190834">
      <w:pPr>
        <w:numPr>
          <w:ilvl w:val="0"/>
          <w:numId w:val="4"/>
        </w:numPr>
        <w:tabs>
          <w:tab w:val="left" w:pos="1649"/>
        </w:tabs>
        <w:spacing w:after="0" w:line="240" w:lineRule="auto"/>
        <w:ind w:firstLine="1843"/>
        <w:jc w:val="both"/>
        <w:rPr>
          <w:rFonts w:ascii="Arial" w:eastAsia="Times New Roman" w:hAnsi="Arial" w:cs="Arial"/>
          <w:sz w:val="24"/>
          <w:szCs w:val="24"/>
        </w:rPr>
      </w:pPr>
      <w:r w:rsidRPr="00EE4953">
        <w:rPr>
          <w:rFonts w:ascii="Arial" w:eastAsia="Times New Roman" w:hAnsi="Arial" w:cs="Arial"/>
          <w:i/>
          <w:iCs/>
          <w:sz w:val="24"/>
          <w:szCs w:val="24"/>
        </w:rPr>
        <w:t>по възможност за ликвидиране</w:t>
      </w:r>
      <w:r w:rsidRPr="00EE4953">
        <w:rPr>
          <w:rFonts w:ascii="Arial" w:eastAsia="Times New Roman" w:hAnsi="Arial" w:cs="Arial"/>
          <w:sz w:val="24"/>
          <w:szCs w:val="24"/>
        </w:rPr>
        <w:t xml:space="preserve"> възможно ли е, или не е възможно ликвидиране на аварията и последствията;</w:t>
      </w:r>
    </w:p>
    <w:p w:rsidR="00AF1FDB" w:rsidRPr="00EE4953" w:rsidRDefault="00AF1FDB" w:rsidP="00EE4953">
      <w:pPr>
        <w:tabs>
          <w:tab w:val="left" w:pos="1649"/>
        </w:tabs>
        <w:spacing w:after="0" w:line="240" w:lineRule="auto"/>
        <w:jc w:val="both"/>
        <w:rPr>
          <w:rFonts w:ascii="Arial" w:eastAsia="Times New Roman" w:hAnsi="Arial" w:cs="Arial"/>
          <w:i/>
          <w:iCs/>
          <w:sz w:val="24"/>
          <w:szCs w:val="24"/>
        </w:rPr>
      </w:pPr>
    </w:p>
    <w:p w:rsidR="00AF1FDB" w:rsidRPr="00EE4953" w:rsidRDefault="00AF1FDB" w:rsidP="00EE4953">
      <w:pPr>
        <w:tabs>
          <w:tab w:val="left" w:pos="1649"/>
        </w:tabs>
        <w:spacing w:after="0" w:line="240" w:lineRule="auto"/>
        <w:jc w:val="both"/>
        <w:rPr>
          <w:rFonts w:ascii="Arial" w:eastAsia="Times New Roman" w:hAnsi="Arial" w:cs="Arial"/>
          <w:sz w:val="24"/>
          <w:szCs w:val="24"/>
        </w:rPr>
      </w:pPr>
    </w:p>
    <w:p w:rsidR="00AF1FDB" w:rsidRDefault="00AF1FDB" w:rsidP="00190834">
      <w:pPr>
        <w:tabs>
          <w:tab w:val="left" w:pos="1649"/>
        </w:tabs>
        <w:spacing w:after="0" w:line="240" w:lineRule="auto"/>
        <w:ind w:firstLine="1276"/>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t>Промишлени аварии свързани с отделяне на токсични вещества</w:t>
      </w:r>
    </w:p>
    <w:p w:rsidR="00190834" w:rsidRPr="00EE4953" w:rsidRDefault="00190834" w:rsidP="00190834">
      <w:pPr>
        <w:tabs>
          <w:tab w:val="left" w:pos="1649"/>
        </w:tabs>
        <w:spacing w:after="0" w:line="240" w:lineRule="auto"/>
        <w:ind w:firstLine="1276"/>
        <w:jc w:val="both"/>
        <w:rPr>
          <w:rFonts w:ascii="Arial" w:eastAsia="Times New Roman" w:hAnsi="Arial" w:cs="Arial"/>
          <w:sz w:val="24"/>
          <w:szCs w:val="24"/>
        </w:rPr>
      </w:pPr>
    </w:p>
    <w:p w:rsidR="00AF1FDB" w:rsidRPr="00EE4953" w:rsidRDefault="00AF1FDB" w:rsidP="00EE4953">
      <w:pPr>
        <w:tabs>
          <w:tab w:val="left" w:pos="1649"/>
        </w:tabs>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Основните промишлени отровни вещества, които представляват опасност при възникване на авария са амоняк, хлор, серен диоксид, серен </w:t>
      </w:r>
      <w:proofErr w:type="spellStart"/>
      <w:r w:rsidRPr="00EE4953">
        <w:rPr>
          <w:rFonts w:ascii="Arial" w:eastAsia="Times New Roman" w:hAnsi="Arial" w:cs="Arial"/>
          <w:sz w:val="24"/>
          <w:szCs w:val="24"/>
        </w:rPr>
        <w:t>триоксид</w:t>
      </w:r>
      <w:proofErr w:type="spellEnd"/>
      <w:r w:rsidRPr="00EE4953">
        <w:rPr>
          <w:rFonts w:ascii="Arial" w:eastAsia="Times New Roman" w:hAnsi="Arial" w:cs="Arial"/>
          <w:sz w:val="24"/>
          <w:szCs w:val="24"/>
        </w:rPr>
        <w:t xml:space="preserve">, серовъглерод, </w:t>
      </w:r>
      <w:proofErr w:type="spellStart"/>
      <w:r w:rsidRPr="00EE4953">
        <w:rPr>
          <w:rFonts w:ascii="Arial" w:eastAsia="Times New Roman" w:hAnsi="Arial" w:cs="Arial"/>
          <w:sz w:val="24"/>
          <w:szCs w:val="24"/>
        </w:rPr>
        <w:t>хлоровъглерод</w:t>
      </w:r>
      <w:proofErr w:type="spellEnd"/>
      <w:r w:rsidRPr="00EE4953">
        <w:rPr>
          <w:rFonts w:ascii="Arial" w:eastAsia="Times New Roman" w:hAnsi="Arial" w:cs="Arial"/>
          <w:sz w:val="24"/>
          <w:szCs w:val="24"/>
        </w:rPr>
        <w:t xml:space="preserve">, ацетон, етилен, </w:t>
      </w:r>
      <w:proofErr w:type="spellStart"/>
      <w:r w:rsidRPr="00EE4953">
        <w:rPr>
          <w:rFonts w:ascii="Arial" w:eastAsia="Times New Roman" w:hAnsi="Arial" w:cs="Arial"/>
          <w:sz w:val="24"/>
          <w:szCs w:val="24"/>
        </w:rPr>
        <w:t>формалдехид</w:t>
      </w:r>
      <w:proofErr w:type="spellEnd"/>
      <w:r w:rsidRPr="00EE4953">
        <w:rPr>
          <w:rFonts w:ascii="Arial" w:eastAsia="Times New Roman" w:hAnsi="Arial" w:cs="Arial"/>
          <w:sz w:val="24"/>
          <w:szCs w:val="24"/>
        </w:rPr>
        <w:t>, и други.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Много органични химически суровини и продукти като лекарства, текстилни материали, масла и други не са с висока степен на токсичност, но при горене изгарят не пълно, в резултат на което се получават силно токсични газове, които замърсяват околната среда  и предизвикват поражения на живите организми.  Такива газове са въглеродния оксид, сероводородът, циановодородът, фосгенът, </w:t>
      </w:r>
      <w:r w:rsidRPr="00EE4953">
        <w:rPr>
          <w:rFonts w:ascii="Arial" w:eastAsia="Times New Roman" w:hAnsi="Arial" w:cs="Arial"/>
          <w:sz w:val="24"/>
          <w:szCs w:val="24"/>
        </w:rPr>
        <w:lastRenderedPageBreak/>
        <w:t xml:space="preserve">азотните оксиди и други. Като </w:t>
      </w:r>
      <w:r w:rsidR="000C13C8" w:rsidRPr="00EE4953">
        <w:rPr>
          <w:rFonts w:ascii="Arial" w:eastAsia="Times New Roman" w:hAnsi="Arial" w:cs="Arial"/>
          <w:sz w:val="24"/>
          <w:szCs w:val="24"/>
        </w:rPr>
        <w:t>промишлени отровни вещества</w:t>
      </w:r>
      <w:r w:rsidRPr="00EE4953">
        <w:rPr>
          <w:rFonts w:ascii="Arial" w:eastAsia="Times New Roman" w:hAnsi="Arial" w:cs="Arial"/>
          <w:sz w:val="24"/>
          <w:szCs w:val="24"/>
        </w:rPr>
        <w:t xml:space="preserve"> могат да действат и много безвредни газове като азот, водород, въглероден диоксид, хелий и други, когато са в големи количества. В затворени помещения те могат да предизвикат задушаване.</w:t>
      </w:r>
    </w:p>
    <w:p w:rsidR="00AF1FDB" w:rsidRPr="00EE4953" w:rsidRDefault="00AF1FD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територията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о</w:t>
      </w:r>
      <w:proofErr w:type="spellStart"/>
      <w:r w:rsidRPr="00EE4953">
        <w:rPr>
          <w:rFonts w:ascii="Arial" w:eastAsia="Times New Roman" w:hAnsi="Arial" w:cs="Arial"/>
          <w:sz w:val="24"/>
          <w:szCs w:val="24"/>
          <w:lang w:val="en-GB"/>
        </w:rPr>
        <w:t>бщина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Карлово</w:t>
      </w:r>
      <w:proofErr w:type="spellEnd"/>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lang w:val="en-GB"/>
        </w:rPr>
        <w:t>има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няколко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големи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промишлени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обекта</w:t>
      </w:r>
      <w:proofErr w:type="spellEnd"/>
      <w:r w:rsidRPr="00EE4953">
        <w:rPr>
          <w:rFonts w:ascii="Arial" w:eastAsia="Times New Roman" w:hAnsi="Arial" w:cs="Arial"/>
          <w:sz w:val="24"/>
          <w:szCs w:val="24"/>
          <w:lang w:val="en-GB"/>
        </w:rPr>
        <w:t xml:space="preserve">, в </w:t>
      </w:r>
      <w:proofErr w:type="spellStart"/>
      <w:r w:rsidRPr="00EE4953">
        <w:rPr>
          <w:rFonts w:ascii="Arial" w:eastAsia="Times New Roman" w:hAnsi="Arial" w:cs="Arial"/>
          <w:sz w:val="24"/>
          <w:szCs w:val="24"/>
          <w:lang w:val="en-GB"/>
        </w:rPr>
        <w:t>които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съхраняват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различни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видове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токсични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вещества</w:t>
      </w:r>
      <w:proofErr w:type="spellEnd"/>
      <w:r w:rsidRPr="00EE4953">
        <w:rPr>
          <w:rFonts w:ascii="Arial" w:eastAsia="Times New Roman" w:hAnsi="Arial" w:cs="Arial"/>
          <w:sz w:val="24"/>
          <w:szCs w:val="24"/>
          <w:lang w:val="en-GB"/>
        </w:rPr>
        <w:t xml:space="preserve">. В </w:t>
      </w:r>
      <w:proofErr w:type="spellStart"/>
      <w:r w:rsidRPr="00EE4953">
        <w:rPr>
          <w:rFonts w:ascii="Arial" w:eastAsia="Times New Roman" w:hAnsi="Arial" w:cs="Arial"/>
          <w:sz w:val="24"/>
          <w:szCs w:val="24"/>
          <w:lang w:val="en-GB"/>
        </w:rPr>
        <w:t>предвид</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технологичния</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режим</w:t>
      </w:r>
      <w:proofErr w:type="spellEnd"/>
      <w:r w:rsidRPr="00EE4953">
        <w:rPr>
          <w:rFonts w:ascii="Arial" w:eastAsia="Times New Roman" w:hAnsi="Arial" w:cs="Arial"/>
          <w:sz w:val="24"/>
          <w:szCs w:val="24"/>
          <w:lang w:val="en-GB"/>
        </w:rPr>
        <w:t xml:space="preserve"> в ,,</w:t>
      </w:r>
      <w:proofErr w:type="spellStart"/>
      <w:r w:rsidRPr="00EE4953">
        <w:rPr>
          <w:rFonts w:ascii="Arial" w:eastAsia="Times New Roman" w:hAnsi="Arial" w:cs="Arial"/>
          <w:sz w:val="24"/>
          <w:szCs w:val="24"/>
          <w:lang w:val="en-GB"/>
        </w:rPr>
        <w:t>Българска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роза”АД</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съхраняват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големи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количества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силно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запалими</w:t>
      </w:r>
      <w:proofErr w:type="spellEnd"/>
      <w:r w:rsidRPr="00EE4953">
        <w:rPr>
          <w:rFonts w:ascii="Arial" w:eastAsia="Times New Roman" w:hAnsi="Arial" w:cs="Arial"/>
          <w:sz w:val="24"/>
          <w:szCs w:val="24"/>
          <w:lang w:val="en-GB"/>
        </w:rPr>
        <w:t xml:space="preserve"> и </w:t>
      </w:r>
      <w:proofErr w:type="spellStart"/>
      <w:r w:rsidRPr="00EE4953">
        <w:rPr>
          <w:rFonts w:ascii="Arial" w:eastAsia="Times New Roman" w:hAnsi="Arial" w:cs="Arial"/>
          <w:sz w:val="24"/>
          <w:szCs w:val="24"/>
          <w:lang w:val="en-GB"/>
        </w:rPr>
        <w:t>взровоопасни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вещества</w:t>
      </w:r>
      <w:proofErr w:type="spellEnd"/>
      <w:r w:rsidRPr="00EE4953">
        <w:rPr>
          <w:rFonts w:ascii="Arial" w:eastAsia="Times New Roman" w:hAnsi="Arial" w:cs="Arial"/>
          <w:sz w:val="24"/>
          <w:szCs w:val="24"/>
          <w:lang w:val="en-GB"/>
        </w:rPr>
        <w:t xml:space="preserve">. </w:t>
      </w:r>
    </w:p>
    <w:p w:rsidR="00AF1FDB" w:rsidRPr="00EE4953" w:rsidRDefault="00AF1FD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lang w:val="en-GB"/>
        </w:rPr>
        <w:t>Частични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проблеми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могат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да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възникнат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от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изтичане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амоняк</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от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старите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хладилни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инсталации</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предприятия</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като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Месокомбинат-Карлово”АД</w:t>
      </w:r>
      <w:proofErr w:type="spellEnd"/>
      <w:r w:rsidRPr="00EE4953">
        <w:rPr>
          <w:rFonts w:ascii="Arial" w:eastAsia="Times New Roman" w:hAnsi="Arial" w:cs="Arial"/>
          <w:sz w:val="24"/>
          <w:szCs w:val="24"/>
          <w:lang w:val="en-GB"/>
        </w:rPr>
        <w:t xml:space="preserve"> и ,,</w:t>
      </w:r>
      <w:proofErr w:type="spellStart"/>
      <w:r w:rsidRPr="00EE4953">
        <w:rPr>
          <w:rFonts w:ascii="Arial" w:eastAsia="Times New Roman" w:hAnsi="Arial" w:cs="Arial"/>
          <w:sz w:val="24"/>
          <w:szCs w:val="24"/>
          <w:lang w:val="en-GB"/>
        </w:rPr>
        <w:t>Ем</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Д</w:t>
      </w:r>
      <w:proofErr w:type="spellStart"/>
      <w:r w:rsidRPr="00EE4953">
        <w:rPr>
          <w:rFonts w:ascii="Arial" w:eastAsia="Times New Roman" w:hAnsi="Arial" w:cs="Arial"/>
          <w:sz w:val="24"/>
          <w:szCs w:val="24"/>
          <w:lang w:val="en-GB"/>
        </w:rPr>
        <w:t>жей</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Д</w:t>
      </w:r>
      <w:proofErr w:type="spellStart"/>
      <w:r w:rsidRPr="00EE4953">
        <w:rPr>
          <w:rFonts w:ascii="Arial" w:eastAsia="Times New Roman" w:hAnsi="Arial" w:cs="Arial"/>
          <w:sz w:val="24"/>
          <w:szCs w:val="24"/>
          <w:lang w:val="en-GB"/>
        </w:rPr>
        <w:t>ериз</w:t>
      </w:r>
      <w:proofErr w:type="spellEnd"/>
      <w:r w:rsidRPr="00EE4953">
        <w:rPr>
          <w:rFonts w:ascii="Arial" w:eastAsia="Times New Roman" w:hAnsi="Arial" w:cs="Arial"/>
          <w:sz w:val="24"/>
          <w:szCs w:val="24"/>
          <w:lang w:val="en-GB"/>
        </w:rPr>
        <w:t>”</w:t>
      </w:r>
      <w:r w:rsidR="000C13C8" w:rsidRPr="00EE4953">
        <w:rPr>
          <w:rFonts w:ascii="Arial" w:eastAsia="Times New Roman" w:hAnsi="Arial" w:cs="Arial"/>
          <w:sz w:val="24"/>
          <w:szCs w:val="24"/>
        </w:rPr>
        <w:t xml:space="preserve"> </w:t>
      </w:r>
      <w:r w:rsidRPr="00EE4953">
        <w:rPr>
          <w:rFonts w:ascii="Arial" w:eastAsia="Times New Roman" w:hAnsi="Arial" w:cs="Arial"/>
          <w:sz w:val="24"/>
          <w:szCs w:val="24"/>
          <w:lang w:val="en-GB"/>
        </w:rPr>
        <w:t>ЕООД</w:t>
      </w:r>
      <w:r w:rsidR="000C13C8" w:rsidRPr="00EE4953">
        <w:rPr>
          <w:rFonts w:ascii="Arial" w:eastAsia="Times New Roman" w:hAnsi="Arial" w:cs="Arial"/>
          <w:sz w:val="24"/>
          <w:szCs w:val="24"/>
        </w:rPr>
        <w:t>.</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Необходимо е да се</w:t>
      </w:r>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обърне</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внимание</w:t>
      </w:r>
      <w:proofErr w:type="spellEnd"/>
      <w:r w:rsidRPr="00EE4953">
        <w:rPr>
          <w:rFonts w:ascii="Arial" w:eastAsia="Times New Roman" w:hAnsi="Arial" w:cs="Arial"/>
          <w:sz w:val="24"/>
          <w:szCs w:val="24"/>
          <w:lang w:val="en-GB"/>
        </w:rPr>
        <w:t xml:space="preserve"> и </w:t>
      </w:r>
      <w:proofErr w:type="spellStart"/>
      <w:r w:rsidRPr="00EE4953">
        <w:rPr>
          <w:rFonts w:ascii="Arial" w:eastAsia="Times New Roman" w:hAnsi="Arial" w:cs="Arial"/>
          <w:sz w:val="24"/>
          <w:szCs w:val="24"/>
          <w:lang w:val="en-GB"/>
        </w:rPr>
        <w:t>на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предприятие</w:t>
      </w:r>
      <w:proofErr w:type="spellEnd"/>
      <w:r w:rsidRPr="00EE4953">
        <w:rPr>
          <w:rFonts w:ascii="Arial" w:eastAsia="Times New Roman" w:hAnsi="Arial" w:cs="Arial"/>
          <w:sz w:val="24"/>
          <w:szCs w:val="24"/>
        </w:rPr>
        <w:t>то</w:t>
      </w:r>
      <w:r w:rsidRPr="00EE4953">
        <w:rPr>
          <w:rFonts w:ascii="Arial" w:eastAsia="Times New Roman" w:hAnsi="Arial" w:cs="Arial"/>
          <w:sz w:val="24"/>
          <w:szCs w:val="24"/>
          <w:lang w:val="en-GB"/>
        </w:rPr>
        <w:t xml:space="preserve"> ,,ВМЗ”АД, </w:t>
      </w:r>
      <w:proofErr w:type="spellStart"/>
      <w:r w:rsidRPr="00EE4953">
        <w:rPr>
          <w:rFonts w:ascii="Arial" w:eastAsia="Times New Roman" w:hAnsi="Arial" w:cs="Arial"/>
          <w:sz w:val="24"/>
          <w:szCs w:val="24"/>
          <w:lang w:val="en-GB"/>
        </w:rPr>
        <w:t>което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има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специфично</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производство</w:t>
      </w:r>
      <w:proofErr w:type="spellEnd"/>
      <w:r w:rsidRPr="00EE4953">
        <w:rPr>
          <w:rFonts w:ascii="Arial" w:eastAsia="Times New Roman" w:hAnsi="Arial" w:cs="Arial"/>
          <w:sz w:val="24"/>
          <w:szCs w:val="24"/>
          <w:lang w:val="en-GB"/>
        </w:rPr>
        <w:t xml:space="preserve">, </w:t>
      </w:r>
      <w:r w:rsidRPr="00EE4953">
        <w:rPr>
          <w:rFonts w:ascii="Arial" w:eastAsia="Times New Roman" w:hAnsi="Arial" w:cs="Arial"/>
          <w:sz w:val="24"/>
          <w:szCs w:val="24"/>
        </w:rPr>
        <w:t>к</w:t>
      </w:r>
      <w:r w:rsidRPr="00EE4953">
        <w:rPr>
          <w:rFonts w:ascii="Arial" w:eastAsia="Times New Roman" w:hAnsi="Arial" w:cs="Arial"/>
          <w:sz w:val="24"/>
          <w:szCs w:val="24"/>
          <w:lang w:val="en-GB"/>
        </w:rPr>
        <w:t>а</w:t>
      </w:r>
      <w:r w:rsidRPr="00EE4953">
        <w:rPr>
          <w:rFonts w:ascii="Arial" w:eastAsia="Times New Roman" w:hAnsi="Arial" w:cs="Arial"/>
          <w:sz w:val="24"/>
          <w:szCs w:val="24"/>
        </w:rPr>
        <w:t>то</w:t>
      </w:r>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голяма</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част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от</w:t>
      </w:r>
      <w:proofErr w:type="spellEnd"/>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складовите</w:t>
      </w:r>
      <w:proofErr w:type="spellEnd"/>
      <w:r w:rsidRPr="00EE4953">
        <w:rPr>
          <w:rFonts w:ascii="Arial" w:eastAsia="Times New Roman" w:hAnsi="Arial" w:cs="Arial"/>
          <w:sz w:val="24"/>
          <w:szCs w:val="24"/>
        </w:rPr>
        <w:t xml:space="preserve"> му</w:t>
      </w:r>
      <w:r w:rsidRPr="00EE4953">
        <w:rPr>
          <w:rFonts w:ascii="Arial" w:eastAsia="Times New Roman" w:hAnsi="Arial" w:cs="Arial"/>
          <w:sz w:val="24"/>
          <w:szCs w:val="24"/>
          <w:lang w:val="en-GB"/>
        </w:rPr>
        <w:t xml:space="preserve"> </w:t>
      </w:r>
      <w:proofErr w:type="spellStart"/>
      <w:r w:rsidRPr="00EE4953">
        <w:rPr>
          <w:rFonts w:ascii="Arial" w:eastAsia="Times New Roman" w:hAnsi="Arial" w:cs="Arial"/>
          <w:sz w:val="24"/>
          <w:szCs w:val="24"/>
          <w:lang w:val="en-GB"/>
        </w:rPr>
        <w:t>бази</w:t>
      </w:r>
      <w:proofErr w:type="spellEnd"/>
      <w:r w:rsidRPr="00EE4953">
        <w:rPr>
          <w:rFonts w:ascii="Arial" w:eastAsia="Times New Roman" w:hAnsi="Arial" w:cs="Arial"/>
          <w:sz w:val="24"/>
          <w:szCs w:val="24"/>
        </w:rPr>
        <w:t xml:space="preserve"> се намират в непосредствена близост до община Карлово</w:t>
      </w:r>
      <w:r w:rsidRPr="00EE4953">
        <w:rPr>
          <w:rFonts w:ascii="Arial" w:eastAsia="Times New Roman" w:hAnsi="Arial" w:cs="Arial"/>
          <w:b/>
          <w:bCs/>
          <w:sz w:val="24"/>
          <w:szCs w:val="24"/>
        </w:rPr>
        <w:t>.</w:t>
      </w:r>
    </w:p>
    <w:p w:rsidR="00AF1FDB" w:rsidRPr="00BA736D" w:rsidRDefault="00AF1FDB" w:rsidP="00EE4953">
      <w:pPr>
        <w:spacing w:after="0" w:line="240" w:lineRule="auto"/>
        <w:jc w:val="both"/>
        <w:rPr>
          <w:rFonts w:ascii="Arial" w:eastAsia="Times New Roman" w:hAnsi="Arial" w:cs="Arial"/>
          <w:color w:val="FF6600"/>
          <w:sz w:val="24"/>
          <w:szCs w:val="24"/>
          <w:lang w:val="en-US"/>
        </w:rPr>
      </w:pPr>
      <w:r w:rsidRPr="00EE4953">
        <w:rPr>
          <w:rFonts w:ascii="Arial" w:eastAsia="Times New Roman" w:hAnsi="Arial" w:cs="Arial"/>
          <w:b/>
          <w:bCs/>
          <w:sz w:val="24"/>
          <w:szCs w:val="24"/>
        </w:rPr>
        <w:t>На територията на общината могат да възникнат промишлени аварии със следната</w:t>
      </w:r>
      <w:r w:rsidRPr="00EE4953">
        <w:rPr>
          <w:rFonts w:ascii="Arial" w:eastAsia="Times New Roman" w:hAnsi="Arial" w:cs="Arial"/>
          <w:sz w:val="24"/>
          <w:szCs w:val="24"/>
        </w:rPr>
        <w:t xml:space="preserve"> </w:t>
      </w:r>
      <w:r w:rsidRPr="00190834">
        <w:rPr>
          <w:rFonts w:ascii="Arial" w:eastAsia="Times New Roman" w:hAnsi="Arial" w:cs="Arial"/>
          <w:sz w:val="24"/>
          <w:szCs w:val="24"/>
        </w:rPr>
        <w:t>интензивност:</w:t>
      </w:r>
    </w:p>
    <w:p w:rsidR="00AF1FDB" w:rsidRPr="00EE4953" w:rsidRDefault="00AF1FDB" w:rsidP="00EE4953">
      <w:pPr>
        <w:spacing w:after="0" w:line="240" w:lineRule="auto"/>
        <w:jc w:val="both"/>
        <w:rPr>
          <w:rFonts w:ascii="Arial" w:eastAsia="Times New Roman" w:hAnsi="Arial" w:cs="Arial"/>
          <w:b/>
          <w:bCs/>
          <w:sz w:val="24"/>
          <w:szCs w:val="24"/>
        </w:rPr>
      </w:pPr>
    </w:p>
    <w:tbl>
      <w:tblPr>
        <w:tblW w:w="8870" w:type="dxa"/>
        <w:tblInd w:w="-12" w:type="dxa"/>
        <w:tblLook w:val="0000" w:firstRow="0" w:lastRow="0" w:firstColumn="0" w:lastColumn="0" w:noHBand="0" w:noVBand="0"/>
      </w:tblPr>
      <w:tblGrid>
        <w:gridCol w:w="1905"/>
        <w:gridCol w:w="1589"/>
        <w:gridCol w:w="1612"/>
        <w:gridCol w:w="1610"/>
        <w:gridCol w:w="1610"/>
        <w:gridCol w:w="1400"/>
      </w:tblGrid>
      <w:tr w:rsidR="00AF1FDB" w:rsidRPr="00EE4953" w:rsidTr="00AF1FDB">
        <w:trPr>
          <w:trHeight w:val="300"/>
        </w:trPr>
        <w:tc>
          <w:tcPr>
            <w:tcW w:w="1733"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Заплаха</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за</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бедствие</w:t>
            </w:r>
            <w:proofErr w:type="spellEnd"/>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Параметри</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на</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бедствието</w:t>
            </w:r>
            <w:proofErr w:type="spellEnd"/>
          </w:p>
        </w:tc>
        <w:tc>
          <w:tcPr>
            <w:tcW w:w="5681" w:type="dxa"/>
            <w:gridSpan w:val="4"/>
            <w:tcBorders>
              <w:top w:val="single" w:sz="8" w:space="0" w:color="auto"/>
              <w:left w:val="nil"/>
              <w:bottom w:val="single" w:sz="8" w:space="0" w:color="auto"/>
              <w:right w:val="single" w:sz="8" w:space="0" w:color="000000"/>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Класификация</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на</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бедствието</w:t>
            </w:r>
            <w:proofErr w:type="spellEnd"/>
          </w:p>
        </w:tc>
      </w:tr>
      <w:tr w:rsidR="00AF1FDB" w:rsidRPr="00EE4953" w:rsidTr="00AF1FDB">
        <w:trPr>
          <w:trHeight w:val="585"/>
        </w:trPr>
        <w:tc>
          <w:tcPr>
            <w:tcW w:w="1733" w:type="dxa"/>
            <w:vMerge/>
            <w:tcBorders>
              <w:top w:val="single" w:sz="8" w:space="0" w:color="auto"/>
              <w:left w:val="single" w:sz="8" w:space="0" w:color="auto"/>
              <w:bottom w:val="single" w:sz="8" w:space="0" w:color="000000"/>
              <w:right w:val="single" w:sz="8" w:space="0" w:color="auto"/>
            </w:tcBorders>
            <w:vAlign w:val="center"/>
          </w:tcPr>
          <w:p w:rsidR="00AF1FDB" w:rsidRPr="00EE4953" w:rsidRDefault="00AF1FDB" w:rsidP="00EE4953">
            <w:pPr>
              <w:spacing w:after="0" w:line="240" w:lineRule="auto"/>
              <w:jc w:val="both"/>
              <w:rPr>
                <w:rFonts w:ascii="Arial" w:eastAsia="Times New Roman" w:hAnsi="Arial" w:cs="Arial"/>
                <w:b/>
                <w:bCs/>
                <w:sz w:val="24"/>
                <w:szCs w:val="24"/>
                <w:lang w:val="en-US"/>
              </w:rPr>
            </w:pPr>
          </w:p>
        </w:tc>
        <w:tc>
          <w:tcPr>
            <w:tcW w:w="1456" w:type="dxa"/>
            <w:vMerge/>
            <w:tcBorders>
              <w:top w:val="single" w:sz="8" w:space="0" w:color="auto"/>
              <w:left w:val="single" w:sz="8" w:space="0" w:color="auto"/>
              <w:bottom w:val="single" w:sz="8" w:space="0" w:color="000000"/>
              <w:right w:val="single" w:sz="8" w:space="0" w:color="auto"/>
            </w:tcBorders>
            <w:vAlign w:val="center"/>
          </w:tcPr>
          <w:p w:rsidR="00AF1FDB" w:rsidRPr="00EE4953" w:rsidRDefault="00AF1FDB" w:rsidP="00EE4953">
            <w:pPr>
              <w:spacing w:after="0" w:line="240" w:lineRule="auto"/>
              <w:jc w:val="both"/>
              <w:rPr>
                <w:rFonts w:ascii="Arial" w:eastAsia="Times New Roman" w:hAnsi="Arial" w:cs="Arial"/>
                <w:b/>
                <w:bCs/>
                <w:sz w:val="24"/>
                <w:szCs w:val="24"/>
                <w:lang w:val="en-US"/>
              </w:rPr>
            </w:pPr>
          </w:p>
        </w:tc>
        <w:tc>
          <w:tcPr>
            <w:tcW w:w="1489" w:type="dxa"/>
            <w:tcBorders>
              <w:top w:val="nil"/>
              <w:left w:val="nil"/>
              <w:bottom w:val="single" w:sz="8" w:space="0" w:color="auto"/>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малко</w:t>
            </w:r>
            <w:proofErr w:type="spellEnd"/>
          </w:p>
        </w:tc>
        <w:tc>
          <w:tcPr>
            <w:tcW w:w="1489" w:type="dxa"/>
            <w:tcBorders>
              <w:top w:val="nil"/>
              <w:left w:val="nil"/>
              <w:bottom w:val="single" w:sz="8" w:space="0" w:color="auto"/>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средно</w:t>
            </w:r>
            <w:proofErr w:type="spellEnd"/>
          </w:p>
        </w:tc>
        <w:tc>
          <w:tcPr>
            <w:tcW w:w="1489" w:type="dxa"/>
            <w:tcBorders>
              <w:top w:val="nil"/>
              <w:left w:val="nil"/>
              <w:bottom w:val="single" w:sz="8" w:space="0" w:color="auto"/>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голямо</w:t>
            </w:r>
            <w:proofErr w:type="spellEnd"/>
          </w:p>
        </w:tc>
        <w:tc>
          <w:tcPr>
            <w:tcW w:w="1214" w:type="dxa"/>
            <w:tcBorders>
              <w:top w:val="nil"/>
              <w:left w:val="nil"/>
              <w:bottom w:val="single" w:sz="8" w:space="0" w:color="auto"/>
              <w:right w:val="single" w:sz="8" w:space="0" w:color="auto"/>
            </w:tcBorders>
            <w:shd w:val="clear" w:color="auto" w:fill="FFFFFF"/>
            <w:vAlign w:val="bottom"/>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Катаст</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рофално</w:t>
            </w:r>
            <w:proofErr w:type="spellEnd"/>
          </w:p>
        </w:tc>
      </w:tr>
      <w:tr w:rsidR="00AF1FDB" w:rsidRPr="00EE4953" w:rsidTr="00AF1FDB">
        <w:trPr>
          <w:trHeight w:val="882"/>
        </w:trPr>
        <w:tc>
          <w:tcPr>
            <w:tcW w:w="1733" w:type="dxa"/>
            <w:tcBorders>
              <w:top w:val="nil"/>
              <w:left w:val="single" w:sz="8" w:space="0" w:color="auto"/>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lang w:val="en-US"/>
              </w:rPr>
              <w:t>Аварии</w:t>
            </w:r>
            <w:proofErr w:type="spellEnd"/>
            <w:r w:rsidRPr="00EE4953">
              <w:rPr>
                <w:rFonts w:ascii="Arial" w:eastAsia="Times New Roman" w:hAnsi="Arial" w:cs="Arial"/>
                <w:b/>
                <w:bCs/>
                <w:sz w:val="24"/>
                <w:szCs w:val="24"/>
                <w:lang w:val="en-US"/>
              </w:rPr>
              <w:t xml:space="preserve"> в </w:t>
            </w:r>
            <w:proofErr w:type="spellStart"/>
            <w:r w:rsidRPr="00EE4953">
              <w:rPr>
                <w:rFonts w:ascii="Arial" w:eastAsia="Times New Roman" w:hAnsi="Arial" w:cs="Arial"/>
                <w:b/>
                <w:bCs/>
                <w:sz w:val="24"/>
                <w:szCs w:val="24"/>
                <w:lang w:val="en-US"/>
              </w:rPr>
              <w:t>обекти</w:t>
            </w:r>
            <w:proofErr w:type="spellEnd"/>
            <w:r w:rsidRPr="00EE4953">
              <w:rPr>
                <w:rFonts w:ascii="Arial" w:eastAsia="Times New Roman" w:hAnsi="Arial" w:cs="Arial"/>
                <w:b/>
                <w:bCs/>
                <w:sz w:val="24"/>
                <w:szCs w:val="24"/>
                <w:lang w:val="en-US"/>
              </w:rPr>
              <w:t xml:space="preserve"> с </w:t>
            </w:r>
            <w:proofErr w:type="spellStart"/>
            <w:r w:rsidRPr="00EE4953">
              <w:rPr>
                <w:rFonts w:ascii="Arial" w:eastAsia="Times New Roman" w:hAnsi="Arial" w:cs="Arial"/>
                <w:b/>
                <w:bCs/>
                <w:sz w:val="24"/>
                <w:szCs w:val="24"/>
                <w:lang w:val="en-US"/>
              </w:rPr>
              <w:t>отделяне</w:t>
            </w:r>
            <w:proofErr w:type="spellEnd"/>
            <w:r w:rsidRPr="00EE4953">
              <w:rPr>
                <w:rFonts w:ascii="Arial" w:eastAsia="Times New Roman" w:hAnsi="Arial" w:cs="Arial"/>
                <w:b/>
                <w:bCs/>
                <w:sz w:val="24"/>
                <w:szCs w:val="24"/>
                <w:lang w:val="en-US"/>
              </w:rPr>
              <w:t xml:space="preserve"> </w:t>
            </w:r>
            <w:proofErr w:type="spellStart"/>
            <w:r w:rsidRPr="00EE4953">
              <w:rPr>
                <w:rFonts w:ascii="Arial" w:eastAsia="Times New Roman" w:hAnsi="Arial" w:cs="Arial"/>
                <w:b/>
                <w:bCs/>
                <w:sz w:val="24"/>
                <w:szCs w:val="24"/>
                <w:lang w:val="en-US"/>
              </w:rPr>
              <w:t>на</w:t>
            </w:r>
            <w:proofErr w:type="spellEnd"/>
          </w:p>
        </w:tc>
        <w:tc>
          <w:tcPr>
            <w:tcW w:w="1456"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Количество отровно вещество,</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Концентрация - под поразяващата</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Концентрация -поразява</w:t>
            </w:r>
            <w:r w:rsidRPr="00EE4953">
              <w:rPr>
                <w:rFonts w:ascii="Arial" w:eastAsia="Times New Roman" w:hAnsi="Arial" w:cs="Arial"/>
                <w:b/>
                <w:bCs/>
                <w:sz w:val="24"/>
                <w:szCs w:val="24"/>
              </w:rPr>
              <w:softHyphen/>
              <w:t>щата</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Концентрация -близка до</w:t>
            </w:r>
          </w:p>
        </w:tc>
        <w:tc>
          <w:tcPr>
            <w:tcW w:w="1214"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rPr>
              <w:t>Концентра-ция</w:t>
            </w:r>
            <w:proofErr w:type="spellEnd"/>
          </w:p>
        </w:tc>
      </w:tr>
      <w:tr w:rsidR="00AF1FDB" w:rsidRPr="00EE4953" w:rsidTr="00AF1FDB">
        <w:trPr>
          <w:trHeight w:val="1577"/>
        </w:trPr>
        <w:tc>
          <w:tcPr>
            <w:tcW w:w="1733" w:type="dxa"/>
            <w:tcBorders>
              <w:top w:val="nil"/>
              <w:left w:val="single" w:sz="8" w:space="0" w:color="auto"/>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ПОВ и токсични газове в резултат на преднамерен и непреднамерени действия</w:t>
            </w:r>
          </w:p>
        </w:tc>
        <w:tc>
          <w:tcPr>
            <w:tcW w:w="1456"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Поразяваща концентрация на отровното вещество</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w:t>
            </w:r>
          </w:p>
        </w:tc>
        <w:tc>
          <w:tcPr>
            <w:tcW w:w="1489"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rPr>
              <w:t>Смъртонос-ната</w:t>
            </w:r>
            <w:proofErr w:type="spellEnd"/>
          </w:p>
        </w:tc>
        <w:tc>
          <w:tcPr>
            <w:tcW w:w="1214" w:type="dxa"/>
            <w:tcBorders>
              <w:top w:val="nil"/>
              <w:left w:val="nil"/>
              <w:bottom w:val="single" w:sz="8"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proofErr w:type="spellStart"/>
            <w:r w:rsidRPr="00EE4953">
              <w:rPr>
                <w:rFonts w:ascii="Arial" w:eastAsia="Times New Roman" w:hAnsi="Arial" w:cs="Arial"/>
                <w:b/>
                <w:bCs/>
                <w:sz w:val="24"/>
                <w:szCs w:val="24"/>
              </w:rPr>
              <w:t>Смъртонос-ната</w:t>
            </w:r>
            <w:proofErr w:type="spellEnd"/>
          </w:p>
        </w:tc>
      </w:tr>
      <w:tr w:rsidR="00AF1FDB" w:rsidRPr="00EE4953" w:rsidTr="00AF1FDB">
        <w:trPr>
          <w:trHeight w:val="1858"/>
        </w:trPr>
        <w:tc>
          <w:tcPr>
            <w:tcW w:w="1733" w:type="dxa"/>
            <w:tcBorders>
              <w:top w:val="nil"/>
              <w:left w:val="single" w:sz="8" w:space="0" w:color="auto"/>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xml:space="preserve">Аварии в обекти,работещи с  взривоопасни и </w:t>
            </w:r>
            <w:proofErr w:type="spellStart"/>
            <w:r w:rsidRPr="00EE4953">
              <w:rPr>
                <w:rFonts w:ascii="Arial" w:eastAsia="Times New Roman" w:hAnsi="Arial" w:cs="Arial"/>
                <w:b/>
                <w:bCs/>
                <w:sz w:val="24"/>
                <w:szCs w:val="24"/>
              </w:rPr>
              <w:t>Пожароопасни</w:t>
            </w:r>
            <w:proofErr w:type="spellEnd"/>
            <w:r w:rsidRPr="00EE4953">
              <w:rPr>
                <w:rFonts w:ascii="Arial" w:eastAsia="Times New Roman" w:hAnsi="Arial" w:cs="Arial"/>
                <w:b/>
                <w:bCs/>
                <w:sz w:val="24"/>
                <w:szCs w:val="24"/>
              </w:rPr>
              <w:t xml:space="preserve"> материали</w:t>
            </w:r>
          </w:p>
        </w:tc>
        <w:tc>
          <w:tcPr>
            <w:tcW w:w="1456" w:type="dxa"/>
            <w:tcBorders>
              <w:top w:val="nil"/>
              <w:left w:val="nil"/>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sz w:val="24"/>
                <w:szCs w:val="24"/>
                <w:lang w:val="en-US"/>
              </w:rPr>
            </w:pPr>
            <w:proofErr w:type="spellStart"/>
            <w:r w:rsidRPr="00EE4953">
              <w:rPr>
                <w:rFonts w:ascii="Arial" w:eastAsia="Times New Roman" w:hAnsi="Arial" w:cs="Arial"/>
                <w:sz w:val="24"/>
                <w:szCs w:val="24"/>
              </w:rPr>
              <w:t>Тротилов</w:t>
            </w:r>
            <w:proofErr w:type="spellEnd"/>
            <w:r w:rsidRPr="00EE4953">
              <w:rPr>
                <w:rFonts w:ascii="Arial" w:eastAsia="Times New Roman" w:hAnsi="Arial" w:cs="Arial"/>
                <w:sz w:val="24"/>
                <w:szCs w:val="24"/>
              </w:rPr>
              <w:t xml:space="preserve"> еквивалент</w:t>
            </w:r>
          </w:p>
        </w:tc>
        <w:tc>
          <w:tcPr>
            <w:tcW w:w="1489" w:type="dxa"/>
            <w:tcBorders>
              <w:top w:val="nil"/>
              <w:left w:val="nil"/>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Взрив-до 200 гр.</w:t>
            </w:r>
            <w:proofErr w:type="spellStart"/>
            <w:r w:rsidRPr="00EE4953">
              <w:rPr>
                <w:rFonts w:ascii="Arial" w:eastAsia="Times New Roman" w:hAnsi="Arial" w:cs="Arial"/>
                <w:b/>
                <w:bCs/>
                <w:sz w:val="24"/>
                <w:szCs w:val="24"/>
              </w:rPr>
              <w:t>тротилов</w:t>
            </w:r>
            <w:proofErr w:type="spellEnd"/>
            <w:r w:rsidRPr="00EE4953">
              <w:rPr>
                <w:rFonts w:ascii="Arial" w:eastAsia="Times New Roman" w:hAnsi="Arial" w:cs="Arial"/>
                <w:b/>
                <w:bCs/>
                <w:sz w:val="24"/>
                <w:szCs w:val="24"/>
              </w:rPr>
              <w:t xml:space="preserve"> еквивалент- поразява предмети в помещение до 50-60 м</w:t>
            </w:r>
            <w:r w:rsidRPr="00EE4953">
              <w:rPr>
                <w:rFonts w:ascii="Arial" w:eastAsia="Times New Roman" w:hAnsi="Arial" w:cs="Arial"/>
                <w:b/>
                <w:bCs/>
                <w:sz w:val="24"/>
                <w:szCs w:val="24"/>
                <w:vertAlign w:val="superscript"/>
              </w:rPr>
              <w:t>3</w:t>
            </w:r>
          </w:p>
        </w:tc>
        <w:tc>
          <w:tcPr>
            <w:tcW w:w="1489" w:type="dxa"/>
            <w:tcBorders>
              <w:top w:val="nil"/>
              <w:left w:val="nil"/>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xml:space="preserve">Взрив-до 500 гр. </w:t>
            </w:r>
            <w:proofErr w:type="spellStart"/>
            <w:r w:rsidRPr="00EE4953">
              <w:rPr>
                <w:rFonts w:ascii="Arial" w:eastAsia="Times New Roman" w:hAnsi="Arial" w:cs="Arial"/>
                <w:b/>
                <w:bCs/>
                <w:sz w:val="24"/>
                <w:szCs w:val="24"/>
              </w:rPr>
              <w:t>трогилов</w:t>
            </w:r>
            <w:proofErr w:type="spellEnd"/>
            <w:r w:rsidRPr="00EE4953">
              <w:rPr>
                <w:rFonts w:ascii="Arial" w:eastAsia="Times New Roman" w:hAnsi="Arial" w:cs="Arial"/>
                <w:b/>
                <w:bCs/>
                <w:sz w:val="24"/>
                <w:szCs w:val="24"/>
              </w:rPr>
              <w:t xml:space="preserve"> еквивалент- врати предметите в помещението</w:t>
            </w:r>
          </w:p>
        </w:tc>
        <w:tc>
          <w:tcPr>
            <w:tcW w:w="1489" w:type="dxa"/>
            <w:tcBorders>
              <w:top w:val="nil"/>
              <w:left w:val="nil"/>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xml:space="preserve">Взрив-до 1-5кг. </w:t>
            </w:r>
            <w:proofErr w:type="spellStart"/>
            <w:r w:rsidRPr="00EE4953">
              <w:rPr>
                <w:rFonts w:ascii="Arial" w:eastAsia="Times New Roman" w:hAnsi="Arial" w:cs="Arial"/>
                <w:b/>
                <w:bCs/>
                <w:sz w:val="24"/>
                <w:szCs w:val="24"/>
              </w:rPr>
              <w:t>троги-лов</w:t>
            </w:r>
            <w:proofErr w:type="spellEnd"/>
            <w:r w:rsidRPr="00EE4953">
              <w:rPr>
                <w:rFonts w:ascii="Arial" w:eastAsia="Times New Roman" w:hAnsi="Arial" w:cs="Arial"/>
                <w:b/>
                <w:bCs/>
                <w:sz w:val="24"/>
                <w:szCs w:val="24"/>
              </w:rPr>
              <w:t xml:space="preserve"> еквивалент-  разрушава стени на сгради</w:t>
            </w:r>
          </w:p>
        </w:tc>
        <w:tc>
          <w:tcPr>
            <w:tcW w:w="1214" w:type="dxa"/>
            <w:tcBorders>
              <w:top w:val="nil"/>
              <w:left w:val="nil"/>
              <w:bottom w:val="single" w:sz="4" w:space="0" w:color="auto"/>
              <w:right w:val="single" w:sz="8" w:space="0" w:color="auto"/>
            </w:tcBorders>
            <w:shd w:val="clear" w:color="auto" w:fill="FFFFFF"/>
          </w:tcPr>
          <w:p w:rsidR="00AF1FDB" w:rsidRPr="00EE4953" w:rsidRDefault="00AF1FDB" w:rsidP="00EE4953">
            <w:pPr>
              <w:spacing w:after="0" w:line="240" w:lineRule="auto"/>
              <w:jc w:val="both"/>
              <w:rPr>
                <w:rFonts w:ascii="Arial" w:eastAsia="Times New Roman" w:hAnsi="Arial" w:cs="Arial"/>
                <w:b/>
                <w:bCs/>
                <w:sz w:val="24"/>
                <w:szCs w:val="24"/>
                <w:lang w:val="en-US"/>
              </w:rPr>
            </w:pPr>
            <w:r w:rsidRPr="00EE4953">
              <w:rPr>
                <w:rFonts w:ascii="Arial" w:eastAsia="Times New Roman" w:hAnsi="Arial" w:cs="Arial"/>
                <w:b/>
                <w:bCs/>
                <w:sz w:val="24"/>
                <w:szCs w:val="24"/>
              </w:rPr>
              <w:t xml:space="preserve">Взрив-над 10кг. </w:t>
            </w:r>
            <w:proofErr w:type="spellStart"/>
            <w:r w:rsidRPr="00EE4953">
              <w:rPr>
                <w:rFonts w:ascii="Arial" w:eastAsia="Times New Roman" w:hAnsi="Arial" w:cs="Arial"/>
                <w:b/>
                <w:bCs/>
                <w:sz w:val="24"/>
                <w:szCs w:val="24"/>
              </w:rPr>
              <w:t>троги-лов</w:t>
            </w:r>
            <w:proofErr w:type="spellEnd"/>
          </w:p>
        </w:tc>
      </w:tr>
    </w:tbl>
    <w:p w:rsidR="00AF1FDB" w:rsidRPr="00EE4953" w:rsidRDefault="00AF1FDB" w:rsidP="00EE4953">
      <w:pPr>
        <w:spacing w:after="0" w:line="240" w:lineRule="auto"/>
        <w:ind w:firstLine="720"/>
        <w:jc w:val="both"/>
        <w:rPr>
          <w:rFonts w:ascii="Arial" w:eastAsia="Times New Roman" w:hAnsi="Arial" w:cs="Arial"/>
          <w:b/>
          <w:bCs/>
          <w:i/>
          <w:iCs/>
          <w:sz w:val="24"/>
          <w:szCs w:val="24"/>
          <w:u w:val="single"/>
        </w:rPr>
      </w:pPr>
    </w:p>
    <w:p w:rsidR="00AF1FDB" w:rsidRPr="00EE4953" w:rsidRDefault="00AF1FDB" w:rsidP="00EE4953">
      <w:pPr>
        <w:spacing w:after="0" w:line="240" w:lineRule="auto"/>
        <w:ind w:firstLine="720"/>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t>Невзривени боеприпаси и други.</w:t>
      </w:r>
    </w:p>
    <w:p w:rsidR="00AF1FDB" w:rsidRPr="00EE4953" w:rsidRDefault="00AF1FDB" w:rsidP="00EE4953">
      <w:pPr>
        <w:spacing w:after="0" w:line="240" w:lineRule="auto"/>
        <w:ind w:firstLine="720"/>
        <w:jc w:val="both"/>
        <w:rPr>
          <w:rFonts w:ascii="Arial" w:eastAsia="Times New Roman" w:hAnsi="Arial" w:cs="Arial"/>
          <w:sz w:val="24"/>
          <w:szCs w:val="24"/>
          <w:lang w:eastAsia="bg-BG"/>
        </w:rPr>
      </w:pPr>
      <w:r w:rsidRPr="00EE4953">
        <w:rPr>
          <w:rFonts w:ascii="Arial" w:eastAsia="Times New Roman" w:hAnsi="Arial" w:cs="Arial"/>
          <w:sz w:val="24"/>
          <w:szCs w:val="24"/>
          <w:lang w:val="ru-RU" w:eastAsia="bg-BG"/>
        </w:rPr>
        <w:t xml:space="preserve">На </w:t>
      </w:r>
      <w:proofErr w:type="spellStart"/>
      <w:r w:rsidRPr="00EE4953">
        <w:rPr>
          <w:rFonts w:ascii="Arial" w:eastAsia="Times New Roman" w:hAnsi="Arial" w:cs="Arial"/>
          <w:sz w:val="24"/>
          <w:szCs w:val="24"/>
          <w:lang w:val="ru-RU" w:eastAsia="bg-BG"/>
        </w:rPr>
        <w:t>територията</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общината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има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неустановени</w:t>
      </w:r>
      <w:proofErr w:type="spellEnd"/>
      <w:r w:rsidRPr="00EE4953">
        <w:rPr>
          <w:rFonts w:ascii="Arial" w:eastAsia="Times New Roman" w:hAnsi="Arial" w:cs="Arial"/>
          <w:sz w:val="24"/>
          <w:szCs w:val="24"/>
          <w:lang w:val="ru-RU" w:eastAsia="bg-BG"/>
        </w:rPr>
        <w:t xml:space="preserve"> по количество и </w:t>
      </w:r>
      <w:proofErr w:type="spellStart"/>
      <w:r w:rsidRPr="00EE4953">
        <w:rPr>
          <w:rFonts w:ascii="Arial" w:eastAsia="Times New Roman" w:hAnsi="Arial" w:cs="Arial"/>
          <w:sz w:val="24"/>
          <w:szCs w:val="24"/>
          <w:lang w:val="ru-RU" w:eastAsia="bg-BG"/>
        </w:rPr>
        <w:t>мес</w:t>
      </w:r>
      <w:proofErr w:type="spellEnd"/>
      <w:r w:rsidRPr="00EE4953">
        <w:rPr>
          <w:rFonts w:ascii="Arial" w:eastAsia="Times New Roman" w:hAnsi="Arial" w:cs="Arial"/>
          <w:sz w:val="24"/>
          <w:szCs w:val="24"/>
          <w:lang w:eastAsia="bg-BG"/>
        </w:rPr>
        <w:t>тона</w:t>
      </w:r>
      <w:r w:rsidRPr="00EE4953">
        <w:rPr>
          <w:rFonts w:ascii="Arial" w:eastAsia="Times New Roman" w:hAnsi="Arial" w:cs="Arial"/>
          <w:sz w:val="24"/>
          <w:szCs w:val="24"/>
          <w:lang w:val="ru-RU" w:eastAsia="bg-BG"/>
        </w:rPr>
        <w:t xml:space="preserve">хождение </w:t>
      </w:r>
      <w:proofErr w:type="spellStart"/>
      <w:r w:rsidRPr="00EE4953">
        <w:rPr>
          <w:rFonts w:ascii="Arial" w:eastAsia="Times New Roman" w:hAnsi="Arial" w:cs="Arial"/>
          <w:sz w:val="24"/>
          <w:szCs w:val="24"/>
          <w:lang w:val="ru-RU" w:eastAsia="bg-BG"/>
        </w:rPr>
        <w:t>невзривени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авиационни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артилерийски</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други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стрелкови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боеприпаси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Значителна</w:t>
      </w:r>
      <w:proofErr w:type="spellEnd"/>
      <w:r w:rsidRPr="00EE4953">
        <w:rPr>
          <w:rFonts w:ascii="Arial" w:eastAsia="Times New Roman" w:hAnsi="Arial" w:cs="Arial"/>
          <w:sz w:val="24"/>
          <w:szCs w:val="24"/>
          <w:lang w:val="ru-RU" w:eastAsia="bg-BG"/>
        </w:rPr>
        <w:t xml:space="preserve"> част </w:t>
      </w:r>
      <w:proofErr w:type="spellStart"/>
      <w:r w:rsidRPr="00EE4953">
        <w:rPr>
          <w:rFonts w:ascii="Arial" w:eastAsia="Times New Roman" w:hAnsi="Arial" w:cs="Arial"/>
          <w:sz w:val="24"/>
          <w:szCs w:val="24"/>
          <w:lang w:val="ru-RU" w:eastAsia="bg-BG"/>
        </w:rPr>
        <w:t>са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запазили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бойните</w:t>
      </w:r>
      <w:proofErr w:type="spellEnd"/>
      <w:r w:rsidRPr="00EE4953">
        <w:rPr>
          <w:rFonts w:ascii="Arial" w:eastAsia="Times New Roman" w:hAnsi="Arial" w:cs="Arial"/>
          <w:sz w:val="24"/>
          <w:szCs w:val="24"/>
          <w:lang w:val="ru-RU" w:eastAsia="bg-BG"/>
        </w:rPr>
        <w:t xml:space="preserve"> си </w:t>
      </w:r>
      <w:proofErr w:type="spellStart"/>
      <w:r w:rsidRPr="00EE4953">
        <w:rPr>
          <w:rFonts w:ascii="Arial" w:eastAsia="Times New Roman" w:hAnsi="Arial" w:cs="Arial"/>
          <w:sz w:val="24"/>
          <w:szCs w:val="24"/>
          <w:lang w:val="ru-RU" w:eastAsia="bg-BG"/>
        </w:rPr>
        <w:t>възможности</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представляват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смъртоносна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опасност</w:t>
      </w:r>
      <w:proofErr w:type="spellEnd"/>
      <w:r w:rsidRPr="00EE4953">
        <w:rPr>
          <w:rFonts w:ascii="Arial" w:eastAsia="Times New Roman" w:hAnsi="Arial" w:cs="Arial"/>
          <w:sz w:val="24"/>
          <w:szCs w:val="24"/>
          <w:lang w:val="ru-RU" w:eastAsia="bg-BG"/>
        </w:rPr>
        <w:t xml:space="preserve"> при </w:t>
      </w:r>
      <w:proofErr w:type="spellStart"/>
      <w:r w:rsidRPr="00EE4953">
        <w:rPr>
          <w:rFonts w:ascii="Arial" w:eastAsia="Times New Roman" w:hAnsi="Arial" w:cs="Arial"/>
          <w:sz w:val="24"/>
          <w:szCs w:val="24"/>
          <w:lang w:val="ru-RU" w:eastAsia="bg-BG"/>
        </w:rPr>
        <w:t>неправилно</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боравене</w:t>
      </w:r>
      <w:proofErr w:type="spellEnd"/>
      <w:r w:rsidRPr="00EE4953">
        <w:rPr>
          <w:rFonts w:ascii="Arial" w:eastAsia="Times New Roman" w:hAnsi="Arial" w:cs="Arial"/>
          <w:sz w:val="24"/>
          <w:szCs w:val="24"/>
          <w:lang w:val="ru-RU" w:eastAsia="bg-BG"/>
        </w:rPr>
        <w:t xml:space="preserve"> с </w:t>
      </w:r>
      <w:proofErr w:type="spellStart"/>
      <w:r w:rsidRPr="00EE4953">
        <w:rPr>
          <w:rFonts w:ascii="Arial" w:eastAsia="Times New Roman" w:hAnsi="Arial" w:cs="Arial"/>
          <w:sz w:val="24"/>
          <w:szCs w:val="24"/>
          <w:lang w:val="ru-RU" w:eastAsia="bg-BG"/>
        </w:rPr>
        <w:t>тях</w:t>
      </w:r>
      <w:proofErr w:type="spellEnd"/>
      <w:r w:rsidRPr="00EE4953">
        <w:rPr>
          <w:rFonts w:ascii="Arial" w:eastAsia="Times New Roman" w:hAnsi="Arial" w:cs="Arial"/>
          <w:sz w:val="24"/>
          <w:szCs w:val="24"/>
          <w:lang w:val="ru-RU" w:eastAsia="bg-BG"/>
        </w:rPr>
        <w:t>.</w:t>
      </w:r>
    </w:p>
    <w:p w:rsidR="00AF1FDB" w:rsidRPr="00EE4953" w:rsidRDefault="00AF1FDB" w:rsidP="00EE4953">
      <w:pPr>
        <w:spacing w:after="0" w:line="240" w:lineRule="auto"/>
        <w:ind w:firstLine="720"/>
        <w:jc w:val="both"/>
        <w:rPr>
          <w:rFonts w:ascii="Arial" w:eastAsia="Times New Roman" w:hAnsi="Arial" w:cs="Arial"/>
          <w:sz w:val="24"/>
          <w:szCs w:val="24"/>
          <w:lang w:eastAsia="bg-BG"/>
        </w:rPr>
      </w:pPr>
      <w:r w:rsidRPr="00EE4953">
        <w:rPr>
          <w:rFonts w:ascii="Arial" w:eastAsia="Times New Roman" w:hAnsi="Arial" w:cs="Arial"/>
          <w:sz w:val="24"/>
          <w:szCs w:val="24"/>
          <w:lang w:val="ru-RU" w:eastAsia="bg-BG"/>
        </w:rPr>
        <w:t xml:space="preserve">При </w:t>
      </w:r>
      <w:proofErr w:type="spellStart"/>
      <w:r w:rsidRPr="00EE4953">
        <w:rPr>
          <w:rFonts w:ascii="Arial" w:eastAsia="Times New Roman" w:hAnsi="Arial" w:cs="Arial"/>
          <w:sz w:val="24"/>
          <w:szCs w:val="24"/>
          <w:lang w:val="ru-RU" w:eastAsia="bg-BG"/>
        </w:rPr>
        <w:t>попадане</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такива</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боеприпаси</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неподходящи</w:t>
      </w:r>
      <w:proofErr w:type="spellEnd"/>
      <w:r w:rsidRPr="00EE4953">
        <w:rPr>
          <w:rFonts w:ascii="Arial" w:eastAsia="Times New Roman" w:hAnsi="Arial" w:cs="Arial"/>
          <w:sz w:val="24"/>
          <w:szCs w:val="24"/>
          <w:lang w:val="ru-RU" w:eastAsia="bg-BG"/>
        </w:rPr>
        <w:t xml:space="preserve"> места и </w:t>
      </w:r>
      <w:proofErr w:type="spellStart"/>
      <w:r w:rsidRPr="00EE4953">
        <w:rPr>
          <w:rFonts w:ascii="Arial" w:eastAsia="Times New Roman" w:hAnsi="Arial" w:cs="Arial"/>
          <w:sz w:val="24"/>
          <w:szCs w:val="24"/>
          <w:lang w:val="ru-RU" w:eastAsia="bg-BG"/>
        </w:rPr>
        <w:t>неправилно</w:t>
      </w:r>
      <w:proofErr w:type="spellEnd"/>
      <w:r w:rsidRPr="00EE4953">
        <w:rPr>
          <w:rFonts w:ascii="Arial" w:eastAsia="Times New Roman" w:hAnsi="Arial" w:cs="Arial"/>
          <w:sz w:val="24"/>
          <w:szCs w:val="24"/>
          <w:lang w:val="ru-RU" w:eastAsia="bg-BG"/>
        </w:rPr>
        <w:t xml:space="preserve"> и небрежно отношение </w:t>
      </w:r>
      <w:proofErr w:type="spellStart"/>
      <w:r w:rsidRPr="00EE4953">
        <w:rPr>
          <w:rFonts w:ascii="Arial" w:eastAsia="Times New Roman" w:hAnsi="Arial" w:cs="Arial"/>
          <w:sz w:val="24"/>
          <w:szCs w:val="24"/>
          <w:lang w:val="ru-RU" w:eastAsia="bg-BG"/>
        </w:rPr>
        <w:t>към</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тях</w:t>
      </w:r>
      <w:proofErr w:type="spellEnd"/>
      <w:r w:rsidRPr="00EE4953">
        <w:rPr>
          <w:rFonts w:ascii="Arial" w:eastAsia="Times New Roman" w:hAnsi="Arial" w:cs="Arial"/>
          <w:sz w:val="24"/>
          <w:szCs w:val="24"/>
          <w:lang w:val="ru-RU" w:eastAsia="bg-BG"/>
        </w:rPr>
        <w:t>, (</w:t>
      </w:r>
      <w:proofErr w:type="spellStart"/>
      <w:r w:rsidRPr="00EE4953">
        <w:rPr>
          <w:rFonts w:ascii="Arial" w:eastAsia="Times New Roman" w:hAnsi="Arial" w:cs="Arial"/>
          <w:sz w:val="24"/>
          <w:szCs w:val="24"/>
          <w:lang w:val="ru-RU" w:eastAsia="bg-BG"/>
        </w:rPr>
        <w:t>предаването</w:t>
      </w:r>
      <w:proofErr w:type="spellEnd"/>
      <w:r w:rsidRPr="00EE4953">
        <w:rPr>
          <w:rFonts w:ascii="Arial" w:eastAsia="Times New Roman" w:hAnsi="Arial" w:cs="Arial"/>
          <w:sz w:val="24"/>
          <w:szCs w:val="24"/>
          <w:lang w:val="ru-RU" w:eastAsia="bg-BG"/>
        </w:rPr>
        <w:t xml:space="preserve"> им за </w:t>
      </w:r>
      <w:proofErr w:type="spellStart"/>
      <w:r w:rsidRPr="00EE4953">
        <w:rPr>
          <w:rFonts w:ascii="Arial" w:eastAsia="Times New Roman" w:hAnsi="Arial" w:cs="Arial"/>
          <w:sz w:val="24"/>
          <w:szCs w:val="24"/>
          <w:lang w:val="ru-RU" w:eastAsia="bg-BG"/>
        </w:rPr>
        <w:t>вторични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суровини</w:t>
      </w:r>
      <w:proofErr w:type="spellEnd"/>
      <w:r w:rsidRPr="00EE4953">
        <w:rPr>
          <w:rFonts w:ascii="Arial" w:eastAsia="Times New Roman" w:hAnsi="Arial" w:cs="Arial"/>
          <w:sz w:val="24"/>
          <w:szCs w:val="24"/>
          <w:lang w:val="ru-RU" w:eastAsia="bg-BG"/>
        </w:rPr>
        <w:t>),   м</w:t>
      </w:r>
      <w:r w:rsidRPr="00EE4953">
        <w:rPr>
          <w:rFonts w:ascii="Arial" w:eastAsia="Times New Roman" w:hAnsi="Arial" w:cs="Arial"/>
          <w:sz w:val="24"/>
          <w:szCs w:val="24"/>
          <w:lang w:eastAsia="bg-BG"/>
        </w:rPr>
        <w:t>о</w:t>
      </w:r>
      <w:r w:rsidRPr="00EE4953">
        <w:rPr>
          <w:rFonts w:ascii="Arial" w:eastAsia="Times New Roman" w:hAnsi="Arial" w:cs="Arial"/>
          <w:sz w:val="24"/>
          <w:szCs w:val="24"/>
          <w:lang w:val="ru-RU" w:eastAsia="bg-BG"/>
        </w:rPr>
        <w:t xml:space="preserve">же да </w:t>
      </w:r>
      <w:proofErr w:type="spellStart"/>
      <w:r w:rsidRPr="00EE4953">
        <w:rPr>
          <w:rFonts w:ascii="Arial" w:eastAsia="Times New Roman" w:hAnsi="Arial" w:cs="Arial"/>
          <w:sz w:val="24"/>
          <w:szCs w:val="24"/>
          <w:lang w:val="ru-RU" w:eastAsia="bg-BG"/>
        </w:rPr>
        <w:t>доведе</w:t>
      </w:r>
      <w:proofErr w:type="spellEnd"/>
      <w:r w:rsidRPr="00EE4953">
        <w:rPr>
          <w:rFonts w:ascii="Arial" w:eastAsia="Times New Roman" w:hAnsi="Arial" w:cs="Arial"/>
          <w:sz w:val="24"/>
          <w:szCs w:val="24"/>
          <w:lang w:val="ru-RU" w:eastAsia="bg-BG"/>
        </w:rPr>
        <w:t xml:space="preserve"> до </w:t>
      </w:r>
      <w:proofErr w:type="spellStart"/>
      <w:r w:rsidRPr="00EE4953">
        <w:rPr>
          <w:rFonts w:ascii="Arial" w:eastAsia="Times New Roman" w:hAnsi="Arial" w:cs="Arial"/>
          <w:sz w:val="24"/>
          <w:szCs w:val="24"/>
          <w:lang w:val="ru-RU" w:eastAsia="bg-BG"/>
        </w:rPr>
        <w:t>големи</w:t>
      </w:r>
      <w:proofErr w:type="spellEnd"/>
      <w:r w:rsidRPr="00EE4953">
        <w:rPr>
          <w:rFonts w:ascii="Arial" w:eastAsia="Times New Roman" w:hAnsi="Arial" w:cs="Arial"/>
          <w:sz w:val="24"/>
          <w:szCs w:val="24"/>
          <w:lang w:val="ru-RU" w:eastAsia="bg-BG"/>
        </w:rPr>
        <w:t xml:space="preserve"> аварии, </w:t>
      </w:r>
      <w:proofErr w:type="spellStart"/>
      <w:r w:rsidRPr="00EE4953">
        <w:rPr>
          <w:rFonts w:ascii="Arial" w:eastAsia="Times New Roman" w:hAnsi="Arial" w:cs="Arial"/>
          <w:sz w:val="24"/>
          <w:szCs w:val="24"/>
          <w:lang w:val="ru-RU" w:eastAsia="bg-BG"/>
        </w:rPr>
        <w:t>свързани</w:t>
      </w:r>
      <w:proofErr w:type="spellEnd"/>
      <w:r w:rsidRPr="00EE4953">
        <w:rPr>
          <w:rFonts w:ascii="Arial" w:eastAsia="Times New Roman" w:hAnsi="Arial" w:cs="Arial"/>
          <w:sz w:val="24"/>
          <w:szCs w:val="24"/>
          <w:lang w:val="ru-RU" w:eastAsia="bg-BG"/>
        </w:rPr>
        <w:t xml:space="preserve"> с </w:t>
      </w:r>
      <w:proofErr w:type="spellStart"/>
      <w:r w:rsidRPr="00EE4953">
        <w:rPr>
          <w:rFonts w:ascii="Arial" w:eastAsia="Times New Roman" w:hAnsi="Arial" w:cs="Arial"/>
          <w:sz w:val="24"/>
          <w:szCs w:val="24"/>
          <w:lang w:val="ru-RU" w:eastAsia="bg-BG"/>
        </w:rPr>
        <w:t>човешки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жертви</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значи</w:t>
      </w:r>
      <w:r w:rsidRPr="00EE4953">
        <w:rPr>
          <w:rFonts w:ascii="Arial" w:eastAsia="Times New Roman" w:hAnsi="Arial" w:cs="Arial"/>
          <w:sz w:val="24"/>
          <w:szCs w:val="24"/>
          <w:lang w:eastAsia="bg-BG"/>
        </w:rPr>
        <w:t>телни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материални</w:t>
      </w:r>
      <w:proofErr w:type="spellEnd"/>
      <w:r w:rsidRPr="00EE4953">
        <w:rPr>
          <w:rFonts w:ascii="Arial" w:eastAsia="Times New Roman" w:hAnsi="Arial" w:cs="Arial"/>
          <w:sz w:val="24"/>
          <w:szCs w:val="24"/>
          <w:lang w:val="ru-RU" w:eastAsia="bg-BG"/>
        </w:rPr>
        <w:t xml:space="preserve"> загуби.</w:t>
      </w:r>
    </w:p>
    <w:p w:rsidR="00AF1FDB" w:rsidRPr="00EE4953" w:rsidRDefault="00AF1FDB" w:rsidP="00EE4953">
      <w:pPr>
        <w:spacing w:after="0" w:line="240" w:lineRule="auto"/>
        <w:ind w:firstLine="720"/>
        <w:jc w:val="both"/>
        <w:rPr>
          <w:rFonts w:ascii="Arial" w:eastAsia="Times New Roman" w:hAnsi="Arial" w:cs="Arial"/>
          <w:b/>
          <w:bCs/>
          <w:i/>
          <w:iCs/>
          <w:color w:val="FF00FF"/>
          <w:sz w:val="24"/>
          <w:szCs w:val="24"/>
          <w:u w:val="single"/>
        </w:rPr>
      </w:pPr>
    </w:p>
    <w:p w:rsidR="00AF1FDB" w:rsidRPr="00EE4953" w:rsidRDefault="00AF1FDB" w:rsidP="00EE4953">
      <w:pPr>
        <w:spacing w:after="0" w:line="240" w:lineRule="auto"/>
        <w:ind w:firstLine="720"/>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lastRenderedPageBreak/>
        <w:t>Радиационни аварии.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Опасност от радиоактивно замърсяване може да възникне вследствие на радиационна авария, трансграничен пренос или при нарушаване мерките за безопасност при работа с източници на йонизиращи лъчения. Въпросите свързани със сигурността на атомните електроцентрали, имат първостепенно значение за всички страни. Извършва се непрекъснат радиационен контрол и се предприемат изключително строги  превантивни мерки за недопускане на аварийна опасност. Осъществява се обмен на информация чрез Международната агенция по атомна енергия /МААЕ/ към ООН, подписани са двустранни спогодби между съседни страни за уведомяване и указване на помощ. Вероятността за възникване на авария в атомна електроцентрала е сведена до възможния минимум. Това се отнася както за нашата атомна електроцентрала “Козлодуй“, така и за АЕЦ в другите страни. Но в подкрепа на сигурността е предвидена организация за реагиране в случай на авария. Разработени са аварийни планове и разчети. При нарушаване нормите за безопасна експлоатация и разрушаване на защитните бариери в АЕЦ „Козлодуй“ е възможно възникване на радиационна авария, съпроводена с изхвърляне на радиоактивни продукти в околната среда.</w:t>
      </w:r>
    </w:p>
    <w:p w:rsidR="00AF1FDB" w:rsidRPr="00EE4953" w:rsidRDefault="000C13C8"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lang w:val="ru-RU"/>
        </w:rPr>
        <w:t xml:space="preserve">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Община Карлово е разположена на около 120 километра от АЕЦ ,,Козлодуй”. При авария се очаква, че радиоактивния облак ще достигне до общината за около 17 часа.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В зависимост от условията, при които ще се извърши утаяването на радиоактивния облак е възможно райони, които са по-отдалечени от авариралата атомна централа да са по-силно заразени от тези в непосредствена близост. При попадане на валежи в момента на разпространението на радиоактивния облак ще се формират райони с по-високо замърсяване от съседните им.</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От прогнозата на вероятната обстановка могат да се направят следните изводи :</w:t>
      </w:r>
      <w:r w:rsidRPr="00EE4953">
        <w:rPr>
          <w:rFonts w:ascii="Arial" w:eastAsia="Times New Roman" w:hAnsi="Arial" w:cs="Arial"/>
          <w:sz w:val="24"/>
          <w:szCs w:val="24"/>
        </w:rPr>
        <w:tab/>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началото на радиоактивното замърсяване за общината се очаква да започне 16-17 часа след аварията в АЕЦ ,,Козлодуй”: степента на радиоактивното замърсяване за отделните региони, и населени места ще зависи силно от метеорологичните условия;</w:t>
      </w:r>
    </w:p>
    <w:p w:rsidR="00AF1FDB" w:rsidRDefault="00AF1FDB" w:rsidP="00EE4953">
      <w:pPr>
        <w:spacing w:after="0" w:line="240" w:lineRule="auto"/>
        <w:ind w:firstLine="720"/>
        <w:jc w:val="both"/>
        <w:rPr>
          <w:rFonts w:ascii="Arial" w:eastAsia="Times New Roman" w:hAnsi="Arial" w:cs="Arial"/>
          <w:sz w:val="24"/>
          <w:szCs w:val="24"/>
          <w:lang w:val="en-US"/>
        </w:rPr>
      </w:pPr>
      <w:r w:rsidRPr="00EE4953">
        <w:rPr>
          <w:rFonts w:ascii="Arial" w:eastAsia="Times New Roman" w:hAnsi="Arial" w:cs="Arial"/>
          <w:sz w:val="24"/>
          <w:szCs w:val="24"/>
        </w:rPr>
        <w:t>определянето на зоните на радиоактивно замърсяване, районите, участъците, контрола за степента на замърсяване на въздуха – ще определят необходимите сили, средства и мероприятия за ликвидиране на последствията от аварията.</w:t>
      </w:r>
      <w:r w:rsidRPr="00EE4953">
        <w:rPr>
          <w:rFonts w:ascii="Arial" w:eastAsia="Times New Roman" w:hAnsi="Arial" w:cs="Arial"/>
          <w:sz w:val="24"/>
          <w:szCs w:val="24"/>
        </w:rPr>
        <w:tab/>
      </w:r>
    </w:p>
    <w:p w:rsidR="00BA736D" w:rsidRPr="00BA736D" w:rsidRDefault="00BA736D" w:rsidP="00EE4953">
      <w:pPr>
        <w:spacing w:after="0" w:line="240" w:lineRule="auto"/>
        <w:ind w:firstLine="720"/>
        <w:jc w:val="both"/>
        <w:rPr>
          <w:rFonts w:ascii="Arial" w:eastAsia="Times New Roman" w:hAnsi="Arial" w:cs="Arial"/>
          <w:sz w:val="24"/>
          <w:szCs w:val="24"/>
          <w:lang w:val="en-US"/>
        </w:rPr>
      </w:pPr>
    </w:p>
    <w:p w:rsidR="00AF1FDB" w:rsidRPr="00BA736D" w:rsidRDefault="00AF1FDB" w:rsidP="00BA736D">
      <w:pPr>
        <w:keepNext/>
        <w:numPr>
          <w:ilvl w:val="0"/>
          <w:numId w:val="2"/>
        </w:numPr>
        <w:spacing w:after="0" w:line="240" w:lineRule="auto"/>
        <w:ind w:left="1134" w:firstLine="284"/>
        <w:jc w:val="both"/>
        <w:outlineLvl w:val="3"/>
        <w:rPr>
          <w:rFonts w:ascii="Arial" w:eastAsia="Times New Roman" w:hAnsi="Arial" w:cs="Arial"/>
          <w:i/>
          <w:iCs/>
          <w:sz w:val="24"/>
          <w:szCs w:val="24"/>
        </w:rPr>
      </w:pPr>
      <w:proofErr w:type="spellStart"/>
      <w:r w:rsidRPr="00EE4953">
        <w:rPr>
          <w:rFonts w:ascii="Arial" w:eastAsia="Times New Roman" w:hAnsi="Arial" w:cs="Arial"/>
          <w:b/>
          <w:bCs/>
          <w:sz w:val="24"/>
          <w:szCs w:val="24"/>
          <w:lang w:val="en-US"/>
        </w:rPr>
        <w:t>Транспортни</w:t>
      </w:r>
      <w:proofErr w:type="spellEnd"/>
      <w:r w:rsidRPr="00EE4953">
        <w:rPr>
          <w:rFonts w:ascii="Arial" w:eastAsia="Times New Roman" w:hAnsi="Arial" w:cs="Arial"/>
          <w:b/>
          <w:bCs/>
          <w:sz w:val="24"/>
          <w:szCs w:val="24"/>
          <w:lang w:val="en-US"/>
        </w:rPr>
        <w:t xml:space="preserve"> </w:t>
      </w:r>
      <w:r w:rsidR="000C13C8" w:rsidRPr="00EE4953">
        <w:rPr>
          <w:rFonts w:ascii="Arial" w:eastAsia="Times New Roman" w:hAnsi="Arial" w:cs="Arial"/>
          <w:b/>
          <w:bCs/>
          <w:sz w:val="24"/>
          <w:szCs w:val="24"/>
        </w:rPr>
        <w:t xml:space="preserve"> </w:t>
      </w:r>
      <w:proofErr w:type="spellStart"/>
      <w:r w:rsidRPr="00EE4953">
        <w:rPr>
          <w:rFonts w:ascii="Arial" w:eastAsia="Times New Roman" w:hAnsi="Arial" w:cs="Arial"/>
          <w:b/>
          <w:bCs/>
          <w:sz w:val="24"/>
          <w:szCs w:val="24"/>
          <w:lang w:val="en-US"/>
        </w:rPr>
        <w:t>произшествия</w:t>
      </w:r>
      <w:proofErr w:type="spellEnd"/>
      <w:r w:rsidRPr="00EE4953">
        <w:rPr>
          <w:rFonts w:ascii="Arial" w:eastAsia="Times New Roman" w:hAnsi="Arial" w:cs="Arial"/>
          <w:b/>
          <w:bCs/>
          <w:sz w:val="24"/>
          <w:szCs w:val="24"/>
          <w:lang w:val="en-US"/>
        </w:rPr>
        <w:t>.</w:t>
      </w:r>
    </w:p>
    <w:p w:rsidR="00BA736D" w:rsidRPr="00EE4953" w:rsidRDefault="00BA736D" w:rsidP="00BA736D">
      <w:pPr>
        <w:keepNext/>
        <w:spacing w:after="0" w:line="240" w:lineRule="auto"/>
        <w:ind w:left="1134"/>
        <w:jc w:val="both"/>
        <w:outlineLvl w:val="3"/>
        <w:rPr>
          <w:rFonts w:ascii="Arial" w:eastAsia="Times New Roman" w:hAnsi="Arial" w:cs="Arial"/>
          <w:i/>
          <w:iCs/>
          <w:sz w:val="24"/>
          <w:szCs w:val="24"/>
        </w:rPr>
      </w:pP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При инциденти по време на транспортиране ще възникнат локални зони (огнища), създаващи непосредствена опасност за обслужващия персонал. Същите не представляват опасност за населението, но могат да станат обект на посегателство, криминален трафик и радиационен тероризъм .</w:t>
      </w: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Инциденти са възможни по пътната мрежа на общината (особено по пътищата първа, втора и трета степен на поддържане), железопътните  линии Карлово- Пловдив, Карлово –София ,Карлово – Бургас и други.</w:t>
      </w:r>
    </w:p>
    <w:p w:rsidR="00AF1FDB" w:rsidRPr="00EE4953" w:rsidRDefault="00AF1FDB"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При инциденти:</w:t>
      </w:r>
    </w:p>
    <w:p w:rsidR="00AF1FDB" w:rsidRPr="00EE4953" w:rsidRDefault="00AF1FDB" w:rsidP="00EE4953">
      <w:pPr>
        <w:numPr>
          <w:ilvl w:val="0"/>
          <w:numId w:val="4"/>
        </w:numPr>
        <w:tabs>
          <w:tab w:val="left" w:pos="1698"/>
        </w:tabs>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на автомобили превозващи промишлени отровни и радиоактивни вещества може да се очаква образуване на локални зони (огнища) на химическо или радиоактивно замърсяване, а също замърсяване на повърхности и подпочвени води и други поражения на околната среда.</w:t>
      </w:r>
    </w:p>
    <w:p w:rsidR="00AF1FDB" w:rsidRPr="00EE4953" w:rsidRDefault="00AF1FDB" w:rsidP="00EE4953">
      <w:pPr>
        <w:numPr>
          <w:ilvl w:val="0"/>
          <w:numId w:val="4"/>
        </w:numPr>
        <w:tabs>
          <w:tab w:val="left" w:pos="1690"/>
        </w:tabs>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 ж.п. линиите ще има голям брой жертви и пострадали и ще бъдат нанесени значителни материални щети.</w:t>
      </w:r>
    </w:p>
    <w:p w:rsidR="00AF1FDB" w:rsidRPr="00EE4953" w:rsidRDefault="00AF1FDB" w:rsidP="00EE4953">
      <w:pPr>
        <w:numPr>
          <w:ilvl w:val="0"/>
          <w:numId w:val="4"/>
        </w:numPr>
        <w:tabs>
          <w:tab w:val="left" w:pos="1708"/>
        </w:tabs>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lastRenderedPageBreak/>
        <w:t>при превоз на гориво-смазочни материали или промишлени отровни вещества се очаква възникване на пожари и огнища на химическо замърсяване.</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със самолети и други ще има жертви и разрушения, пожари и замърсявания на околната среда.</w:t>
      </w:r>
    </w:p>
    <w:p w:rsidR="000C13C8" w:rsidRPr="00EE4953" w:rsidRDefault="000C13C8" w:rsidP="00EE4953">
      <w:pPr>
        <w:spacing w:after="0" w:line="240" w:lineRule="auto"/>
        <w:ind w:firstLine="720"/>
        <w:jc w:val="both"/>
        <w:rPr>
          <w:rFonts w:ascii="Arial" w:eastAsia="Times New Roman" w:hAnsi="Arial" w:cs="Arial"/>
          <w:sz w:val="24"/>
          <w:szCs w:val="24"/>
        </w:rPr>
      </w:pPr>
    </w:p>
    <w:p w:rsidR="00AF1FDB" w:rsidRPr="00EE4953" w:rsidRDefault="00AF1FDB" w:rsidP="00486A7A">
      <w:pPr>
        <w:spacing w:after="0" w:line="240" w:lineRule="auto"/>
        <w:ind w:left="993"/>
        <w:jc w:val="both"/>
        <w:rPr>
          <w:rFonts w:ascii="Arial" w:eastAsia="Times New Roman" w:hAnsi="Arial" w:cs="Arial"/>
          <w:b/>
          <w:bCs/>
          <w:i/>
          <w:iCs/>
          <w:sz w:val="24"/>
          <w:szCs w:val="24"/>
        </w:rPr>
      </w:pPr>
      <w:r w:rsidRPr="00EE4953">
        <w:rPr>
          <w:rFonts w:ascii="Arial" w:eastAsia="Times New Roman" w:hAnsi="Arial" w:cs="Arial"/>
          <w:b/>
          <w:bCs/>
          <w:i/>
          <w:iCs/>
          <w:sz w:val="24"/>
          <w:szCs w:val="24"/>
        </w:rPr>
        <w:t>Животинска и човешка епидемия</w:t>
      </w:r>
      <w:r w:rsidRPr="00EE4953">
        <w:rPr>
          <w:rFonts w:ascii="Arial" w:eastAsia="Times New Roman" w:hAnsi="Arial" w:cs="Arial"/>
          <w:color w:val="FF00FF"/>
          <w:sz w:val="24"/>
          <w:szCs w:val="24"/>
        </w:rPr>
        <w:t xml:space="preserve"> </w:t>
      </w:r>
    </w:p>
    <w:p w:rsidR="00AF1FDB" w:rsidRPr="00EE4953" w:rsidRDefault="00AF1FDB" w:rsidP="00486A7A">
      <w:pPr>
        <w:spacing w:after="0" w:line="240" w:lineRule="auto"/>
        <w:ind w:firstLine="1276"/>
        <w:jc w:val="both"/>
        <w:rPr>
          <w:rFonts w:ascii="Arial" w:eastAsia="Times New Roman" w:hAnsi="Arial" w:cs="Arial"/>
          <w:b/>
          <w:bCs/>
          <w:i/>
          <w:iCs/>
          <w:sz w:val="24"/>
          <w:szCs w:val="24"/>
        </w:rPr>
      </w:pPr>
      <w:r w:rsidRPr="00EE4953">
        <w:rPr>
          <w:rFonts w:ascii="Arial" w:eastAsia="Times New Roman" w:hAnsi="Arial" w:cs="Arial"/>
          <w:b/>
          <w:bCs/>
          <w:i/>
          <w:iCs/>
          <w:sz w:val="24"/>
          <w:szCs w:val="24"/>
          <w:u w:val="single"/>
        </w:rPr>
        <w:t>Биологично заразяване на хора, животни и растения</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Съществуващите икономически условия и структура на селското стопанство, географското разположение на общината, влошената </w:t>
      </w:r>
      <w:proofErr w:type="spellStart"/>
      <w:r w:rsidRPr="00EE4953">
        <w:rPr>
          <w:rFonts w:ascii="Arial" w:eastAsia="Times New Roman" w:hAnsi="Arial" w:cs="Arial"/>
          <w:sz w:val="24"/>
          <w:szCs w:val="24"/>
        </w:rPr>
        <w:t>епизоотична</w:t>
      </w:r>
      <w:proofErr w:type="spellEnd"/>
      <w:r w:rsidRPr="00EE4953">
        <w:rPr>
          <w:rFonts w:ascii="Arial" w:eastAsia="Times New Roman" w:hAnsi="Arial" w:cs="Arial"/>
          <w:sz w:val="24"/>
          <w:szCs w:val="24"/>
        </w:rPr>
        <w:t xml:space="preserve"> и </w:t>
      </w:r>
      <w:proofErr w:type="spellStart"/>
      <w:r w:rsidRPr="00EE4953">
        <w:rPr>
          <w:rFonts w:ascii="Arial" w:eastAsia="Times New Roman" w:hAnsi="Arial" w:cs="Arial"/>
          <w:sz w:val="24"/>
          <w:szCs w:val="24"/>
        </w:rPr>
        <w:t>епифиотична</w:t>
      </w:r>
      <w:proofErr w:type="spellEnd"/>
      <w:r w:rsidRPr="00EE4953">
        <w:rPr>
          <w:rFonts w:ascii="Arial" w:eastAsia="Times New Roman" w:hAnsi="Arial" w:cs="Arial"/>
          <w:sz w:val="24"/>
          <w:szCs w:val="24"/>
        </w:rPr>
        <w:t xml:space="preserve"> обстановка, недостатъчният контрол при търговията и вносно-износния режим с живи животни и продукти от животински и растителен произход създават условия за възникване на огнища на биологично заразяване, или при възникване на нови заразни болести с потенциален риск от епидемиологично разпространение.</w:t>
      </w:r>
    </w:p>
    <w:p w:rsidR="00AF1FDB" w:rsidRPr="00EE4953" w:rsidRDefault="00AF1FD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Огнища на биологично заразяване са територията с намиращите се на нея хора, животни, съоръжения, материални ценности и околна среда, подложени на непосредственото</w:t>
      </w:r>
      <w:r w:rsidRPr="00EE4953">
        <w:rPr>
          <w:rFonts w:ascii="Arial" w:eastAsia="Times New Roman" w:hAnsi="Arial" w:cs="Arial"/>
          <w:color w:val="00FF00"/>
          <w:sz w:val="24"/>
          <w:szCs w:val="24"/>
        </w:rPr>
        <w:t xml:space="preserve"> </w:t>
      </w:r>
      <w:r w:rsidRPr="00EE4953">
        <w:rPr>
          <w:rFonts w:ascii="Arial" w:eastAsia="Times New Roman" w:hAnsi="Arial" w:cs="Arial"/>
          <w:sz w:val="24"/>
          <w:szCs w:val="24"/>
        </w:rPr>
        <w:t xml:space="preserve">въздействие на бактериалните агенти и токсини, които са в състояние да бъдат източници на разпространение на инфекциозни заболявания </w:t>
      </w:r>
      <w:r w:rsidRPr="00EE4953">
        <w:rPr>
          <w:rFonts w:ascii="Arial" w:eastAsia="Times New Roman" w:hAnsi="Arial" w:cs="Arial"/>
          <w:color w:val="FF00FF"/>
          <w:sz w:val="24"/>
          <w:szCs w:val="24"/>
        </w:rPr>
        <w:t xml:space="preserve"> </w:t>
      </w:r>
      <w:r w:rsidRPr="00EE4953">
        <w:rPr>
          <w:rFonts w:ascii="Arial" w:eastAsia="Times New Roman" w:hAnsi="Arial" w:cs="Arial"/>
          <w:sz w:val="24"/>
          <w:szCs w:val="24"/>
        </w:rPr>
        <w:t>сред хора, животни и растения.</w:t>
      </w:r>
    </w:p>
    <w:p w:rsidR="00AF1FDB" w:rsidRPr="00EE4953" w:rsidRDefault="00AF1FD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Възникването на огнища на биологично заразяване може да стане чрез вдишване на заразен въздух, употреба на заразени хранителни продукти и вода, чрез ухапване от заразени насекоми, кърлежи или гризачи, а също и при установяване на контакт с болни хора, животни или заразени предмети. Чрез въздушни маси може да бъде пренесена популация от насекоми. Не е изключена и диверсия. Най-често се заразяват водоизточници, складови помещения, фуражи, земеделски площи.</w:t>
      </w:r>
    </w:p>
    <w:p w:rsidR="00AF1FDB" w:rsidRPr="00EE4953" w:rsidRDefault="00AF1FDB"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Размерите на огнището на биологичното заразяване зависят от биологичните агенти, техните количества и методите на приложение, от плътността на населените места, от наличието на възприемчиви животни и растения, метеорологичните условия, от годишния сезон и характера на времето в момента на появяването им.</w:t>
      </w:r>
    </w:p>
    <w:p w:rsidR="00AF1FDB" w:rsidRPr="00EE4953" w:rsidRDefault="00AF1FDB" w:rsidP="00EE4953">
      <w:pPr>
        <w:spacing w:after="0" w:line="240" w:lineRule="auto"/>
        <w:ind w:firstLine="360"/>
        <w:jc w:val="both"/>
        <w:rPr>
          <w:rFonts w:ascii="Arial" w:eastAsia="Times New Roman" w:hAnsi="Arial" w:cs="Arial"/>
          <w:sz w:val="24"/>
          <w:szCs w:val="24"/>
        </w:rPr>
      </w:pPr>
    </w:p>
    <w:p w:rsidR="00510BCD" w:rsidRPr="00EE4953" w:rsidRDefault="004868C7"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 xml:space="preserve"> </w:t>
      </w:r>
    </w:p>
    <w:p w:rsidR="00AF1FDB" w:rsidRPr="00EE4953" w:rsidRDefault="00510BCD" w:rsidP="00EE4953">
      <w:pPr>
        <w:spacing w:after="0" w:line="240" w:lineRule="auto"/>
        <w:ind w:firstLine="360"/>
        <w:jc w:val="both"/>
        <w:rPr>
          <w:rFonts w:ascii="Arial" w:eastAsia="Times New Roman" w:hAnsi="Arial" w:cs="Arial"/>
          <w:sz w:val="24"/>
          <w:szCs w:val="24"/>
        </w:rPr>
      </w:pPr>
      <w:r w:rsidRPr="00EE4953">
        <w:rPr>
          <w:rFonts w:ascii="Arial" w:eastAsia="Times New Roman" w:hAnsi="Arial" w:cs="Arial"/>
          <w:sz w:val="24"/>
          <w:szCs w:val="24"/>
        </w:rPr>
        <w:t xml:space="preserve">Грипът е най-разпространената инфекция в света. Броят на заболелите от него превишава </w:t>
      </w:r>
      <w:proofErr w:type="spellStart"/>
      <w:r w:rsidRPr="00EE4953">
        <w:rPr>
          <w:rFonts w:ascii="Arial" w:eastAsia="Times New Roman" w:hAnsi="Arial" w:cs="Arial"/>
          <w:sz w:val="24"/>
          <w:szCs w:val="24"/>
        </w:rPr>
        <w:t>неколкократно</w:t>
      </w:r>
      <w:proofErr w:type="spellEnd"/>
      <w:r w:rsidRPr="00EE4953">
        <w:rPr>
          <w:rFonts w:ascii="Arial" w:eastAsia="Times New Roman" w:hAnsi="Arial" w:cs="Arial"/>
          <w:sz w:val="24"/>
          <w:szCs w:val="24"/>
        </w:rPr>
        <w:t xml:space="preserve"> този от всички остри инфекции, а жертвите му надхвърлят загиналите от двете световни войни взети заедно. </w:t>
      </w:r>
      <w:proofErr w:type="spellStart"/>
      <w:r w:rsidRPr="00EE4953">
        <w:rPr>
          <w:rFonts w:ascii="Arial" w:eastAsia="Times New Roman" w:hAnsi="Arial" w:cs="Arial"/>
          <w:sz w:val="24"/>
          <w:szCs w:val="24"/>
        </w:rPr>
        <w:t>Всякака</w:t>
      </w:r>
      <w:proofErr w:type="spellEnd"/>
      <w:r w:rsidRPr="00EE4953">
        <w:rPr>
          <w:rFonts w:ascii="Arial" w:eastAsia="Times New Roman" w:hAnsi="Arial" w:cs="Arial"/>
          <w:sz w:val="24"/>
          <w:szCs w:val="24"/>
        </w:rPr>
        <w:t xml:space="preserve"> година от грип боледуват 5 милиона души: половин милион умират, а по време на пандемия грипният вирус може да обиколи света за ден-два и да порази до 50% от населението на земята. В България регистрираните случаи на заболели от грип годишно са около 300 хиляди по данни на Националния център по инфекциозни и паразитни болести. Вирусът мутира толкова бързо, че никой никога не придобива пълен имунитет.</w:t>
      </w:r>
    </w:p>
    <w:p w:rsidR="00AF1FDB" w:rsidRPr="00EE4953" w:rsidRDefault="00AF1FDB" w:rsidP="00EE4953">
      <w:pPr>
        <w:spacing w:after="0" w:line="240" w:lineRule="auto"/>
        <w:ind w:firstLine="1460"/>
        <w:jc w:val="both"/>
        <w:rPr>
          <w:rFonts w:ascii="Arial" w:eastAsia="Times New Roman" w:hAnsi="Arial" w:cs="Arial"/>
          <w:color w:val="00FF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2347"/>
        <w:gridCol w:w="1434"/>
        <w:gridCol w:w="1435"/>
        <w:gridCol w:w="1417"/>
        <w:gridCol w:w="1526"/>
      </w:tblGrid>
      <w:tr w:rsidR="00AF1FDB" w:rsidRPr="00EE4953" w:rsidTr="00AF1FDB">
        <w:trPr>
          <w:trHeight w:val="180"/>
        </w:trPr>
        <w:tc>
          <w:tcPr>
            <w:tcW w:w="1571" w:type="dxa"/>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Заплаха за бедствие</w:t>
            </w:r>
          </w:p>
        </w:tc>
        <w:tc>
          <w:tcPr>
            <w:tcW w:w="2191" w:type="dxa"/>
            <w:vMerge w:val="restart"/>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Параметри на бедствието</w:t>
            </w:r>
          </w:p>
        </w:tc>
        <w:tc>
          <w:tcPr>
            <w:tcW w:w="6092" w:type="dxa"/>
            <w:gridSpan w:val="4"/>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Класификация на бедствието</w:t>
            </w:r>
          </w:p>
        </w:tc>
      </w:tr>
      <w:tr w:rsidR="00AF1FDB" w:rsidRPr="00EE4953" w:rsidTr="00AF1FDB">
        <w:trPr>
          <w:trHeight w:val="180"/>
        </w:trPr>
        <w:tc>
          <w:tcPr>
            <w:tcW w:w="1571" w:type="dxa"/>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Епидемии и пандемии</w:t>
            </w:r>
          </w:p>
        </w:tc>
        <w:tc>
          <w:tcPr>
            <w:tcW w:w="2191" w:type="dxa"/>
            <w:vMerge/>
            <w:vAlign w:val="center"/>
          </w:tcPr>
          <w:p w:rsidR="00AF1FDB" w:rsidRPr="00EE4953" w:rsidRDefault="00AF1FDB" w:rsidP="00EE4953">
            <w:pPr>
              <w:spacing w:after="0" w:line="240" w:lineRule="auto"/>
              <w:jc w:val="both"/>
              <w:rPr>
                <w:rFonts w:ascii="Arial" w:eastAsia="Times New Roman" w:hAnsi="Arial" w:cs="Arial"/>
                <w:b/>
                <w:bCs/>
                <w:sz w:val="24"/>
                <w:szCs w:val="24"/>
              </w:rPr>
            </w:pPr>
          </w:p>
        </w:tc>
        <w:tc>
          <w:tcPr>
            <w:tcW w:w="1512" w:type="dxa"/>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малко</w:t>
            </w:r>
          </w:p>
        </w:tc>
        <w:tc>
          <w:tcPr>
            <w:tcW w:w="1513" w:type="dxa"/>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средно</w:t>
            </w:r>
          </w:p>
        </w:tc>
        <w:tc>
          <w:tcPr>
            <w:tcW w:w="1502" w:type="dxa"/>
            <w:vAlign w:val="center"/>
          </w:tcPr>
          <w:p w:rsidR="00AF1FDB" w:rsidRPr="00EE4953" w:rsidRDefault="00AF1FDB" w:rsidP="00EE4953">
            <w:pPr>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голямо</w:t>
            </w:r>
          </w:p>
        </w:tc>
        <w:tc>
          <w:tcPr>
            <w:tcW w:w="1565" w:type="dxa"/>
            <w:vAlign w:val="center"/>
          </w:tcPr>
          <w:p w:rsidR="00AF1FDB" w:rsidRPr="00EE4953" w:rsidRDefault="00AF1FDB" w:rsidP="00EE4953">
            <w:pPr>
              <w:spacing w:after="0" w:line="240" w:lineRule="auto"/>
              <w:jc w:val="both"/>
              <w:rPr>
                <w:rFonts w:ascii="Arial" w:eastAsia="Times New Roman" w:hAnsi="Arial" w:cs="Arial"/>
                <w:b/>
                <w:bCs/>
                <w:sz w:val="24"/>
                <w:szCs w:val="24"/>
              </w:rPr>
            </w:pPr>
            <w:proofErr w:type="spellStart"/>
            <w:r w:rsidRPr="00EE4953">
              <w:rPr>
                <w:rFonts w:ascii="Arial" w:eastAsia="Times New Roman" w:hAnsi="Arial" w:cs="Arial"/>
                <w:b/>
                <w:bCs/>
                <w:sz w:val="24"/>
                <w:szCs w:val="24"/>
              </w:rPr>
              <w:t>Катастро-фално</w:t>
            </w:r>
            <w:proofErr w:type="spellEnd"/>
          </w:p>
        </w:tc>
      </w:tr>
      <w:tr w:rsidR="00AF1FDB" w:rsidRPr="00EE4953" w:rsidTr="00AF1FDB">
        <w:tc>
          <w:tcPr>
            <w:tcW w:w="157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 хората</w:t>
            </w:r>
          </w:p>
        </w:tc>
        <w:tc>
          <w:tcPr>
            <w:tcW w:w="219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Брой хора,попадащи в зоната на епидемията</w:t>
            </w:r>
          </w:p>
        </w:tc>
        <w:tc>
          <w:tcPr>
            <w:tcW w:w="1512"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До 5000 човека</w:t>
            </w:r>
          </w:p>
        </w:tc>
        <w:tc>
          <w:tcPr>
            <w:tcW w:w="1513"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До 10000 човека</w:t>
            </w:r>
          </w:p>
        </w:tc>
        <w:tc>
          <w:tcPr>
            <w:tcW w:w="1502" w:type="dxa"/>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1565" w:type="dxa"/>
            <w:vAlign w:val="center"/>
          </w:tcPr>
          <w:p w:rsidR="00AF1FDB" w:rsidRPr="00EE4953" w:rsidRDefault="00AF1FDB" w:rsidP="00EE4953">
            <w:pPr>
              <w:spacing w:after="0" w:line="240" w:lineRule="auto"/>
              <w:jc w:val="both"/>
              <w:rPr>
                <w:rFonts w:ascii="Arial" w:eastAsia="Times New Roman" w:hAnsi="Arial" w:cs="Arial"/>
                <w:sz w:val="24"/>
                <w:szCs w:val="24"/>
              </w:rPr>
            </w:pPr>
          </w:p>
        </w:tc>
      </w:tr>
      <w:tr w:rsidR="00AF1FDB" w:rsidRPr="00EE4953" w:rsidTr="00AF1FDB">
        <w:tc>
          <w:tcPr>
            <w:tcW w:w="157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-по животните</w:t>
            </w:r>
          </w:p>
        </w:tc>
        <w:tc>
          <w:tcPr>
            <w:tcW w:w="219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 xml:space="preserve">Брой животни,попадащи </w:t>
            </w:r>
            <w:r w:rsidRPr="00EE4953">
              <w:rPr>
                <w:rFonts w:ascii="Arial" w:eastAsia="Times New Roman" w:hAnsi="Arial" w:cs="Arial"/>
                <w:sz w:val="24"/>
                <w:szCs w:val="24"/>
              </w:rPr>
              <w:lastRenderedPageBreak/>
              <w:t>в зоната на епидемията</w:t>
            </w:r>
          </w:p>
        </w:tc>
        <w:tc>
          <w:tcPr>
            <w:tcW w:w="1512"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До 3000 глави </w:t>
            </w:r>
            <w:r w:rsidRPr="00EE4953">
              <w:rPr>
                <w:rFonts w:ascii="Arial" w:eastAsia="Times New Roman" w:hAnsi="Arial" w:cs="Arial"/>
                <w:sz w:val="24"/>
                <w:szCs w:val="24"/>
              </w:rPr>
              <w:lastRenderedPageBreak/>
              <w:t>добитък</w:t>
            </w:r>
          </w:p>
        </w:tc>
        <w:tc>
          <w:tcPr>
            <w:tcW w:w="1513"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До 5000 глави </w:t>
            </w:r>
            <w:r w:rsidRPr="00EE4953">
              <w:rPr>
                <w:rFonts w:ascii="Arial" w:eastAsia="Times New Roman" w:hAnsi="Arial" w:cs="Arial"/>
                <w:sz w:val="24"/>
                <w:szCs w:val="24"/>
              </w:rPr>
              <w:lastRenderedPageBreak/>
              <w:t>добитък</w:t>
            </w:r>
          </w:p>
        </w:tc>
        <w:tc>
          <w:tcPr>
            <w:tcW w:w="1502" w:type="dxa"/>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1565" w:type="dxa"/>
            <w:vAlign w:val="center"/>
          </w:tcPr>
          <w:p w:rsidR="00AF1FDB" w:rsidRPr="00EE4953" w:rsidRDefault="00AF1FDB" w:rsidP="00EE4953">
            <w:pPr>
              <w:spacing w:after="0" w:line="240" w:lineRule="auto"/>
              <w:jc w:val="both"/>
              <w:rPr>
                <w:rFonts w:ascii="Arial" w:eastAsia="Times New Roman" w:hAnsi="Arial" w:cs="Arial"/>
                <w:sz w:val="24"/>
                <w:szCs w:val="24"/>
              </w:rPr>
            </w:pPr>
          </w:p>
        </w:tc>
      </w:tr>
      <w:tr w:rsidR="00AF1FDB" w:rsidRPr="00EE4953" w:rsidTr="00AF1FDB">
        <w:tc>
          <w:tcPr>
            <w:tcW w:w="157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lastRenderedPageBreak/>
              <w:t>-по растенията</w:t>
            </w:r>
          </w:p>
        </w:tc>
        <w:tc>
          <w:tcPr>
            <w:tcW w:w="2191" w:type="dxa"/>
            <w:vAlign w:val="center"/>
          </w:tcPr>
          <w:p w:rsidR="00AF1FDB" w:rsidRPr="00EE4953" w:rsidRDefault="00AF1FDB" w:rsidP="00EE4953">
            <w:pPr>
              <w:spacing w:after="0" w:line="240" w:lineRule="auto"/>
              <w:jc w:val="both"/>
              <w:rPr>
                <w:rFonts w:ascii="Arial" w:eastAsia="Times New Roman" w:hAnsi="Arial" w:cs="Arial"/>
                <w:sz w:val="24"/>
                <w:szCs w:val="24"/>
              </w:rPr>
            </w:pPr>
            <w:r w:rsidRPr="00EE4953">
              <w:rPr>
                <w:rFonts w:ascii="Arial" w:eastAsia="Times New Roman" w:hAnsi="Arial" w:cs="Arial"/>
                <w:sz w:val="24"/>
                <w:szCs w:val="24"/>
              </w:rPr>
              <w:t>Площ на заразените растения</w:t>
            </w:r>
          </w:p>
        </w:tc>
        <w:tc>
          <w:tcPr>
            <w:tcW w:w="1512" w:type="dxa"/>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1513" w:type="dxa"/>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1502" w:type="dxa"/>
            <w:vAlign w:val="center"/>
          </w:tcPr>
          <w:p w:rsidR="00AF1FDB" w:rsidRPr="00EE4953" w:rsidRDefault="00AF1FDB" w:rsidP="00EE4953">
            <w:pPr>
              <w:spacing w:after="0" w:line="240" w:lineRule="auto"/>
              <w:jc w:val="both"/>
              <w:rPr>
                <w:rFonts w:ascii="Arial" w:eastAsia="Times New Roman" w:hAnsi="Arial" w:cs="Arial"/>
                <w:sz w:val="24"/>
                <w:szCs w:val="24"/>
              </w:rPr>
            </w:pPr>
          </w:p>
        </w:tc>
        <w:tc>
          <w:tcPr>
            <w:tcW w:w="1565" w:type="dxa"/>
            <w:vAlign w:val="center"/>
          </w:tcPr>
          <w:p w:rsidR="00AF1FDB" w:rsidRPr="00EE4953" w:rsidRDefault="00AF1FDB" w:rsidP="00EE4953">
            <w:pPr>
              <w:spacing w:after="0" w:line="240" w:lineRule="auto"/>
              <w:jc w:val="both"/>
              <w:rPr>
                <w:rFonts w:ascii="Arial" w:eastAsia="Times New Roman" w:hAnsi="Arial" w:cs="Arial"/>
                <w:sz w:val="24"/>
                <w:szCs w:val="24"/>
              </w:rPr>
            </w:pPr>
          </w:p>
        </w:tc>
      </w:tr>
    </w:tbl>
    <w:p w:rsidR="00AF1FDB" w:rsidRPr="00EE4953" w:rsidRDefault="00AF1FDB" w:rsidP="00EE4953">
      <w:pPr>
        <w:keepNext/>
        <w:spacing w:after="0" w:line="240" w:lineRule="auto"/>
        <w:jc w:val="both"/>
        <w:outlineLvl w:val="3"/>
        <w:rPr>
          <w:rFonts w:ascii="Arial" w:eastAsia="Times New Roman" w:hAnsi="Arial" w:cs="Arial"/>
          <w:color w:val="00FF00"/>
          <w:sz w:val="24"/>
          <w:szCs w:val="24"/>
        </w:rPr>
      </w:pPr>
    </w:p>
    <w:p w:rsidR="00AF1FDB" w:rsidRPr="00EE4953" w:rsidRDefault="00486A7A" w:rsidP="00486A7A">
      <w:pPr>
        <w:spacing w:after="0" w:line="240" w:lineRule="auto"/>
        <w:ind w:firstLine="1418"/>
        <w:jc w:val="both"/>
        <w:rPr>
          <w:rFonts w:ascii="Arial" w:eastAsia="Times New Roman" w:hAnsi="Arial" w:cs="Arial"/>
          <w:b/>
          <w:bCs/>
          <w:i/>
          <w:iCs/>
          <w:sz w:val="24"/>
          <w:szCs w:val="24"/>
          <w:u w:val="single"/>
          <w:lang w:val="ru-RU"/>
        </w:rPr>
      </w:pPr>
      <w:r>
        <w:rPr>
          <w:rFonts w:ascii="Arial" w:eastAsia="Times New Roman" w:hAnsi="Arial" w:cs="Arial"/>
          <w:b/>
          <w:bCs/>
          <w:i/>
          <w:iCs/>
          <w:sz w:val="24"/>
          <w:szCs w:val="24"/>
          <w:u w:val="single"/>
          <w:lang w:val="en-US"/>
        </w:rPr>
        <w:t xml:space="preserve"> </w:t>
      </w:r>
      <w:proofErr w:type="spellStart"/>
      <w:r w:rsidR="00AF1FDB" w:rsidRPr="00EE4953">
        <w:rPr>
          <w:rFonts w:ascii="Arial" w:eastAsia="Times New Roman" w:hAnsi="Arial" w:cs="Arial"/>
          <w:b/>
          <w:bCs/>
          <w:i/>
          <w:iCs/>
          <w:sz w:val="24"/>
          <w:szCs w:val="24"/>
          <w:u w:val="single"/>
          <w:lang w:val="ru-RU"/>
        </w:rPr>
        <w:t>Терористични</w:t>
      </w:r>
      <w:proofErr w:type="spellEnd"/>
      <w:r w:rsidR="00AF1FDB" w:rsidRPr="00EE4953">
        <w:rPr>
          <w:rFonts w:ascii="Arial" w:eastAsia="Times New Roman" w:hAnsi="Arial" w:cs="Arial"/>
          <w:b/>
          <w:bCs/>
          <w:i/>
          <w:iCs/>
          <w:sz w:val="24"/>
          <w:szCs w:val="24"/>
          <w:u w:val="single"/>
          <w:lang w:val="ru-RU"/>
        </w:rPr>
        <w:t xml:space="preserve"> действия </w:t>
      </w:r>
    </w:p>
    <w:p w:rsidR="00AF1FDB" w:rsidRPr="00EE4953" w:rsidRDefault="00AF1FDB" w:rsidP="00EE4953">
      <w:pPr>
        <w:spacing w:after="0" w:line="240" w:lineRule="auto"/>
        <w:ind w:firstLine="720"/>
        <w:jc w:val="both"/>
        <w:rPr>
          <w:rFonts w:ascii="Arial" w:eastAsia="Times New Roman" w:hAnsi="Arial" w:cs="Arial"/>
          <w:b/>
          <w:bCs/>
          <w:i/>
          <w:iCs/>
          <w:sz w:val="24"/>
          <w:szCs w:val="24"/>
          <w:u w:val="single"/>
        </w:rPr>
      </w:pPr>
    </w:p>
    <w:p w:rsidR="00AF1FDB" w:rsidRPr="00EE4953" w:rsidRDefault="00AF1FDB" w:rsidP="00EE4953">
      <w:pPr>
        <w:spacing w:after="0" w:line="240" w:lineRule="auto"/>
        <w:ind w:firstLine="720"/>
        <w:jc w:val="both"/>
        <w:rPr>
          <w:rFonts w:ascii="Arial" w:eastAsia="Times New Roman" w:hAnsi="Arial" w:cs="Arial"/>
          <w:sz w:val="24"/>
          <w:szCs w:val="24"/>
          <w:lang w:val="ru-RU"/>
        </w:rPr>
      </w:pPr>
      <w:proofErr w:type="spellStart"/>
      <w:r w:rsidRPr="00EE4953">
        <w:rPr>
          <w:rFonts w:ascii="Arial" w:eastAsia="Times New Roman" w:hAnsi="Arial" w:cs="Arial"/>
          <w:sz w:val="24"/>
          <w:szCs w:val="24"/>
          <w:lang w:val="ru-RU"/>
        </w:rPr>
        <w:t>Терористичните</w:t>
      </w:r>
      <w:proofErr w:type="spellEnd"/>
      <w:r w:rsidRPr="00EE4953">
        <w:rPr>
          <w:rFonts w:ascii="Arial" w:eastAsia="Times New Roman" w:hAnsi="Arial" w:cs="Arial"/>
          <w:sz w:val="24"/>
          <w:szCs w:val="24"/>
          <w:lang w:val="ru-RU"/>
        </w:rPr>
        <w:t xml:space="preserve"> действия </w:t>
      </w:r>
      <w:proofErr w:type="spellStart"/>
      <w:r w:rsidRPr="00EE4953">
        <w:rPr>
          <w:rFonts w:ascii="Arial" w:eastAsia="Times New Roman" w:hAnsi="Arial" w:cs="Arial"/>
          <w:sz w:val="24"/>
          <w:szCs w:val="24"/>
          <w:lang w:val="ru-RU"/>
        </w:rPr>
        <w:t>са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предварително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обмислени</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детайлно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планирани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Извършват</w:t>
      </w:r>
      <w:proofErr w:type="spellEnd"/>
      <w:r w:rsidRPr="00EE4953">
        <w:rPr>
          <w:rFonts w:ascii="Arial" w:eastAsia="Times New Roman" w:hAnsi="Arial" w:cs="Arial"/>
          <w:sz w:val="24"/>
          <w:szCs w:val="24"/>
          <w:lang w:val="ru-RU"/>
        </w:rPr>
        <w:t xml:space="preserve"> се от организации с различен </w:t>
      </w:r>
      <w:proofErr w:type="spellStart"/>
      <w:r w:rsidRPr="00EE4953">
        <w:rPr>
          <w:rFonts w:ascii="Arial" w:eastAsia="Times New Roman" w:hAnsi="Arial" w:cs="Arial"/>
          <w:sz w:val="24"/>
          <w:szCs w:val="24"/>
          <w:lang w:val="ru-RU"/>
        </w:rPr>
        <w:t>консперативен</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ред</w:t>
      </w:r>
      <w:proofErr w:type="spellEnd"/>
      <w:r w:rsidRPr="00EE4953">
        <w:rPr>
          <w:rFonts w:ascii="Arial" w:eastAsia="Times New Roman" w:hAnsi="Arial" w:cs="Arial"/>
          <w:sz w:val="24"/>
          <w:szCs w:val="24"/>
          <w:lang w:val="ru-RU"/>
        </w:rPr>
        <w:t xml:space="preserve"> или </w:t>
      </w:r>
      <w:proofErr w:type="spellStart"/>
      <w:r w:rsidRPr="00EE4953">
        <w:rPr>
          <w:rFonts w:ascii="Arial" w:eastAsia="Times New Roman" w:hAnsi="Arial" w:cs="Arial"/>
          <w:sz w:val="24"/>
          <w:szCs w:val="24"/>
          <w:lang w:val="ru-RU"/>
        </w:rPr>
        <w:t>консперативна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клетъчна</w:t>
      </w:r>
      <w:proofErr w:type="spellEnd"/>
      <w:r w:rsidRPr="00EE4953">
        <w:rPr>
          <w:rFonts w:ascii="Arial" w:eastAsia="Times New Roman" w:hAnsi="Arial" w:cs="Arial"/>
          <w:sz w:val="24"/>
          <w:szCs w:val="24"/>
          <w:lang w:val="ru-RU"/>
        </w:rPr>
        <w:t xml:space="preserve"> структура.</w:t>
      </w:r>
    </w:p>
    <w:p w:rsidR="00AF1FDB" w:rsidRPr="00EE4953" w:rsidRDefault="00AF1FDB" w:rsidP="00EE4953">
      <w:pPr>
        <w:spacing w:after="0" w:line="240" w:lineRule="auto"/>
        <w:ind w:firstLine="720"/>
        <w:jc w:val="both"/>
        <w:rPr>
          <w:rFonts w:ascii="Arial" w:eastAsia="Times New Roman" w:hAnsi="Arial" w:cs="Arial"/>
          <w:sz w:val="24"/>
          <w:szCs w:val="24"/>
        </w:rPr>
      </w:pPr>
      <w:proofErr w:type="spellStart"/>
      <w:r w:rsidRPr="00EE4953">
        <w:rPr>
          <w:rFonts w:ascii="Arial" w:eastAsia="Times New Roman" w:hAnsi="Arial" w:cs="Arial"/>
          <w:sz w:val="24"/>
          <w:szCs w:val="24"/>
          <w:lang w:val="ru-RU"/>
        </w:rPr>
        <w:t>Тероризмът</w:t>
      </w:r>
      <w:proofErr w:type="spellEnd"/>
      <w:r w:rsidRPr="00EE4953">
        <w:rPr>
          <w:rFonts w:ascii="Arial" w:eastAsia="Times New Roman" w:hAnsi="Arial" w:cs="Arial"/>
          <w:sz w:val="24"/>
          <w:szCs w:val="24"/>
          <w:lang w:val="ru-RU"/>
        </w:rPr>
        <w:t xml:space="preserve"> е </w:t>
      </w:r>
      <w:proofErr w:type="spellStart"/>
      <w:r w:rsidRPr="00EE4953">
        <w:rPr>
          <w:rFonts w:ascii="Arial" w:eastAsia="Times New Roman" w:hAnsi="Arial" w:cs="Arial"/>
          <w:sz w:val="24"/>
          <w:szCs w:val="24"/>
          <w:lang w:val="ru-RU"/>
        </w:rPr>
        <w:t>междудържавна</w:t>
      </w:r>
      <w:proofErr w:type="spellEnd"/>
      <w:r w:rsidRPr="00EE4953">
        <w:rPr>
          <w:rFonts w:ascii="Arial" w:eastAsia="Times New Roman" w:hAnsi="Arial" w:cs="Arial"/>
          <w:sz w:val="24"/>
          <w:szCs w:val="24"/>
          <w:lang w:val="ru-RU"/>
        </w:rPr>
        <w:t xml:space="preserve"> или </w:t>
      </w:r>
      <w:proofErr w:type="spellStart"/>
      <w:r w:rsidRPr="00EE4953">
        <w:rPr>
          <w:rFonts w:ascii="Arial" w:eastAsia="Times New Roman" w:hAnsi="Arial" w:cs="Arial"/>
          <w:sz w:val="24"/>
          <w:szCs w:val="24"/>
          <w:lang w:val="ru-RU"/>
        </w:rPr>
        <w:t>вътрешнодържавна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престъпна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дейност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изразяваща</w:t>
      </w:r>
      <w:proofErr w:type="spellEnd"/>
      <w:r w:rsidRPr="00EE4953">
        <w:rPr>
          <w:rFonts w:ascii="Arial" w:eastAsia="Times New Roman" w:hAnsi="Arial" w:cs="Arial"/>
          <w:sz w:val="24"/>
          <w:szCs w:val="24"/>
          <w:lang w:val="ru-RU"/>
        </w:rPr>
        <w:t xml:space="preserve"> се в </w:t>
      </w:r>
      <w:proofErr w:type="spellStart"/>
      <w:r w:rsidRPr="00EE4953">
        <w:rPr>
          <w:rFonts w:ascii="Arial" w:eastAsia="Times New Roman" w:hAnsi="Arial" w:cs="Arial"/>
          <w:sz w:val="24"/>
          <w:szCs w:val="24"/>
          <w:lang w:val="ru-RU"/>
        </w:rPr>
        <w:t>използване</w:t>
      </w:r>
      <w:proofErr w:type="spellEnd"/>
      <w:r w:rsidRPr="00EE4953">
        <w:rPr>
          <w:rFonts w:ascii="Arial" w:eastAsia="Times New Roman" w:hAnsi="Arial" w:cs="Arial"/>
          <w:sz w:val="24"/>
          <w:szCs w:val="24"/>
          <w:lang w:val="ru-RU"/>
        </w:rPr>
        <w:t xml:space="preserve"> на насилие и </w:t>
      </w:r>
      <w:proofErr w:type="spellStart"/>
      <w:r w:rsidRPr="00EE4953">
        <w:rPr>
          <w:rFonts w:ascii="Arial" w:eastAsia="Times New Roman" w:hAnsi="Arial" w:cs="Arial"/>
          <w:sz w:val="24"/>
          <w:szCs w:val="24"/>
          <w:lang w:val="ru-RU"/>
        </w:rPr>
        <w:t>заплахи</w:t>
      </w:r>
      <w:proofErr w:type="spellEnd"/>
      <w:r w:rsidRPr="00EE4953">
        <w:rPr>
          <w:rFonts w:ascii="Arial" w:eastAsia="Times New Roman" w:hAnsi="Arial" w:cs="Arial"/>
          <w:sz w:val="24"/>
          <w:szCs w:val="24"/>
          <w:lang w:val="ru-RU"/>
        </w:rPr>
        <w:t xml:space="preserve"> за </w:t>
      </w:r>
      <w:proofErr w:type="spellStart"/>
      <w:r w:rsidRPr="00EE4953">
        <w:rPr>
          <w:rFonts w:ascii="Arial" w:eastAsia="Times New Roman" w:hAnsi="Arial" w:cs="Arial"/>
          <w:sz w:val="24"/>
          <w:szCs w:val="24"/>
          <w:lang w:val="ru-RU"/>
        </w:rPr>
        <w:t>постигане</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конкретни</w:t>
      </w:r>
      <w:proofErr w:type="spellEnd"/>
      <w:r w:rsidRPr="00EE4953">
        <w:rPr>
          <w:rFonts w:ascii="Arial" w:eastAsia="Times New Roman" w:hAnsi="Arial" w:cs="Arial"/>
          <w:sz w:val="24"/>
          <w:szCs w:val="24"/>
          <w:lang w:val="ru-RU"/>
        </w:rPr>
        <w:t xml:space="preserve"> политически цели и </w:t>
      </w:r>
      <w:proofErr w:type="spellStart"/>
      <w:r w:rsidRPr="00EE4953">
        <w:rPr>
          <w:rFonts w:ascii="Arial" w:eastAsia="Times New Roman" w:hAnsi="Arial" w:cs="Arial"/>
          <w:sz w:val="24"/>
          <w:szCs w:val="24"/>
          <w:lang w:val="ru-RU"/>
        </w:rPr>
        <w:t>най</w:t>
      </w:r>
      <w:proofErr w:type="spellEnd"/>
      <w:r w:rsidRPr="00EE4953">
        <w:rPr>
          <w:rFonts w:ascii="Arial" w:eastAsia="Times New Roman" w:hAnsi="Arial" w:cs="Arial"/>
          <w:sz w:val="24"/>
          <w:szCs w:val="24"/>
          <w:lang w:val="ru-RU"/>
        </w:rPr>
        <w:t xml:space="preserve">-вече – </w:t>
      </w:r>
      <w:proofErr w:type="spellStart"/>
      <w:r w:rsidRPr="00EE4953">
        <w:rPr>
          <w:rFonts w:ascii="Arial" w:eastAsia="Times New Roman" w:hAnsi="Arial" w:cs="Arial"/>
          <w:sz w:val="24"/>
          <w:szCs w:val="24"/>
          <w:lang w:val="ru-RU"/>
        </w:rPr>
        <w:t>отслабване</w:t>
      </w:r>
      <w:proofErr w:type="spellEnd"/>
      <w:r w:rsidRPr="00EE4953">
        <w:rPr>
          <w:rFonts w:ascii="Arial" w:eastAsia="Times New Roman" w:hAnsi="Arial" w:cs="Arial"/>
          <w:sz w:val="24"/>
          <w:szCs w:val="24"/>
          <w:lang w:val="ru-RU"/>
        </w:rPr>
        <w:t xml:space="preserve"> и дестабилизация на </w:t>
      </w:r>
      <w:proofErr w:type="spellStart"/>
      <w:r w:rsidRPr="00EE4953">
        <w:rPr>
          <w:rFonts w:ascii="Arial" w:eastAsia="Times New Roman" w:hAnsi="Arial" w:cs="Arial"/>
          <w:sz w:val="24"/>
          <w:szCs w:val="24"/>
          <w:lang w:val="ru-RU"/>
        </w:rPr>
        <w:t>съществуващото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държавно</w:t>
      </w:r>
      <w:proofErr w:type="spellEnd"/>
      <w:r w:rsidRPr="00EE4953">
        <w:rPr>
          <w:rFonts w:ascii="Arial" w:eastAsia="Times New Roman" w:hAnsi="Arial" w:cs="Arial"/>
          <w:sz w:val="24"/>
          <w:szCs w:val="24"/>
          <w:lang w:val="ru-RU"/>
        </w:rPr>
        <w:t xml:space="preserve"> управление. </w:t>
      </w:r>
      <w:proofErr w:type="spellStart"/>
      <w:r w:rsidRPr="00EE4953">
        <w:rPr>
          <w:rFonts w:ascii="Arial" w:eastAsia="Times New Roman" w:hAnsi="Arial" w:cs="Arial"/>
          <w:sz w:val="24"/>
          <w:szCs w:val="24"/>
          <w:lang w:val="ru-RU"/>
        </w:rPr>
        <w:t>Тероризмът</w:t>
      </w:r>
      <w:proofErr w:type="spellEnd"/>
      <w:r w:rsidRPr="00EE4953">
        <w:rPr>
          <w:rFonts w:ascii="Arial" w:eastAsia="Times New Roman" w:hAnsi="Arial" w:cs="Arial"/>
          <w:sz w:val="24"/>
          <w:szCs w:val="24"/>
          <w:lang w:val="ru-RU"/>
        </w:rPr>
        <w:t xml:space="preserve"> е </w:t>
      </w:r>
      <w:proofErr w:type="spellStart"/>
      <w:r w:rsidRPr="00EE4953">
        <w:rPr>
          <w:rFonts w:ascii="Arial" w:eastAsia="Times New Roman" w:hAnsi="Arial" w:cs="Arial"/>
          <w:sz w:val="24"/>
          <w:szCs w:val="24"/>
          <w:lang w:val="ru-RU"/>
        </w:rPr>
        <w:t>престъпление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извършвано</w:t>
      </w:r>
      <w:proofErr w:type="spellEnd"/>
      <w:r w:rsidRPr="00EE4953">
        <w:rPr>
          <w:rFonts w:ascii="Arial" w:eastAsia="Times New Roman" w:hAnsi="Arial" w:cs="Arial"/>
          <w:sz w:val="24"/>
          <w:szCs w:val="24"/>
          <w:lang w:val="ru-RU"/>
        </w:rPr>
        <w:t xml:space="preserve"> по политически, </w:t>
      </w:r>
      <w:proofErr w:type="spellStart"/>
      <w:r w:rsidRPr="00EE4953">
        <w:rPr>
          <w:rFonts w:ascii="Arial" w:eastAsia="Times New Roman" w:hAnsi="Arial" w:cs="Arial"/>
          <w:sz w:val="24"/>
          <w:szCs w:val="24"/>
          <w:lang w:val="ru-RU"/>
        </w:rPr>
        <w:t>икономически</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обществени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подбуди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Определянето</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критериите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характеризиращи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едно</w:t>
      </w:r>
      <w:proofErr w:type="spellEnd"/>
      <w:r w:rsidRPr="00EE4953">
        <w:rPr>
          <w:rFonts w:ascii="Arial" w:eastAsia="Times New Roman" w:hAnsi="Arial" w:cs="Arial"/>
          <w:sz w:val="24"/>
          <w:szCs w:val="24"/>
          <w:lang w:val="ru-RU"/>
        </w:rPr>
        <w:t xml:space="preserve"> или </w:t>
      </w:r>
      <w:proofErr w:type="spellStart"/>
      <w:r w:rsidRPr="00EE4953">
        <w:rPr>
          <w:rFonts w:ascii="Arial" w:eastAsia="Times New Roman" w:hAnsi="Arial" w:cs="Arial"/>
          <w:sz w:val="24"/>
          <w:szCs w:val="24"/>
          <w:lang w:val="ru-RU"/>
        </w:rPr>
        <w:t>друго</w:t>
      </w:r>
      <w:proofErr w:type="spellEnd"/>
      <w:r w:rsidRPr="00EE4953">
        <w:rPr>
          <w:rFonts w:ascii="Arial" w:eastAsia="Times New Roman" w:hAnsi="Arial" w:cs="Arial"/>
          <w:sz w:val="24"/>
          <w:szCs w:val="24"/>
          <w:lang w:val="ru-RU"/>
        </w:rPr>
        <w:t xml:space="preserve"> деяние </w:t>
      </w:r>
      <w:proofErr w:type="spellStart"/>
      <w:r w:rsidRPr="00EE4953">
        <w:rPr>
          <w:rFonts w:ascii="Arial" w:eastAsia="Times New Roman" w:hAnsi="Arial" w:cs="Arial"/>
          <w:sz w:val="24"/>
          <w:szCs w:val="24"/>
          <w:lang w:val="ru-RU"/>
        </w:rPr>
        <w:t>като</w:t>
      </w:r>
      <w:proofErr w:type="spellEnd"/>
      <w:r w:rsidRPr="00EE4953">
        <w:rPr>
          <w:rFonts w:ascii="Arial" w:eastAsia="Times New Roman" w:hAnsi="Arial" w:cs="Arial"/>
          <w:sz w:val="24"/>
          <w:szCs w:val="24"/>
          <w:lang w:val="ru-RU"/>
        </w:rPr>
        <w:t xml:space="preserve"> </w:t>
      </w:r>
      <w:r w:rsidRPr="00EE4953">
        <w:rPr>
          <w:rFonts w:ascii="Arial" w:eastAsia="Times New Roman" w:hAnsi="Arial" w:cs="Arial"/>
          <w:sz w:val="24"/>
          <w:szCs w:val="24"/>
        </w:rPr>
        <w:t>“тероризъм“ е от съществено значение за дефинирането на самото деяние, а от там за изработване на успешна стратегия за борба с него.</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Терористичният акт е вид извънредно произшествие, криза, която се характеризира с </w:t>
      </w:r>
      <w:proofErr w:type="spellStart"/>
      <w:r w:rsidRPr="00EE4953">
        <w:rPr>
          <w:rFonts w:ascii="Arial" w:eastAsia="Times New Roman" w:hAnsi="Arial" w:cs="Arial"/>
          <w:sz w:val="24"/>
          <w:szCs w:val="24"/>
        </w:rPr>
        <w:t>внезапност</w:t>
      </w:r>
      <w:proofErr w:type="spellEnd"/>
      <w:r w:rsidRPr="00EE4953">
        <w:rPr>
          <w:rFonts w:ascii="Arial" w:eastAsia="Times New Roman" w:hAnsi="Arial" w:cs="Arial"/>
          <w:sz w:val="24"/>
          <w:szCs w:val="24"/>
        </w:rPr>
        <w:t xml:space="preserve">, неопределеност, сложност за вземане на решение, често със значителни загуби и стресово състояние на хората. Обекти на терористични актове са публични личности (както български така и чужди граждани), превозни средства, сгради и прояви с масово събиране на хора като например зали, ритуални домове, транспортни средства, гари, големи магазини, и т.н. С развитието на технологиите се появиха и т.н. </w:t>
      </w:r>
      <w:proofErr w:type="spellStart"/>
      <w:r w:rsidRPr="00EE4953">
        <w:rPr>
          <w:rFonts w:ascii="Arial" w:eastAsia="Times New Roman" w:hAnsi="Arial" w:cs="Arial"/>
          <w:sz w:val="24"/>
          <w:szCs w:val="24"/>
        </w:rPr>
        <w:t>кибертерористи</w:t>
      </w:r>
      <w:proofErr w:type="spellEnd"/>
      <w:r w:rsidRPr="00EE4953">
        <w:rPr>
          <w:rFonts w:ascii="Arial" w:eastAsia="Times New Roman" w:hAnsi="Arial" w:cs="Arial"/>
          <w:sz w:val="24"/>
          <w:szCs w:val="24"/>
        </w:rPr>
        <w:t>. Техни основни обекти за поразяване са информационните системи, управляващи сложни технологични процеси, както и информационните системи в държавното управление, финансите, отбраната и т.н.</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lang w:val="ru-RU"/>
        </w:rPr>
        <w:t xml:space="preserve">В </w:t>
      </w:r>
      <w:proofErr w:type="spellStart"/>
      <w:r w:rsidRPr="00EE4953">
        <w:rPr>
          <w:rFonts w:ascii="Arial" w:eastAsia="Times New Roman" w:hAnsi="Arial" w:cs="Arial"/>
          <w:sz w:val="24"/>
          <w:szCs w:val="24"/>
          <w:lang w:val="ru-RU"/>
        </w:rPr>
        <w:t>условията</w:t>
      </w:r>
      <w:proofErr w:type="spellEnd"/>
      <w:r w:rsidRPr="00EE4953">
        <w:rPr>
          <w:rFonts w:ascii="Arial" w:eastAsia="Times New Roman" w:hAnsi="Arial" w:cs="Arial"/>
          <w:sz w:val="24"/>
          <w:szCs w:val="24"/>
          <w:lang w:val="ru-RU"/>
        </w:rPr>
        <w:t xml:space="preserve"> на усложнена криминогенна обстановка и в </w:t>
      </w:r>
      <w:proofErr w:type="spellStart"/>
      <w:r w:rsidRPr="00EE4953">
        <w:rPr>
          <w:rFonts w:ascii="Arial" w:eastAsia="Times New Roman" w:hAnsi="Arial" w:cs="Arial"/>
          <w:sz w:val="24"/>
          <w:szCs w:val="24"/>
          <w:lang w:val="ru-RU"/>
        </w:rPr>
        <w:t>резултат</w:t>
      </w:r>
      <w:proofErr w:type="spellEnd"/>
      <w:r w:rsidRPr="00EE4953">
        <w:rPr>
          <w:rFonts w:ascii="Arial" w:eastAsia="Times New Roman" w:hAnsi="Arial" w:cs="Arial"/>
          <w:sz w:val="24"/>
          <w:szCs w:val="24"/>
          <w:lang w:val="ru-RU"/>
        </w:rPr>
        <w:t xml:space="preserve"> на</w:t>
      </w:r>
      <w:r w:rsidRPr="00EE4953">
        <w:rPr>
          <w:rFonts w:ascii="Arial" w:eastAsia="Times New Roman" w:hAnsi="Arial" w:cs="Arial"/>
          <w:sz w:val="24"/>
          <w:szCs w:val="24"/>
        </w:rPr>
        <w:t xml:space="preserve">  </w:t>
      </w:r>
      <w:proofErr w:type="spellStart"/>
      <w:r w:rsidRPr="00EE4953">
        <w:rPr>
          <w:rFonts w:ascii="Arial" w:eastAsia="Times New Roman" w:hAnsi="Arial" w:cs="Arial"/>
          <w:sz w:val="24"/>
          <w:szCs w:val="24"/>
        </w:rPr>
        <w:t>теро</w:t>
      </w:r>
      <w:r w:rsidRPr="00EE4953">
        <w:rPr>
          <w:rFonts w:ascii="Arial" w:eastAsia="Times New Roman" w:hAnsi="Arial" w:cs="Arial"/>
          <w:sz w:val="24"/>
          <w:szCs w:val="24"/>
          <w:lang w:val="ru-RU"/>
        </w:rPr>
        <w:t>ристични</w:t>
      </w:r>
      <w:proofErr w:type="spellEnd"/>
      <w:r w:rsidRPr="00EE4953">
        <w:rPr>
          <w:rFonts w:ascii="Arial" w:eastAsia="Times New Roman" w:hAnsi="Arial" w:cs="Arial"/>
          <w:sz w:val="24"/>
          <w:szCs w:val="24"/>
          <w:lang w:val="ru-RU"/>
        </w:rPr>
        <w:t xml:space="preserve"> действия е </w:t>
      </w:r>
      <w:proofErr w:type="spellStart"/>
      <w:r w:rsidRPr="00EE4953">
        <w:rPr>
          <w:rFonts w:ascii="Arial" w:eastAsia="Times New Roman" w:hAnsi="Arial" w:cs="Arial"/>
          <w:sz w:val="24"/>
          <w:szCs w:val="24"/>
          <w:lang w:val="ru-RU"/>
        </w:rPr>
        <w:t>възможно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преднамерено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предизвикване</w:t>
      </w:r>
      <w:proofErr w:type="spellEnd"/>
      <w:r w:rsidRPr="00EE4953">
        <w:rPr>
          <w:rFonts w:ascii="Arial" w:eastAsia="Times New Roman" w:hAnsi="Arial" w:cs="Arial"/>
          <w:sz w:val="24"/>
          <w:szCs w:val="24"/>
          <w:lang w:val="ru-RU"/>
        </w:rPr>
        <w:t xml:space="preserve"> на бедствия, аварии и </w:t>
      </w:r>
      <w:proofErr w:type="spellStart"/>
      <w:r w:rsidRPr="00EE4953">
        <w:rPr>
          <w:rFonts w:ascii="Arial" w:eastAsia="Times New Roman" w:hAnsi="Arial" w:cs="Arial"/>
          <w:sz w:val="24"/>
          <w:szCs w:val="24"/>
          <w:lang w:val="ru-RU"/>
        </w:rPr>
        <w:t>катастрофи</w:t>
      </w:r>
      <w:proofErr w:type="spellEnd"/>
      <w:r w:rsidRPr="00EE4953">
        <w:rPr>
          <w:rFonts w:ascii="Arial" w:eastAsia="Times New Roman" w:hAnsi="Arial" w:cs="Arial"/>
          <w:sz w:val="24"/>
          <w:szCs w:val="24"/>
          <w:lang w:val="ru-RU"/>
        </w:rPr>
        <w:t xml:space="preserve"> с </w:t>
      </w:r>
      <w:proofErr w:type="spellStart"/>
      <w:r w:rsidRPr="00EE4953">
        <w:rPr>
          <w:rFonts w:ascii="Arial" w:eastAsia="Times New Roman" w:hAnsi="Arial" w:cs="Arial"/>
          <w:sz w:val="24"/>
          <w:szCs w:val="24"/>
          <w:lang w:val="ru-RU"/>
        </w:rPr>
        <w:t>тежки</w:t>
      </w:r>
      <w:proofErr w:type="spellEnd"/>
      <w:r w:rsidRPr="00EE4953">
        <w:rPr>
          <w:rFonts w:ascii="Arial" w:eastAsia="Times New Roman" w:hAnsi="Arial" w:cs="Arial"/>
          <w:sz w:val="24"/>
          <w:szCs w:val="24"/>
          <w:lang w:val="ru-RU"/>
        </w:rPr>
        <w:t xml:space="preserve"> последствия.</w:t>
      </w:r>
    </w:p>
    <w:p w:rsidR="00AF1FDB" w:rsidRPr="00EE4953" w:rsidRDefault="00AF1FDB" w:rsidP="00EE4953">
      <w:pPr>
        <w:spacing w:after="0" w:line="240" w:lineRule="auto"/>
        <w:ind w:firstLine="640"/>
        <w:jc w:val="both"/>
        <w:rPr>
          <w:rFonts w:ascii="Arial" w:eastAsia="Times New Roman" w:hAnsi="Arial" w:cs="Arial"/>
          <w:sz w:val="24"/>
          <w:szCs w:val="24"/>
        </w:rPr>
      </w:pPr>
      <w:r w:rsidRPr="00EE4953">
        <w:rPr>
          <w:rFonts w:ascii="Arial" w:eastAsia="Times New Roman" w:hAnsi="Arial" w:cs="Arial"/>
          <w:sz w:val="24"/>
          <w:szCs w:val="24"/>
        </w:rPr>
        <w:t>Тази дейност на отделни хора или групировки може да доведе до възникване на тежки бедствия, аварии и катастрофи, даване на човешки жертви и материални щети.</w:t>
      </w:r>
    </w:p>
    <w:p w:rsidR="00AF1FDB" w:rsidRPr="00EE4953" w:rsidRDefault="00AF1FDB" w:rsidP="00EE4953">
      <w:pPr>
        <w:spacing w:after="0" w:line="240" w:lineRule="auto"/>
        <w:ind w:firstLine="640"/>
        <w:jc w:val="both"/>
        <w:rPr>
          <w:rFonts w:ascii="Arial" w:eastAsia="Times New Roman" w:hAnsi="Arial" w:cs="Arial"/>
          <w:sz w:val="24"/>
          <w:szCs w:val="24"/>
        </w:rPr>
      </w:pPr>
      <w:r w:rsidRPr="00EE4953">
        <w:rPr>
          <w:rFonts w:ascii="Arial" w:eastAsia="Times New Roman" w:hAnsi="Arial" w:cs="Arial"/>
          <w:sz w:val="24"/>
          <w:szCs w:val="24"/>
        </w:rPr>
        <w:t>Най често обект на терористична дейност са търговски обекти, леки автомобили, жилищни сгради и др.</w:t>
      </w:r>
    </w:p>
    <w:p w:rsidR="00AF1FDB" w:rsidRPr="00EE4953" w:rsidRDefault="00AF1FDB" w:rsidP="00EE4953">
      <w:pPr>
        <w:spacing w:after="0" w:line="240" w:lineRule="auto"/>
        <w:ind w:firstLine="640"/>
        <w:jc w:val="both"/>
        <w:rPr>
          <w:rFonts w:ascii="Arial" w:eastAsia="Times New Roman" w:hAnsi="Arial" w:cs="Arial"/>
          <w:sz w:val="24"/>
          <w:szCs w:val="24"/>
        </w:rPr>
      </w:pPr>
      <w:r w:rsidRPr="00EE4953">
        <w:rPr>
          <w:rFonts w:ascii="Arial" w:eastAsia="Times New Roman" w:hAnsi="Arial" w:cs="Arial"/>
          <w:sz w:val="24"/>
          <w:szCs w:val="24"/>
        </w:rPr>
        <w:t xml:space="preserve">На територията на Община Карлово най-сериозни последици ще възникнат, ако се извърши атентат срещу </w:t>
      </w:r>
      <w:r w:rsidR="000C13C8" w:rsidRPr="00EE4953">
        <w:rPr>
          <w:rFonts w:ascii="Arial" w:eastAsia="Times New Roman" w:hAnsi="Arial" w:cs="Arial"/>
          <w:sz w:val="24"/>
          <w:szCs w:val="24"/>
        </w:rPr>
        <w:t xml:space="preserve">военни обекти, </w:t>
      </w:r>
      <w:proofErr w:type="spellStart"/>
      <w:r w:rsidRPr="00EE4953">
        <w:rPr>
          <w:rFonts w:ascii="Arial" w:eastAsia="Times New Roman" w:hAnsi="Arial" w:cs="Arial"/>
          <w:sz w:val="24"/>
          <w:szCs w:val="24"/>
        </w:rPr>
        <w:t>газстанциите</w:t>
      </w:r>
      <w:proofErr w:type="spellEnd"/>
      <w:r w:rsidRPr="00EE4953">
        <w:rPr>
          <w:rFonts w:ascii="Arial" w:eastAsia="Times New Roman" w:hAnsi="Arial" w:cs="Arial"/>
          <w:sz w:val="24"/>
          <w:szCs w:val="24"/>
        </w:rPr>
        <w:t xml:space="preserve"> и бензиностанциите и по хидротехническите съоръжения, в това число - заразяване на водоизточниците в района.</w:t>
      </w:r>
    </w:p>
    <w:p w:rsidR="004868C7" w:rsidRPr="00EE4953" w:rsidRDefault="004868C7" w:rsidP="00EE4953">
      <w:pPr>
        <w:spacing w:after="0" w:line="240" w:lineRule="auto"/>
        <w:ind w:firstLine="640"/>
        <w:jc w:val="both"/>
        <w:rPr>
          <w:rFonts w:ascii="Arial" w:eastAsia="Times New Roman" w:hAnsi="Arial" w:cs="Arial"/>
          <w:sz w:val="24"/>
          <w:szCs w:val="24"/>
        </w:rPr>
      </w:pPr>
    </w:p>
    <w:p w:rsidR="00AF1FDB" w:rsidRPr="00EE4953" w:rsidRDefault="00AF1FDB" w:rsidP="00EE4953">
      <w:pPr>
        <w:spacing w:after="0" w:line="240" w:lineRule="auto"/>
        <w:ind w:firstLine="640"/>
        <w:jc w:val="both"/>
        <w:rPr>
          <w:rFonts w:ascii="Arial" w:eastAsia="Times New Roman" w:hAnsi="Arial" w:cs="Arial"/>
          <w:b/>
          <w:bCs/>
          <w:i/>
          <w:iCs/>
          <w:sz w:val="24"/>
          <w:szCs w:val="24"/>
        </w:rPr>
      </w:pPr>
      <w:r w:rsidRPr="00EE4953">
        <w:rPr>
          <w:rFonts w:ascii="Arial" w:eastAsia="Times New Roman" w:hAnsi="Arial" w:cs="Arial"/>
          <w:b/>
          <w:bCs/>
          <w:sz w:val="24"/>
          <w:szCs w:val="24"/>
        </w:rPr>
        <w:t xml:space="preserve">1.3. </w:t>
      </w:r>
      <w:r w:rsidRPr="00EE4953">
        <w:rPr>
          <w:rFonts w:ascii="Arial" w:eastAsia="Times New Roman" w:hAnsi="Arial" w:cs="Arial"/>
          <w:b/>
          <w:bCs/>
          <w:i/>
          <w:iCs/>
          <w:sz w:val="24"/>
          <w:szCs w:val="24"/>
        </w:rPr>
        <w:t>Анализ на възможните бедствия и прогноза за последствията от тях върху населението, националното стопанство (икономиката), инфраструктурата и околната среда.</w:t>
      </w:r>
    </w:p>
    <w:p w:rsidR="00AF1FDB" w:rsidRPr="00EE4953" w:rsidRDefault="00AF1FDB" w:rsidP="00EE4953">
      <w:pPr>
        <w:spacing w:after="0" w:line="240" w:lineRule="auto"/>
        <w:ind w:firstLine="640"/>
        <w:jc w:val="both"/>
        <w:rPr>
          <w:rFonts w:ascii="Arial" w:eastAsia="Times New Roman" w:hAnsi="Arial" w:cs="Arial"/>
          <w:sz w:val="24"/>
          <w:szCs w:val="24"/>
          <w:lang w:val="ru-RU"/>
        </w:rPr>
      </w:pPr>
      <w:r w:rsidRPr="00EE4953">
        <w:rPr>
          <w:rFonts w:ascii="Arial" w:eastAsia="Times New Roman" w:hAnsi="Arial" w:cs="Arial"/>
          <w:sz w:val="24"/>
          <w:szCs w:val="24"/>
          <w:lang w:val="ru-RU"/>
        </w:rPr>
        <w:t xml:space="preserve">На </w:t>
      </w:r>
      <w:proofErr w:type="spellStart"/>
      <w:r w:rsidRPr="00EE4953">
        <w:rPr>
          <w:rFonts w:ascii="Arial" w:eastAsia="Times New Roman" w:hAnsi="Arial" w:cs="Arial"/>
          <w:sz w:val="24"/>
          <w:szCs w:val="24"/>
          <w:lang w:val="ru-RU"/>
        </w:rPr>
        <w:t>територията</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общината</w:t>
      </w:r>
      <w:proofErr w:type="spellEnd"/>
      <w:r w:rsidRPr="00EE4953">
        <w:rPr>
          <w:rFonts w:ascii="Arial" w:eastAsia="Times New Roman" w:hAnsi="Arial" w:cs="Arial"/>
          <w:sz w:val="24"/>
          <w:szCs w:val="24"/>
          <w:lang w:val="ru-RU"/>
        </w:rPr>
        <w:t xml:space="preserve"> е </w:t>
      </w:r>
      <w:proofErr w:type="spellStart"/>
      <w:r w:rsidRPr="00EE4953">
        <w:rPr>
          <w:rFonts w:ascii="Arial" w:eastAsia="Times New Roman" w:hAnsi="Arial" w:cs="Arial"/>
          <w:sz w:val="24"/>
          <w:szCs w:val="24"/>
          <w:lang w:val="ru-RU"/>
        </w:rPr>
        <w:t>възможно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възникването</w:t>
      </w:r>
      <w:proofErr w:type="spellEnd"/>
      <w:r w:rsidRPr="00EE4953">
        <w:rPr>
          <w:rFonts w:ascii="Arial" w:eastAsia="Times New Roman" w:hAnsi="Arial" w:cs="Arial"/>
          <w:sz w:val="24"/>
          <w:szCs w:val="24"/>
          <w:lang w:val="ru-RU"/>
        </w:rPr>
        <w:t xml:space="preserve"> на бедствия и аварии</w:t>
      </w:r>
      <w:r w:rsidRPr="00EE4953">
        <w:rPr>
          <w:rFonts w:ascii="Arial" w:eastAsia="Times New Roman" w:hAnsi="Arial" w:cs="Arial"/>
          <w:sz w:val="24"/>
          <w:szCs w:val="24"/>
          <w:lang w:val="en-GB"/>
        </w:rPr>
        <w:t> </w:t>
      </w:r>
      <w:r w:rsidRPr="00EE4953">
        <w:rPr>
          <w:rFonts w:ascii="Arial" w:eastAsia="Times New Roman" w:hAnsi="Arial" w:cs="Arial"/>
          <w:sz w:val="24"/>
          <w:szCs w:val="24"/>
          <w:lang w:val="ru-RU"/>
        </w:rPr>
        <w:t xml:space="preserve"> </w:t>
      </w:r>
      <w:r w:rsidRPr="00EE4953">
        <w:rPr>
          <w:rFonts w:ascii="Arial" w:eastAsia="Times New Roman" w:hAnsi="Arial" w:cs="Arial"/>
          <w:sz w:val="24"/>
          <w:szCs w:val="24"/>
        </w:rPr>
        <w:t>(</w:t>
      </w:r>
      <w:r w:rsidRPr="00EE4953">
        <w:rPr>
          <w:rFonts w:ascii="Arial" w:eastAsia="Times New Roman" w:hAnsi="Arial" w:cs="Arial"/>
          <w:sz w:val="24"/>
          <w:szCs w:val="24"/>
          <w:lang w:val="ru-RU"/>
        </w:rPr>
        <w:t xml:space="preserve">с </w:t>
      </w:r>
      <w:proofErr w:type="spellStart"/>
      <w:r w:rsidRPr="00EE4953">
        <w:rPr>
          <w:rFonts w:ascii="Arial" w:eastAsia="Times New Roman" w:hAnsi="Arial" w:cs="Arial"/>
          <w:sz w:val="24"/>
          <w:szCs w:val="24"/>
          <w:lang w:val="ru-RU"/>
        </w:rPr>
        <w:t>природен</w:t>
      </w:r>
      <w:proofErr w:type="spellEnd"/>
      <w:r w:rsidRPr="00EE4953">
        <w:rPr>
          <w:rFonts w:ascii="Arial" w:eastAsia="Times New Roman" w:hAnsi="Arial" w:cs="Arial"/>
          <w:sz w:val="24"/>
          <w:szCs w:val="24"/>
          <w:lang w:val="ru-RU"/>
        </w:rPr>
        <w:t xml:space="preserve"> или </w:t>
      </w:r>
      <w:proofErr w:type="spellStart"/>
      <w:r w:rsidRPr="00EE4953">
        <w:rPr>
          <w:rFonts w:ascii="Arial" w:eastAsia="Times New Roman" w:hAnsi="Arial" w:cs="Arial"/>
          <w:sz w:val="24"/>
          <w:szCs w:val="24"/>
          <w:lang w:val="ru-RU"/>
        </w:rPr>
        <w:t>техногенен</w:t>
      </w:r>
      <w:proofErr w:type="spellEnd"/>
      <w:r w:rsidRPr="00EE4953">
        <w:rPr>
          <w:rFonts w:ascii="Arial" w:eastAsia="Times New Roman" w:hAnsi="Arial" w:cs="Arial"/>
          <w:sz w:val="24"/>
          <w:szCs w:val="24"/>
          <w:lang w:val="ru-RU"/>
        </w:rPr>
        <w:t xml:space="preserve"> характер</w:t>
      </w:r>
      <w:r w:rsidRPr="00EE4953">
        <w:rPr>
          <w:rFonts w:ascii="Arial" w:eastAsia="Times New Roman" w:hAnsi="Arial" w:cs="Arial"/>
          <w:sz w:val="24"/>
          <w:szCs w:val="24"/>
        </w:rPr>
        <w:t>)</w:t>
      </w:r>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способни</w:t>
      </w:r>
      <w:proofErr w:type="spellEnd"/>
      <w:r w:rsidRPr="00EE4953">
        <w:rPr>
          <w:rFonts w:ascii="Arial" w:eastAsia="Times New Roman" w:hAnsi="Arial" w:cs="Arial"/>
          <w:sz w:val="24"/>
          <w:szCs w:val="24"/>
          <w:lang w:val="ru-RU"/>
        </w:rPr>
        <w:t xml:space="preserve"> да причинят </w:t>
      </w:r>
      <w:proofErr w:type="spellStart"/>
      <w:r w:rsidRPr="00EE4953">
        <w:rPr>
          <w:rFonts w:ascii="Arial" w:eastAsia="Times New Roman" w:hAnsi="Arial" w:cs="Arial"/>
          <w:sz w:val="24"/>
          <w:szCs w:val="24"/>
          <w:lang w:val="ru-RU"/>
        </w:rPr>
        <w:t>голям</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брой</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човешки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жертви</w:t>
      </w:r>
      <w:proofErr w:type="spellEnd"/>
      <w:r w:rsidRPr="00EE4953">
        <w:rPr>
          <w:rFonts w:ascii="Arial" w:eastAsia="Times New Roman" w:hAnsi="Arial" w:cs="Arial"/>
          <w:sz w:val="24"/>
          <w:szCs w:val="24"/>
          <w:lang w:val="ru-RU"/>
        </w:rPr>
        <w:t xml:space="preserve"> и да </w:t>
      </w:r>
      <w:proofErr w:type="spellStart"/>
      <w:r w:rsidRPr="00EE4953">
        <w:rPr>
          <w:rFonts w:ascii="Arial" w:eastAsia="Times New Roman" w:hAnsi="Arial" w:cs="Arial"/>
          <w:sz w:val="24"/>
          <w:szCs w:val="24"/>
          <w:lang w:val="ru-RU"/>
        </w:rPr>
        <w:t>нанесат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големи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материални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щети</w:t>
      </w:r>
      <w:proofErr w:type="spellEnd"/>
      <w:r w:rsidRPr="00EE4953">
        <w:rPr>
          <w:rFonts w:ascii="Arial" w:eastAsia="Times New Roman" w:hAnsi="Arial" w:cs="Arial"/>
          <w:sz w:val="24"/>
          <w:szCs w:val="24"/>
          <w:lang w:val="ru-RU"/>
        </w:rPr>
        <w:t xml:space="preserve">. Те </w:t>
      </w:r>
      <w:proofErr w:type="spellStart"/>
      <w:r w:rsidRPr="00EE4953">
        <w:rPr>
          <w:rFonts w:ascii="Arial" w:eastAsia="Times New Roman" w:hAnsi="Arial" w:cs="Arial"/>
          <w:sz w:val="24"/>
          <w:szCs w:val="24"/>
          <w:lang w:val="ru-RU"/>
        </w:rPr>
        <w:t>могат</w:t>
      </w:r>
      <w:proofErr w:type="spellEnd"/>
      <w:r w:rsidRPr="00EE4953">
        <w:rPr>
          <w:rFonts w:ascii="Arial" w:eastAsia="Times New Roman" w:hAnsi="Arial" w:cs="Arial"/>
          <w:sz w:val="24"/>
          <w:szCs w:val="24"/>
          <w:lang w:val="ru-RU"/>
        </w:rPr>
        <w:t xml:space="preserve"> да </w:t>
      </w:r>
      <w:proofErr w:type="spellStart"/>
      <w:r w:rsidRPr="00EE4953">
        <w:rPr>
          <w:rFonts w:ascii="Arial" w:eastAsia="Times New Roman" w:hAnsi="Arial" w:cs="Arial"/>
          <w:sz w:val="24"/>
          <w:szCs w:val="24"/>
          <w:lang w:val="ru-RU"/>
        </w:rPr>
        <w:t>бъдат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предизвикани</w:t>
      </w:r>
      <w:proofErr w:type="spellEnd"/>
      <w:r w:rsidRPr="00EE4953">
        <w:rPr>
          <w:rFonts w:ascii="Arial" w:eastAsia="Times New Roman" w:hAnsi="Arial" w:cs="Arial"/>
          <w:sz w:val="24"/>
          <w:szCs w:val="24"/>
          <w:lang w:val="ru-RU"/>
        </w:rPr>
        <w:t xml:space="preserve"> от </w:t>
      </w:r>
      <w:proofErr w:type="spellStart"/>
      <w:r w:rsidRPr="00EE4953">
        <w:rPr>
          <w:rFonts w:ascii="Arial" w:eastAsia="Times New Roman" w:hAnsi="Arial" w:cs="Arial"/>
          <w:sz w:val="24"/>
          <w:szCs w:val="24"/>
          <w:lang w:val="ru-RU"/>
        </w:rPr>
        <w:t>земетресения</w:t>
      </w:r>
      <w:proofErr w:type="spellEnd"/>
      <w:r w:rsidRPr="00EE4953">
        <w:rPr>
          <w:rFonts w:ascii="Arial" w:eastAsia="Times New Roman" w:hAnsi="Arial" w:cs="Arial"/>
          <w:sz w:val="24"/>
          <w:szCs w:val="24"/>
          <w:lang w:val="ru-RU"/>
        </w:rPr>
        <w:t xml:space="preserve">, наводнения, </w:t>
      </w:r>
      <w:proofErr w:type="spellStart"/>
      <w:r w:rsidRPr="00EE4953">
        <w:rPr>
          <w:rFonts w:ascii="Arial" w:eastAsia="Times New Roman" w:hAnsi="Arial" w:cs="Arial"/>
          <w:sz w:val="24"/>
          <w:szCs w:val="24"/>
          <w:lang w:val="ru-RU"/>
        </w:rPr>
        <w:t>бурни</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ураганни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ветрове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свлачища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снегонавявания</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обледенявания</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катастрофи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масови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пожари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промишлени</w:t>
      </w:r>
      <w:proofErr w:type="spellEnd"/>
      <w:r w:rsidRPr="00EE4953">
        <w:rPr>
          <w:rFonts w:ascii="Arial" w:eastAsia="Times New Roman" w:hAnsi="Arial" w:cs="Arial"/>
          <w:sz w:val="24"/>
          <w:szCs w:val="24"/>
          <w:lang w:val="ru-RU"/>
        </w:rPr>
        <w:t xml:space="preserve"> аварии, </w:t>
      </w:r>
      <w:proofErr w:type="spellStart"/>
      <w:r w:rsidRPr="00EE4953">
        <w:rPr>
          <w:rFonts w:ascii="Arial" w:eastAsia="Times New Roman" w:hAnsi="Arial" w:cs="Arial"/>
          <w:sz w:val="24"/>
          <w:szCs w:val="24"/>
          <w:lang w:val="ru-RU"/>
        </w:rPr>
        <w:t>радиационни</w:t>
      </w:r>
      <w:proofErr w:type="spellEnd"/>
      <w:r w:rsidRPr="00EE4953">
        <w:rPr>
          <w:rFonts w:ascii="Arial" w:eastAsia="Times New Roman" w:hAnsi="Arial" w:cs="Arial"/>
          <w:sz w:val="24"/>
          <w:szCs w:val="24"/>
          <w:lang w:val="ru-RU"/>
        </w:rPr>
        <w:t xml:space="preserve"> аварии или </w:t>
      </w:r>
      <w:proofErr w:type="spellStart"/>
      <w:r w:rsidRPr="00EE4953">
        <w:rPr>
          <w:rFonts w:ascii="Arial" w:eastAsia="Times New Roman" w:hAnsi="Arial" w:cs="Arial"/>
          <w:sz w:val="24"/>
          <w:szCs w:val="24"/>
          <w:lang w:val="ru-RU"/>
        </w:rPr>
        <w:t>такива</w:t>
      </w:r>
      <w:proofErr w:type="spellEnd"/>
      <w:r w:rsidRPr="00EE4953">
        <w:rPr>
          <w:rFonts w:ascii="Arial" w:eastAsia="Times New Roman" w:hAnsi="Arial" w:cs="Arial"/>
          <w:sz w:val="24"/>
          <w:szCs w:val="24"/>
          <w:lang w:val="ru-RU"/>
        </w:rPr>
        <w:t xml:space="preserve"> с </w:t>
      </w:r>
      <w:proofErr w:type="spellStart"/>
      <w:r w:rsidRPr="00EE4953">
        <w:rPr>
          <w:rFonts w:ascii="Arial" w:eastAsia="Times New Roman" w:hAnsi="Arial" w:cs="Arial"/>
          <w:sz w:val="24"/>
          <w:szCs w:val="24"/>
          <w:lang w:val="ru-RU"/>
        </w:rPr>
        <w:t>трансграничен</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пренос</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радиоактивни</w:t>
      </w:r>
      <w:proofErr w:type="spellEnd"/>
      <w:r w:rsidRPr="00EE4953">
        <w:rPr>
          <w:rFonts w:ascii="Arial" w:eastAsia="Times New Roman" w:hAnsi="Arial" w:cs="Arial"/>
          <w:sz w:val="24"/>
          <w:szCs w:val="24"/>
          <w:lang w:val="ru-RU"/>
        </w:rPr>
        <w:t xml:space="preserve"> вещества, аварии и </w:t>
      </w:r>
      <w:proofErr w:type="spellStart"/>
      <w:r w:rsidRPr="00EE4953">
        <w:rPr>
          <w:rFonts w:ascii="Arial" w:eastAsia="Times New Roman" w:hAnsi="Arial" w:cs="Arial"/>
          <w:sz w:val="24"/>
          <w:szCs w:val="24"/>
          <w:lang w:val="ru-RU"/>
        </w:rPr>
        <w:t>инциденти</w:t>
      </w:r>
      <w:proofErr w:type="spellEnd"/>
      <w:r w:rsidRPr="00EE4953">
        <w:rPr>
          <w:rFonts w:ascii="Arial" w:eastAsia="Times New Roman" w:hAnsi="Arial" w:cs="Arial"/>
          <w:sz w:val="24"/>
          <w:szCs w:val="24"/>
          <w:lang w:val="ru-RU"/>
        </w:rPr>
        <w:t xml:space="preserve"> с </w:t>
      </w:r>
      <w:proofErr w:type="spellStart"/>
      <w:r w:rsidRPr="00EE4953">
        <w:rPr>
          <w:rFonts w:ascii="Arial" w:eastAsia="Times New Roman" w:hAnsi="Arial" w:cs="Arial"/>
          <w:sz w:val="24"/>
          <w:szCs w:val="24"/>
          <w:lang w:val="ru-RU"/>
        </w:rPr>
        <w:t>токсични</w:t>
      </w:r>
      <w:proofErr w:type="spellEnd"/>
      <w:r w:rsidRPr="00EE4953">
        <w:rPr>
          <w:rFonts w:ascii="Arial" w:eastAsia="Times New Roman" w:hAnsi="Arial" w:cs="Arial"/>
          <w:sz w:val="24"/>
          <w:szCs w:val="24"/>
          <w:lang w:val="ru-RU"/>
        </w:rPr>
        <w:t xml:space="preserve"> вещества, аварии и </w:t>
      </w:r>
      <w:proofErr w:type="spellStart"/>
      <w:r w:rsidRPr="00EE4953">
        <w:rPr>
          <w:rFonts w:ascii="Arial" w:eastAsia="Times New Roman" w:hAnsi="Arial" w:cs="Arial"/>
          <w:sz w:val="24"/>
          <w:szCs w:val="24"/>
          <w:lang w:val="ru-RU"/>
        </w:rPr>
        <w:t>инциденти</w:t>
      </w:r>
      <w:proofErr w:type="spellEnd"/>
      <w:r w:rsidRPr="00EE4953">
        <w:rPr>
          <w:rFonts w:ascii="Arial" w:eastAsia="Times New Roman" w:hAnsi="Arial" w:cs="Arial"/>
          <w:sz w:val="24"/>
          <w:szCs w:val="24"/>
          <w:lang w:val="ru-RU"/>
        </w:rPr>
        <w:t xml:space="preserve"> с</w:t>
      </w:r>
      <w:r w:rsidRPr="00EE4953">
        <w:rPr>
          <w:rFonts w:ascii="Arial" w:eastAsia="Times New Roman" w:hAnsi="Arial" w:cs="Arial"/>
          <w:sz w:val="24"/>
          <w:szCs w:val="24"/>
          <w:lang w:val="en-GB"/>
        </w:rPr>
        <w:t> </w:t>
      </w:r>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боеприпаси</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взривни</w:t>
      </w:r>
      <w:proofErr w:type="spellEnd"/>
      <w:r w:rsidRPr="00EE4953">
        <w:rPr>
          <w:rFonts w:ascii="Arial" w:eastAsia="Times New Roman" w:hAnsi="Arial" w:cs="Arial"/>
          <w:sz w:val="24"/>
          <w:szCs w:val="24"/>
          <w:lang w:val="ru-RU"/>
        </w:rPr>
        <w:t xml:space="preserve"> вещества, особенно </w:t>
      </w:r>
      <w:proofErr w:type="spellStart"/>
      <w:r w:rsidRPr="00EE4953">
        <w:rPr>
          <w:rFonts w:ascii="Arial" w:eastAsia="Times New Roman" w:hAnsi="Arial" w:cs="Arial"/>
          <w:sz w:val="24"/>
          <w:szCs w:val="24"/>
          <w:lang w:val="ru-RU"/>
        </w:rPr>
        <w:t>опасни</w:t>
      </w:r>
      <w:proofErr w:type="spellEnd"/>
      <w:r w:rsidRPr="00EE4953">
        <w:rPr>
          <w:rFonts w:ascii="Arial" w:eastAsia="Times New Roman" w:hAnsi="Arial" w:cs="Arial"/>
          <w:sz w:val="24"/>
          <w:szCs w:val="24"/>
          <w:lang w:val="ru-RU"/>
        </w:rPr>
        <w:t xml:space="preserve"> инфекции и др.</w:t>
      </w:r>
    </w:p>
    <w:p w:rsidR="00AF1FDB" w:rsidRPr="00EE4953" w:rsidRDefault="00AF1FDB" w:rsidP="00EE4953">
      <w:pPr>
        <w:spacing w:after="0" w:line="240" w:lineRule="auto"/>
        <w:ind w:firstLine="640"/>
        <w:jc w:val="both"/>
        <w:rPr>
          <w:rFonts w:ascii="Arial" w:eastAsia="Times New Roman" w:hAnsi="Arial" w:cs="Arial"/>
          <w:b/>
          <w:bCs/>
          <w:sz w:val="24"/>
          <w:szCs w:val="24"/>
        </w:rPr>
      </w:pPr>
      <w:proofErr w:type="spellStart"/>
      <w:r w:rsidRPr="00EE4953">
        <w:rPr>
          <w:rFonts w:ascii="Arial" w:eastAsia="Times New Roman" w:hAnsi="Arial" w:cs="Arial"/>
          <w:b/>
          <w:bCs/>
          <w:sz w:val="24"/>
          <w:szCs w:val="24"/>
          <w:lang w:val="ru-RU" w:eastAsia="bg-BG"/>
        </w:rPr>
        <w:lastRenderedPageBreak/>
        <w:t>Определяне</w:t>
      </w:r>
      <w:proofErr w:type="spellEnd"/>
      <w:r w:rsidRPr="00EE4953">
        <w:rPr>
          <w:rFonts w:ascii="Arial" w:eastAsia="Times New Roman" w:hAnsi="Arial" w:cs="Arial"/>
          <w:b/>
          <w:bCs/>
          <w:sz w:val="24"/>
          <w:szCs w:val="24"/>
          <w:lang w:val="ru-RU" w:eastAsia="bg-BG"/>
        </w:rPr>
        <w:t xml:space="preserve"> на </w:t>
      </w:r>
      <w:proofErr w:type="spellStart"/>
      <w:r w:rsidRPr="00EE4953">
        <w:rPr>
          <w:rFonts w:ascii="Arial" w:eastAsia="Times New Roman" w:hAnsi="Arial" w:cs="Arial"/>
          <w:b/>
          <w:bCs/>
          <w:sz w:val="24"/>
          <w:szCs w:val="24"/>
          <w:lang w:val="ru-RU" w:eastAsia="bg-BG"/>
        </w:rPr>
        <w:t>потенциално</w:t>
      </w:r>
      <w:proofErr w:type="spellEnd"/>
      <w:r w:rsidRPr="00EE4953">
        <w:rPr>
          <w:rFonts w:ascii="Arial" w:eastAsia="Times New Roman" w:hAnsi="Arial" w:cs="Arial"/>
          <w:b/>
          <w:bCs/>
          <w:sz w:val="24"/>
          <w:szCs w:val="24"/>
          <w:lang w:val="ru-RU" w:eastAsia="bg-BG"/>
        </w:rPr>
        <w:t xml:space="preserve"> </w:t>
      </w:r>
      <w:proofErr w:type="spellStart"/>
      <w:r w:rsidRPr="00EE4953">
        <w:rPr>
          <w:rFonts w:ascii="Arial" w:eastAsia="Times New Roman" w:hAnsi="Arial" w:cs="Arial"/>
          <w:b/>
          <w:bCs/>
          <w:sz w:val="24"/>
          <w:szCs w:val="24"/>
          <w:lang w:val="ru-RU" w:eastAsia="bg-BG"/>
        </w:rPr>
        <w:t>опасните</w:t>
      </w:r>
      <w:proofErr w:type="spellEnd"/>
      <w:r w:rsidRPr="00EE4953">
        <w:rPr>
          <w:rFonts w:ascii="Arial" w:eastAsia="Times New Roman" w:hAnsi="Arial" w:cs="Arial"/>
          <w:b/>
          <w:bCs/>
          <w:sz w:val="24"/>
          <w:szCs w:val="24"/>
          <w:lang w:val="ru-RU" w:eastAsia="bg-BG"/>
        </w:rPr>
        <w:t xml:space="preserve"> </w:t>
      </w:r>
      <w:proofErr w:type="spellStart"/>
      <w:r w:rsidRPr="00EE4953">
        <w:rPr>
          <w:rFonts w:ascii="Arial" w:eastAsia="Times New Roman" w:hAnsi="Arial" w:cs="Arial"/>
          <w:b/>
          <w:bCs/>
          <w:sz w:val="24"/>
          <w:szCs w:val="24"/>
          <w:lang w:val="ru-RU" w:eastAsia="bg-BG"/>
        </w:rPr>
        <w:t>обекти</w:t>
      </w:r>
      <w:proofErr w:type="spellEnd"/>
      <w:r w:rsidRPr="00EE4953">
        <w:rPr>
          <w:rFonts w:ascii="Arial" w:eastAsia="Times New Roman" w:hAnsi="Arial" w:cs="Arial"/>
          <w:b/>
          <w:bCs/>
          <w:sz w:val="24"/>
          <w:szCs w:val="24"/>
          <w:lang w:val="ru-RU" w:eastAsia="bg-BG"/>
        </w:rPr>
        <w:t xml:space="preserve"> и </w:t>
      </w:r>
      <w:proofErr w:type="spellStart"/>
      <w:r w:rsidRPr="00EE4953">
        <w:rPr>
          <w:rFonts w:ascii="Arial" w:eastAsia="Times New Roman" w:hAnsi="Arial" w:cs="Arial"/>
          <w:b/>
          <w:bCs/>
          <w:sz w:val="24"/>
          <w:szCs w:val="24"/>
          <w:lang w:val="ru-RU" w:eastAsia="bg-BG"/>
        </w:rPr>
        <w:t>критичната</w:t>
      </w:r>
      <w:proofErr w:type="spellEnd"/>
      <w:r w:rsidRPr="00EE4953">
        <w:rPr>
          <w:rFonts w:ascii="Arial" w:eastAsia="Times New Roman" w:hAnsi="Arial" w:cs="Arial"/>
          <w:b/>
          <w:bCs/>
          <w:sz w:val="24"/>
          <w:szCs w:val="24"/>
          <w:lang w:val="ru-RU" w:eastAsia="bg-BG"/>
        </w:rPr>
        <w:t xml:space="preserve"> инфраструктура в община </w:t>
      </w:r>
      <w:proofErr w:type="spellStart"/>
      <w:r w:rsidRPr="00EE4953">
        <w:rPr>
          <w:rFonts w:ascii="Arial" w:eastAsia="Times New Roman" w:hAnsi="Arial" w:cs="Arial"/>
          <w:b/>
          <w:bCs/>
          <w:sz w:val="24"/>
          <w:szCs w:val="24"/>
          <w:lang w:val="ru-RU" w:eastAsia="bg-BG"/>
        </w:rPr>
        <w:t>Карлово</w:t>
      </w:r>
      <w:proofErr w:type="spellEnd"/>
      <w:r w:rsidRPr="00EE4953">
        <w:rPr>
          <w:rFonts w:ascii="Arial" w:eastAsia="Times New Roman" w:hAnsi="Arial" w:cs="Arial"/>
          <w:b/>
          <w:bCs/>
          <w:sz w:val="24"/>
          <w:szCs w:val="24"/>
          <w:lang w:val="ru-RU" w:eastAsia="bg-BG"/>
        </w:rPr>
        <w:t>.</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Критична инфраструктура е инфраструктурата, която предоставя услуги, които са жизнено важни за функционирането на нашето общество. </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Загубата на услуга, поради нарушаването или унищожаването на дадена критична инфраструктура, може да има сериозно въздействие върху здравето на населението, околната среда, икономиката, общественото доверие и сигурността. Сложната взаимозависимост между различните инфраструктури означава, че от дадено събитие може да произтече и ефектът на доминото върху инфраструктури, които не са непосредствено и явно свързани със засегнатата. Това налага осигуряване защитата на критичните инфраструктури, обхващаща всички опасности за тях – природни бедствия, човешка дейност и терористични заплахи. Съсредоточеността е и върху обектите, които са организационно и/или икономически обособена част от критичната инфраструктура, но ключова за нормалното функциониране, непрекъснатостта и целостта и.</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Анализът и оценката на риска за критичните инфраструктури е ключов за цялостната им защита. Той идентифицира както опасностите, така и вероятностния подход за тяхното проявление, за да се вземат технически и управленски решения за прилагане на конкретни мерки за намаляване на уязвимостта им, с цел елиминиране или минимизиране на възможните щети, предизвикани от въздействието върху тези инфраструктури е необходимо. Определяне на значимите критични места и потенциално опасните обекти (инфраструктура, производства) на територията на общината.</w:t>
      </w:r>
    </w:p>
    <w:p w:rsidR="00AF1FDB" w:rsidRPr="00EE4953" w:rsidRDefault="00AF1FDB" w:rsidP="00EE4953">
      <w:pPr>
        <w:spacing w:after="0" w:line="240" w:lineRule="auto"/>
        <w:ind w:firstLine="720"/>
        <w:jc w:val="both"/>
        <w:rPr>
          <w:rFonts w:ascii="Arial" w:eastAsia="Times New Roman" w:hAnsi="Arial" w:cs="Arial"/>
          <w:sz w:val="24"/>
          <w:szCs w:val="24"/>
        </w:rPr>
      </w:pPr>
      <w:r w:rsidRPr="00EE4953">
        <w:rPr>
          <w:rFonts w:ascii="Arial" w:eastAsia="Times New Roman" w:hAnsi="Arial" w:cs="Arial"/>
          <w:sz w:val="24"/>
          <w:szCs w:val="24"/>
        </w:rPr>
        <w:t xml:space="preserve">Определяне на критичната инфраструктура. Критичната инфраструктура на територията на общината е съгласно </w:t>
      </w:r>
      <w:r w:rsidRPr="00EE4953">
        <w:rPr>
          <w:rFonts w:ascii="Arial" w:eastAsia="Times New Roman" w:hAnsi="Arial" w:cs="Arial"/>
          <w:sz w:val="24"/>
          <w:szCs w:val="24"/>
          <w:lang w:val="ru-RU"/>
        </w:rPr>
        <w:t xml:space="preserve">Категоризация на </w:t>
      </w:r>
      <w:proofErr w:type="spellStart"/>
      <w:r w:rsidRPr="00EE4953">
        <w:rPr>
          <w:rFonts w:ascii="Arial" w:eastAsia="Times New Roman" w:hAnsi="Arial" w:cs="Arial"/>
          <w:sz w:val="24"/>
          <w:szCs w:val="24"/>
          <w:lang w:val="ru-RU"/>
        </w:rPr>
        <w:t>потенциално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опасните</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обекти</w:t>
      </w:r>
      <w:proofErr w:type="spellEnd"/>
      <w:r w:rsidRPr="00EE4953">
        <w:rPr>
          <w:rFonts w:ascii="Arial" w:eastAsia="Times New Roman" w:hAnsi="Arial" w:cs="Arial"/>
          <w:sz w:val="24"/>
          <w:szCs w:val="24"/>
        </w:rPr>
        <w:t xml:space="preserve"> по степен на уязвимост, важност и риск за населението.</w:t>
      </w:r>
    </w:p>
    <w:p w:rsidR="004868C7" w:rsidRPr="00EE4953" w:rsidRDefault="004868C7" w:rsidP="00EE4953">
      <w:pPr>
        <w:spacing w:after="0" w:line="240" w:lineRule="auto"/>
        <w:ind w:firstLine="720"/>
        <w:jc w:val="both"/>
        <w:rPr>
          <w:rFonts w:ascii="Arial" w:eastAsia="Times New Roman" w:hAnsi="Arial" w:cs="Arial"/>
          <w:sz w:val="24"/>
          <w:szCs w:val="24"/>
        </w:rPr>
      </w:pPr>
    </w:p>
    <w:p w:rsidR="004868C7" w:rsidRPr="00EE4953" w:rsidRDefault="00486A7A" w:rsidP="00EE4953">
      <w:pPr>
        <w:shd w:val="clear" w:color="auto" w:fill="FFFFFF"/>
        <w:spacing w:after="0"/>
        <w:ind w:firstLine="851"/>
        <w:jc w:val="both"/>
        <w:rPr>
          <w:rFonts w:ascii="Arial" w:eastAsia="Times New Roman" w:hAnsi="Arial" w:cs="Arial"/>
          <w:b/>
          <w:sz w:val="24"/>
          <w:szCs w:val="24"/>
          <w:lang w:eastAsia="bg-BG"/>
        </w:rPr>
      </w:pPr>
      <w:r>
        <w:rPr>
          <w:rFonts w:ascii="Arial" w:eastAsia="Times New Roman" w:hAnsi="Arial" w:cs="Arial"/>
          <w:b/>
          <w:sz w:val="24"/>
          <w:szCs w:val="24"/>
          <w:lang w:val="en-US" w:eastAsia="bg-BG"/>
        </w:rPr>
        <w:t>2</w:t>
      </w:r>
      <w:r w:rsidR="004868C7" w:rsidRPr="00EE4953">
        <w:rPr>
          <w:rFonts w:ascii="Arial" w:eastAsia="Times New Roman" w:hAnsi="Arial" w:cs="Arial"/>
          <w:b/>
          <w:sz w:val="24"/>
          <w:szCs w:val="24"/>
          <w:lang w:eastAsia="bg-BG"/>
        </w:rPr>
        <w:t>. Качествена оценка на рисковете в района.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Рискът се дефинира като вероятност да се случи нещо, което ще има вредни последствия (за  живота или здравето на населението, имуществото или за околната среда). Рискът се измерва по отношение на вредните последствия и вероятността.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Оценката на риска е част от процеса на управление на риска и включва конкретни стъпки: идентификация и първоначално описание на риска, анализ и преценяване на риска. Подходът за управлението на риска от бедствия, се основава на принципите и методите в БДС ISO 31000: „Управление на риска – принципи и указания“ и БДС ISO 31010: „Управление на риска – методи за оценяване на риска“.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В таблица №1 – шаблон за оценка на риска са нанесени всички </w:t>
      </w:r>
      <w:proofErr w:type="spellStart"/>
      <w:r w:rsidRPr="00EE4953">
        <w:rPr>
          <w:rFonts w:ascii="Arial" w:eastAsia="Times New Roman" w:hAnsi="Arial" w:cs="Arial"/>
          <w:sz w:val="24"/>
          <w:szCs w:val="24"/>
          <w:lang w:eastAsia="bg-BG"/>
        </w:rPr>
        <w:t>опасностти</w:t>
      </w:r>
      <w:proofErr w:type="spellEnd"/>
      <w:r w:rsidRPr="00EE4953">
        <w:rPr>
          <w:rFonts w:ascii="Arial" w:eastAsia="Times New Roman" w:hAnsi="Arial" w:cs="Arial"/>
          <w:sz w:val="24"/>
          <w:szCs w:val="24"/>
          <w:lang w:eastAsia="bg-BG"/>
        </w:rPr>
        <w:t xml:space="preserve">,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За целите на оценката на риска са дефинирани четири области на вредните последствия, които се вземат предвид. Областите на вредните последствия от съответния риск, на които трябва да се обърне внимание в сценариите при описване на последствията са: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Социални последствия </w:t>
      </w:r>
      <w:r w:rsidRPr="00EE4953">
        <w:rPr>
          <w:rFonts w:ascii="Arial" w:eastAsia="Times New Roman" w:hAnsi="Arial" w:cs="Arial"/>
          <w:b/>
          <w:sz w:val="24"/>
          <w:szCs w:val="24"/>
          <w:lang w:eastAsia="bg-BG"/>
        </w:rPr>
        <w:t>(С)</w:t>
      </w:r>
      <w:r w:rsidRPr="00EE4953">
        <w:rPr>
          <w:rFonts w:ascii="Arial" w:eastAsia="Times New Roman" w:hAnsi="Arial" w:cs="Arial"/>
          <w:sz w:val="24"/>
          <w:szCs w:val="24"/>
          <w:lang w:eastAsia="bg-BG"/>
        </w:rPr>
        <w:t xml:space="preserve"> - последствия за хората и прекъсване на нормалната социална функция – потенциалният брой на загиналите, на сериозно пострадалите или заболелите, както и броят на непосредствено засегнатите хора – евакуирани/преместени и временно настанени лица;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Последствия за инфраструктурата </w:t>
      </w:r>
      <w:r w:rsidRPr="00EE4953">
        <w:rPr>
          <w:rFonts w:ascii="Arial" w:eastAsia="Times New Roman" w:hAnsi="Arial" w:cs="Arial"/>
          <w:b/>
          <w:sz w:val="24"/>
          <w:szCs w:val="24"/>
          <w:lang w:eastAsia="bg-BG"/>
        </w:rPr>
        <w:t>(И)</w:t>
      </w:r>
      <w:r w:rsidRPr="00EE4953">
        <w:rPr>
          <w:rFonts w:ascii="Arial" w:eastAsia="Times New Roman" w:hAnsi="Arial" w:cs="Arial"/>
          <w:sz w:val="24"/>
          <w:szCs w:val="24"/>
          <w:lang w:eastAsia="bg-BG"/>
        </w:rPr>
        <w:t xml:space="preserve"> - поражения на сгради, съоръжения, прекъсване на доставките на основни стоки/услуги;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xml:space="preserve">- Икономически загуби </w:t>
      </w:r>
      <w:r w:rsidRPr="00EE4953">
        <w:rPr>
          <w:rFonts w:ascii="Arial" w:eastAsia="Times New Roman" w:hAnsi="Arial" w:cs="Arial"/>
          <w:b/>
          <w:sz w:val="24"/>
          <w:szCs w:val="24"/>
          <w:lang w:eastAsia="bg-BG"/>
        </w:rPr>
        <w:t>(З)</w:t>
      </w:r>
      <w:r w:rsidRPr="00EE4953">
        <w:rPr>
          <w:rFonts w:ascii="Arial" w:eastAsia="Times New Roman" w:hAnsi="Arial" w:cs="Arial"/>
          <w:sz w:val="24"/>
          <w:szCs w:val="24"/>
          <w:lang w:eastAsia="bg-BG"/>
        </w:rPr>
        <w:t xml:space="preserve"> - общите загуби в лева за всички категории, включително разходите за лечение, разходите за незабавни или дългосрочни мерки за възстановяване, разходите от прекъсване на икономическата дейност, косвени социални разходи и други преки и косвени разходи;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Последствия за околната среда </w:t>
      </w:r>
      <w:r w:rsidRPr="00EE4953">
        <w:rPr>
          <w:rFonts w:ascii="Arial" w:eastAsia="Times New Roman" w:hAnsi="Arial" w:cs="Arial"/>
          <w:b/>
          <w:sz w:val="24"/>
          <w:szCs w:val="24"/>
          <w:lang w:eastAsia="bg-BG"/>
        </w:rPr>
        <w:t>(О)</w:t>
      </w:r>
      <w:r w:rsidRPr="00EE4953">
        <w:rPr>
          <w:rFonts w:ascii="Arial" w:eastAsia="Times New Roman" w:hAnsi="Arial" w:cs="Arial"/>
          <w:sz w:val="24"/>
          <w:szCs w:val="24"/>
          <w:lang w:eastAsia="bg-BG"/>
        </w:rPr>
        <w:t xml:space="preserve"> - въздействие върху географията на района с последствия за околната среда, релефа, природните ресурси - разходите за възстановяване на околната среда или щетите върху околната среда.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Анализът на последствията може да бъде представен в табличен вид. В таблица по- долу е даден списък на опасностите, които могат да засегнат община </w:t>
      </w:r>
      <w:r w:rsidR="00486A7A">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w:t>
      </w:r>
    </w:p>
    <w:p w:rsidR="004868C7" w:rsidRPr="00EE4953" w:rsidRDefault="00486A7A" w:rsidP="00486A7A">
      <w:pPr>
        <w:shd w:val="clear" w:color="auto" w:fill="FFFFFF"/>
        <w:spacing w:after="0"/>
        <w:ind w:firstLine="851"/>
        <w:jc w:val="right"/>
        <w:rPr>
          <w:rFonts w:ascii="Arial" w:eastAsia="Times New Roman" w:hAnsi="Arial" w:cs="Arial"/>
          <w:sz w:val="24"/>
          <w:szCs w:val="24"/>
          <w:lang w:eastAsia="bg-BG"/>
        </w:rPr>
      </w:pPr>
      <w:r>
        <w:rPr>
          <w:rFonts w:ascii="Arial" w:eastAsia="Times New Roman" w:hAnsi="Arial" w:cs="Arial"/>
          <w:sz w:val="24"/>
          <w:szCs w:val="24"/>
          <w:lang w:eastAsia="bg-BG"/>
        </w:rPr>
        <w:t>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1530"/>
        <w:gridCol w:w="2190"/>
        <w:gridCol w:w="1701"/>
        <w:gridCol w:w="1559"/>
      </w:tblGrid>
      <w:tr w:rsidR="004868C7" w:rsidRPr="00EE4953" w:rsidTr="00486A7A">
        <w:trPr>
          <w:trHeight w:val="498"/>
        </w:trPr>
        <w:tc>
          <w:tcPr>
            <w:tcW w:w="305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Източник на риск</w:t>
            </w:r>
          </w:p>
        </w:tc>
        <w:tc>
          <w:tcPr>
            <w:tcW w:w="6980" w:type="dxa"/>
            <w:gridSpan w:val="4"/>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b/>
                <w:sz w:val="24"/>
                <w:szCs w:val="24"/>
              </w:rPr>
            </w:pPr>
            <w:r w:rsidRPr="00EE4953">
              <w:rPr>
                <w:rFonts w:ascii="Arial" w:eastAsia="Calibri" w:hAnsi="Arial" w:cs="Arial"/>
                <w:b/>
                <w:sz w:val="24"/>
                <w:szCs w:val="24"/>
              </w:rPr>
              <w:t>Области на вредните последствия</w:t>
            </w:r>
          </w:p>
        </w:tc>
      </w:tr>
      <w:tr w:rsidR="004868C7" w:rsidRPr="00EE4953" w:rsidTr="00486A7A">
        <w:tc>
          <w:tcPr>
            <w:tcW w:w="305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Опасности</w:t>
            </w:r>
          </w:p>
        </w:tc>
        <w:tc>
          <w:tcPr>
            <w:tcW w:w="1530" w:type="dxa"/>
            <w:shd w:val="clear" w:color="auto" w:fill="auto"/>
            <w:vAlign w:val="center"/>
          </w:tcPr>
          <w:p w:rsidR="004868C7" w:rsidRPr="00EE4953" w:rsidRDefault="004868C7" w:rsidP="00486A7A">
            <w:pPr>
              <w:shd w:val="clear" w:color="auto" w:fill="FFFFFF"/>
              <w:spacing w:after="0" w:line="240" w:lineRule="auto"/>
              <w:ind w:left="-62" w:right="-43"/>
              <w:jc w:val="center"/>
              <w:rPr>
                <w:rFonts w:ascii="Arial" w:eastAsia="Calibri" w:hAnsi="Arial" w:cs="Arial"/>
                <w:sz w:val="24"/>
                <w:szCs w:val="24"/>
              </w:rPr>
            </w:pPr>
            <w:r w:rsidRPr="00EE4953">
              <w:rPr>
                <w:rFonts w:ascii="Arial" w:eastAsia="Calibri" w:hAnsi="Arial" w:cs="Arial"/>
                <w:sz w:val="24"/>
                <w:szCs w:val="24"/>
              </w:rPr>
              <w:t>Социални</w:t>
            </w:r>
          </w:p>
          <w:p w:rsidR="004868C7" w:rsidRPr="00EE4953" w:rsidRDefault="004868C7" w:rsidP="00486A7A">
            <w:pPr>
              <w:shd w:val="clear" w:color="auto" w:fill="FFFFFF"/>
              <w:spacing w:after="0" w:line="240" w:lineRule="auto"/>
              <w:ind w:left="-62" w:right="-43"/>
              <w:jc w:val="center"/>
              <w:rPr>
                <w:rFonts w:ascii="Arial" w:eastAsia="Calibri" w:hAnsi="Arial" w:cs="Arial"/>
                <w:sz w:val="24"/>
                <w:szCs w:val="24"/>
              </w:rPr>
            </w:pPr>
            <w:r w:rsidRPr="00EE4953">
              <w:rPr>
                <w:rFonts w:ascii="Arial" w:eastAsia="Calibri" w:hAnsi="Arial" w:cs="Arial"/>
                <w:sz w:val="24"/>
                <w:szCs w:val="24"/>
              </w:rPr>
              <w:t>последствия</w:t>
            </w:r>
          </w:p>
          <w:p w:rsidR="004868C7" w:rsidRPr="00EE4953" w:rsidRDefault="004868C7" w:rsidP="00486A7A">
            <w:pPr>
              <w:shd w:val="clear" w:color="auto" w:fill="FFFFFF"/>
              <w:spacing w:after="0" w:line="240" w:lineRule="auto"/>
              <w:ind w:left="-62" w:right="-43"/>
              <w:jc w:val="center"/>
              <w:rPr>
                <w:rFonts w:ascii="Arial" w:eastAsia="Calibri" w:hAnsi="Arial" w:cs="Arial"/>
                <w:sz w:val="24"/>
                <w:szCs w:val="24"/>
              </w:rPr>
            </w:pPr>
            <w:r w:rsidRPr="00EE4953">
              <w:rPr>
                <w:rFonts w:ascii="Arial" w:eastAsia="Calibri" w:hAnsi="Arial" w:cs="Arial"/>
                <w:sz w:val="24"/>
                <w:szCs w:val="24"/>
              </w:rPr>
              <w:t>(С)</w:t>
            </w:r>
          </w:p>
        </w:tc>
        <w:tc>
          <w:tcPr>
            <w:tcW w:w="2190" w:type="dxa"/>
            <w:shd w:val="clear" w:color="auto" w:fill="auto"/>
            <w:vAlign w:val="center"/>
          </w:tcPr>
          <w:p w:rsidR="004868C7" w:rsidRPr="00EE4953" w:rsidRDefault="004868C7" w:rsidP="00486A7A">
            <w:pPr>
              <w:shd w:val="clear" w:color="auto" w:fill="FFFFFF"/>
              <w:spacing w:after="0" w:line="240" w:lineRule="auto"/>
              <w:ind w:left="-62" w:right="-161"/>
              <w:jc w:val="center"/>
              <w:rPr>
                <w:rFonts w:ascii="Arial" w:eastAsia="Calibri" w:hAnsi="Arial" w:cs="Arial"/>
                <w:sz w:val="24"/>
                <w:szCs w:val="24"/>
              </w:rPr>
            </w:pPr>
            <w:r w:rsidRPr="00EE4953">
              <w:rPr>
                <w:rFonts w:ascii="Arial" w:eastAsia="Calibri" w:hAnsi="Arial" w:cs="Arial"/>
                <w:sz w:val="24"/>
                <w:szCs w:val="24"/>
              </w:rPr>
              <w:t>Последствия за</w:t>
            </w:r>
          </w:p>
          <w:p w:rsidR="004868C7" w:rsidRPr="00EE4953" w:rsidRDefault="004868C7" w:rsidP="00486A7A">
            <w:pPr>
              <w:shd w:val="clear" w:color="auto" w:fill="FFFFFF"/>
              <w:spacing w:after="0" w:line="240" w:lineRule="auto"/>
              <w:ind w:left="-62" w:right="-161"/>
              <w:jc w:val="center"/>
              <w:rPr>
                <w:rFonts w:ascii="Arial" w:eastAsia="Calibri" w:hAnsi="Arial" w:cs="Arial"/>
                <w:sz w:val="24"/>
                <w:szCs w:val="24"/>
              </w:rPr>
            </w:pPr>
            <w:r w:rsidRPr="00EE4953">
              <w:rPr>
                <w:rFonts w:ascii="Arial" w:eastAsia="Calibri" w:hAnsi="Arial" w:cs="Arial"/>
                <w:sz w:val="24"/>
                <w:szCs w:val="24"/>
              </w:rPr>
              <w:t>инфраструктурата</w:t>
            </w:r>
          </w:p>
          <w:p w:rsidR="004868C7" w:rsidRPr="00EE4953" w:rsidRDefault="004868C7" w:rsidP="00486A7A">
            <w:pPr>
              <w:shd w:val="clear" w:color="auto" w:fill="FFFFFF"/>
              <w:spacing w:after="0" w:line="240" w:lineRule="auto"/>
              <w:ind w:left="-62" w:right="-161"/>
              <w:jc w:val="center"/>
              <w:rPr>
                <w:rFonts w:ascii="Arial" w:eastAsia="Calibri" w:hAnsi="Arial" w:cs="Arial"/>
                <w:sz w:val="24"/>
                <w:szCs w:val="24"/>
              </w:rPr>
            </w:pPr>
            <w:r w:rsidRPr="00EE4953">
              <w:rPr>
                <w:rFonts w:ascii="Arial" w:eastAsia="Calibri" w:hAnsi="Arial" w:cs="Arial"/>
                <w:sz w:val="24"/>
                <w:szCs w:val="24"/>
              </w:rPr>
              <w:t>(И)</w:t>
            </w:r>
          </w:p>
        </w:tc>
        <w:tc>
          <w:tcPr>
            <w:tcW w:w="1701" w:type="dxa"/>
            <w:shd w:val="clear" w:color="auto" w:fill="auto"/>
            <w:vAlign w:val="center"/>
          </w:tcPr>
          <w:p w:rsidR="004868C7" w:rsidRPr="00EE4953" w:rsidRDefault="004868C7" w:rsidP="00486A7A">
            <w:pPr>
              <w:shd w:val="clear" w:color="auto" w:fill="FFFFFF"/>
              <w:spacing w:after="0" w:line="240" w:lineRule="auto"/>
              <w:ind w:left="-63" w:right="-100"/>
              <w:jc w:val="center"/>
              <w:rPr>
                <w:rFonts w:ascii="Arial" w:eastAsia="Calibri" w:hAnsi="Arial" w:cs="Arial"/>
                <w:sz w:val="24"/>
                <w:szCs w:val="24"/>
              </w:rPr>
            </w:pPr>
            <w:r w:rsidRPr="00EE4953">
              <w:rPr>
                <w:rFonts w:ascii="Arial" w:eastAsia="Calibri" w:hAnsi="Arial" w:cs="Arial"/>
                <w:sz w:val="24"/>
                <w:szCs w:val="24"/>
              </w:rPr>
              <w:t>Икономически</w:t>
            </w:r>
          </w:p>
          <w:p w:rsidR="004868C7" w:rsidRPr="00EE4953" w:rsidRDefault="004868C7" w:rsidP="00486A7A">
            <w:pPr>
              <w:shd w:val="clear" w:color="auto" w:fill="FFFFFF"/>
              <w:spacing w:after="0" w:line="240" w:lineRule="auto"/>
              <w:ind w:left="-63" w:right="-100"/>
              <w:jc w:val="center"/>
              <w:rPr>
                <w:rFonts w:ascii="Arial" w:eastAsia="Calibri" w:hAnsi="Arial" w:cs="Arial"/>
                <w:sz w:val="24"/>
                <w:szCs w:val="24"/>
              </w:rPr>
            </w:pPr>
            <w:r w:rsidRPr="00EE4953">
              <w:rPr>
                <w:rFonts w:ascii="Arial" w:eastAsia="Calibri" w:hAnsi="Arial" w:cs="Arial"/>
                <w:sz w:val="24"/>
                <w:szCs w:val="24"/>
              </w:rPr>
              <w:t>загуби</w:t>
            </w:r>
          </w:p>
          <w:p w:rsidR="004868C7" w:rsidRPr="00EE4953" w:rsidRDefault="004868C7" w:rsidP="00486A7A">
            <w:pPr>
              <w:shd w:val="clear" w:color="auto" w:fill="FFFFFF"/>
              <w:spacing w:after="0" w:line="240" w:lineRule="auto"/>
              <w:ind w:left="-63" w:right="-100"/>
              <w:jc w:val="center"/>
              <w:rPr>
                <w:rFonts w:ascii="Arial" w:eastAsia="Calibri" w:hAnsi="Arial" w:cs="Arial"/>
                <w:sz w:val="24"/>
                <w:szCs w:val="24"/>
              </w:rPr>
            </w:pPr>
            <w:r w:rsidRPr="00EE4953">
              <w:rPr>
                <w:rFonts w:ascii="Arial" w:eastAsia="Calibri" w:hAnsi="Arial" w:cs="Arial"/>
                <w:sz w:val="24"/>
                <w:szCs w:val="24"/>
              </w:rPr>
              <w:t>(З)</w:t>
            </w:r>
          </w:p>
        </w:tc>
        <w:tc>
          <w:tcPr>
            <w:tcW w:w="1559" w:type="dxa"/>
            <w:shd w:val="clear" w:color="auto" w:fill="auto"/>
            <w:vAlign w:val="center"/>
          </w:tcPr>
          <w:p w:rsidR="004868C7" w:rsidRPr="00EE4953" w:rsidRDefault="004868C7" w:rsidP="00486A7A">
            <w:pPr>
              <w:shd w:val="clear" w:color="auto" w:fill="FFFFFF"/>
              <w:spacing w:after="0" w:line="240" w:lineRule="auto"/>
              <w:ind w:left="-154" w:right="-105"/>
              <w:jc w:val="center"/>
              <w:rPr>
                <w:rFonts w:ascii="Arial" w:eastAsia="Calibri" w:hAnsi="Arial" w:cs="Arial"/>
                <w:sz w:val="24"/>
                <w:szCs w:val="24"/>
              </w:rPr>
            </w:pPr>
            <w:r w:rsidRPr="00EE4953">
              <w:rPr>
                <w:rFonts w:ascii="Arial" w:eastAsia="Calibri" w:hAnsi="Arial" w:cs="Arial"/>
                <w:sz w:val="24"/>
                <w:szCs w:val="24"/>
              </w:rPr>
              <w:t>Последствия за</w:t>
            </w:r>
          </w:p>
          <w:p w:rsidR="004868C7" w:rsidRPr="00EE4953" w:rsidRDefault="004868C7" w:rsidP="00486A7A">
            <w:pPr>
              <w:shd w:val="clear" w:color="auto" w:fill="FFFFFF"/>
              <w:spacing w:after="0" w:line="240" w:lineRule="auto"/>
              <w:ind w:left="-154" w:right="-105"/>
              <w:jc w:val="center"/>
              <w:rPr>
                <w:rFonts w:ascii="Arial" w:eastAsia="Calibri" w:hAnsi="Arial" w:cs="Arial"/>
                <w:sz w:val="24"/>
                <w:szCs w:val="24"/>
              </w:rPr>
            </w:pPr>
            <w:r w:rsidRPr="00EE4953">
              <w:rPr>
                <w:rFonts w:ascii="Arial" w:eastAsia="Calibri" w:hAnsi="Arial" w:cs="Arial"/>
                <w:sz w:val="24"/>
                <w:szCs w:val="24"/>
              </w:rPr>
              <w:t>околната среда</w:t>
            </w:r>
          </w:p>
          <w:p w:rsidR="004868C7" w:rsidRPr="00EE4953" w:rsidRDefault="004868C7" w:rsidP="00486A7A">
            <w:pPr>
              <w:shd w:val="clear" w:color="auto" w:fill="FFFFFF"/>
              <w:spacing w:after="0" w:line="240" w:lineRule="auto"/>
              <w:ind w:left="-154" w:right="-105"/>
              <w:jc w:val="center"/>
              <w:rPr>
                <w:rFonts w:ascii="Arial" w:eastAsia="Calibri" w:hAnsi="Arial" w:cs="Arial"/>
                <w:sz w:val="24"/>
                <w:szCs w:val="24"/>
              </w:rPr>
            </w:pPr>
            <w:r w:rsidRPr="00EE4953">
              <w:rPr>
                <w:rFonts w:ascii="Arial" w:eastAsia="Calibri" w:hAnsi="Arial" w:cs="Arial"/>
                <w:sz w:val="24"/>
                <w:szCs w:val="24"/>
              </w:rPr>
              <w:t>(О)</w:t>
            </w:r>
          </w:p>
        </w:tc>
      </w:tr>
      <w:tr w:rsidR="004868C7" w:rsidRPr="00EE4953" w:rsidTr="00486A7A">
        <w:tc>
          <w:tcPr>
            <w:tcW w:w="3051" w:type="dxa"/>
            <w:shd w:val="clear" w:color="auto" w:fill="auto"/>
          </w:tcPr>
          <w:p w:rsidR="004868C7" w:rsidRPr="00EE4953" w:rsidRDefault="004868C7" w:rsidP="00EE4953">
            <w:pPr>
              <w:shd w:val="clear" w:color="auto" w:fill="FFFFFF"/>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Земетресения</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Наводнения</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spacing w:after="0" w:line="259" w:lineRule="auto"/>
              <w:contextualSpacing/>
              <w:jc w:val="both"/>
              <w:rPr>
                <w:rFonts w:ascii="Arial" w:eastAsia="Calibri" w:hAnsi="Arial" w:cs="Arial"/>
                <w:sz w:val="24"/>
                <w:szCs w:val="24"/>
              </w:rPr>
            </w:pPr>
            <w:proofErr w:type="spellStart"/>
            <w:r w:rsidRPr="00EE4953">
              <w:rPr>
                <w:rFonts w:ascii="Arial" w:eastAsia="Calibri" w:hAnsi="Arial" w:cs="Arial"/>
                <w:sz w:val="24"/>
                <w:szCs w:val="24"/>
              </w:rPr>
              <w:t>Снегонавявания</w:t>
            </w:r>
            <w:proofErr w:type="spellEnd"/>
            <w:r w:rsidRPr="00EE4953">
              <w:rPr>
                <w:rFonts w:ascii="Arial" w:eastAsia="Calibri" w:hAnsi="Arial" w:cs="Arial"/>
                <w:sz w:val="24"/>
                <w:szCs w:val="24"/>
              </w:rPr>
              <w:t xml:space="preserve"> и </w:t>
            </w:r>
            <w:proofErr w:type="spellStart"/>
            <w:r w:rsidRPr="00EE4953">
              <w:rPr>
                <w:rFonts w:ascii="Arial" w:eastAsia="Calibri" w:hAnsi="Arial" w:cs="Arial"/>
                <w:sz w:val="24"/>
                <w:szCs w:val="24"/>
              </w:rPr>
              <w:t>обледяване</w:t>
            </w:r>
            <w:proofErr w:type="spellEnd"/>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40" w:lineRule="auto"/>
              <w:jc w:val="both"/>
              <w:rPr>
                <w:rFonts w:ascii="Arial" w:eastAsia="Calibri" w:hAnsi="Arial" w:cs="Arial"/>
                <w:sz w:val="24"/>
                <w:szCs w:val="24"/>
              </w:rPr>
            </w:pPr>
            <w:proofErr w:type="spellStart"/>
            <w:r w:rsidRPr="00EE4953">
              <w:rPr>
                <w:rFonts w:ascii="Arial" w:eastAsia="Calibri" w:hAnsi="Arial" w:cs="Arial"/>
                <w:sz w:val="24"/>
                <w:szCs w:val="24"/>
              </w:rPr>
              <w:t>Свлачища</w:t>
            </w:r>
            <w:proofErr w:type="spellEnd"/>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40" w:lineRule="auto"/>
              <w:jc w:val="both"/>
              <w:rPr>
                <w:rFonts w:ascii="Arial" w:eastAsia="Calibri" w:hAnsi="Arial" w:cs="Arial"/>
                <w:sz w:val="24"/>
                <w:szCs w:val="24"/>
              </w:rPr>
            </w:pPr>
            <w:r w:rsidRPr="00EE4953">
              <w:rPr>
                <w:rFonts w:ascii="Arial" w:eastAsia="Calibri" w:hAnsi="Arial" w:cs="Arial"/>
                <w:sz w:val="24"/>
                <w:szCs w:val="24"/>
              </w:rPr>
              <w:t>Силни бури</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40" w:lineRule="auto"/>
              <w:jc w:val="both"/>
              <w:rPr>
                <w:rFonts w:ascii="Arial" w:eastAsia="Calibri" w:hAnsi="Arial" w:cs="Arial"/>
                <w:sz w:val="24"/>
                <w:szCs w:val="24"/>
              </w:rPr>
            </w:pPr>
            <w:r w:rsidRPr="00EE4953">
              <w:rPr>
                <w:rFonts w:ascii="Arial" w:eastAsia="Calibri" w:hAnsi="Arial" w:cs="Arial"/>
                <w:sz w:val="24"/>
                <w:szCs w:val="24"/>
              </w:rPr>
              <w:t>Горски и полски пожари</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 xml:space="preserve">Радиоактивно замърсяване </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40" w:lineRule="auto"/>
              <w:jc w:val="both"/>
              <w:rPr>
                <w:rFonts w:ascii="Arial" w:eastAsia="Calibri" w:hAnsi="Arial" w:cs="Arial"/>
                <w:sz w:val="24"/>
                <w:szCs w:val="24"/>
              </w:rPr>
            </w:pPr>
            <w:r w:rsidRPr="00EE4953">
              <w:rPr>
                <w:rFonts w:ascii="Arial" w:eastAsia="Calibri" w:hAnsi="Arial" w:cs="Arial"/>
                <w:sz w:val="24"/>
                <w:szCs w:val="24"/>
              </w:rPr>
              <w:t>Химично замърсяване. Промишлени аварии, свързани с отделяне на опасни вещества</w:t>
            </w:r>
          </w:p>
        </w:tc>
        <w:tc>
          <w:tcPr>
            <w:tcW w:w="153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Биологично заразяване</w:t>
            </w:r>
          </w:p>
        </w:tc>
        <w:tc>
          <w:tcPr>
            <w:tcW w:w="153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1701"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Пожар в урбанизирани територии</w:t>
            </w:r>
          </w:p>
        </w:tc>
        <w:tc>
          <w:tcPr>
            <w:tcW w:w="153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70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r>
      <w:tr w:rsidR="004868C7" w:rsidRPr="00EE4953" w:rsidTr="00486A7A">
        <w:tc>
          <w:tcPr>
            <w:tcW w:w="3051" w:type="dxa"/>
            <w:shd w:val="clear" w:color="auto" w:fill="auto"/>
          </w:tcPr>
          <w:p w:rsidR="004868C7" w:rsidRPr="00EE4953" w:rsidRDefault="004868C7" w:rsidP="00EE4953">
            <w:pPr>
              <w:shd w:val="clear" w:color="auto" w:fill="FFFFFF"/>
              <w:tabs>
                <w:tab w:val="left" w:pos="570"/>
              </w:tabs>
              <w:spacing w:after="0" w:line="259" w:lineRule="auto"/>
              <w:contextualSpacing/>
              <w:jc w:val="both"/>
              <w:rPr>
                <w:rFonts w:ascii="Arial" w:eastAsia="Calibri" w:hAnsi="Arial" w:cs="Arial"/>
                <w:sz w:val="24"/>
                <w:szCs w:val="24"/>
              </w:rPr>
            </w:pPr>
            <w:r w:rsidRPr="00EE4953">
              <w:rPr>
                <w:rFonts w:ascii="Arial" w:eastAsia="Calibri" w:hAnsi="Arial" w:cs="Arial"/>
                <w:sz w:val="24"/>
                <w:szCs w:val="24"/>
              </w:rPr>
              <w:t>Големи пътно-транспортни произшествия</w:t>
            </w:r>
          </w:p>
        </w:tc>
        <w:tc>
          <w:tcPr>
            <w:tcW w:w="153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219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c>
          <w:tcPr>
            <w:tcW w:w="170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w:t>
            </w:r>
          </w:p>
        </w:tc>
        <w:tc>
          <w:tcPr>
            <w:tcW w:w="1559"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p>
        </w:tc>
      </w:tr>
    </w:tbl>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След идентифициране и характеризиране (описване) на рисковете от бедствия, вторият етап в оценката на риска е извършване на анализ на риска.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Анализът на риска включва разглеждане на вероятността и последствията от всеки един риск (определени от характеристиките на риска, установени в първия етап от процеса на оценката на риска). Анализът на риска включва разглеждане на източниците на рискове, последствията от тях и вероятността за възникване на тези последствия. Определят се факторите, които влияят върху последствията и вероятността. Рискът се анализира в контекста на съществуващите мерки за контрол (съществуващ контрол на риска), като се обединяват оценките на последствията и вероятността.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xml:space="preserve">В зависимост от обстоятелствата, анализът на риска може да бъде качествен, </w:t>
      </w:r>
      <w:proofErr w:type="spellStart"/>
      <w:r w:rsidRPr="00EE4953">
        <w:rPr>
          <w:rFonts w:ascii="Arial" w:eastAsia="Times New Roman" w:hAnsi="Arial" w:cs="Arial"/>
          <w:sz w:val="24"/>
          <w:szCs w:val="24"/>
          <w:lang w:eastAsia="bg-BG"/>
        </w:rPr>
        <w:t>полуколичествен</w:t>
      </w:r>
      <w:proofErr w:type="spellEnd"/>
      <w:r w:rsidRPr="00EE4953">
        <w:rPr>
          <w:rFonts w:ascii="Arial" w:eastAsia="Times New Roman" w:hAnsi="Arial" w:cs="Arial"/>
          <w:sz w:val="24"/>
          <w:szCs w:val="24"/>
          <w:lang w:eastAsia="bg-BG"/>
        </w:rPr>
        <w:t>, количествен или комплексен. Качественият анализ най-често се използва за получаване на обща представа за нивото на риска. На по-късен етап, при необходимост може да бъде извършен по-детайлизиран количествен анализ на риска.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При качествения анализ на риска за всяка определена опасност се определят критериите за вероятността и последствията от Таблица №2 и Таблица №3.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p>
    <w:p w:rsidR="004868C7" w:rsidRPr="00EE4953" w:rsidRDefault="004868C7" w:rsidP="00486A7A">
      <w:pPr>
        <w:shd w:val="clear" w:color="auto" w:fill="FFFFFF"/>
        <w:spacing w:after="0"/>
        <w:ind w:firstLine="851"/>
        <w:jc w:val="right"/>
        <w:rPr>
          <w:rFonts w:ascii="Arial" w:eastAsia="Times New Roman" w:hAnsi="Arial" w:cs="Arial"/>
          <w:sz w:val="24"/>
          <w:szCs w:val="24"/>
          <w:lang w:eastAsia="bg-BG"/>
        </w:rPr>
      </w:pPr>
      <w:r w:rsidRPr="00EE4953">
        <w:rPr>
          <w:rFonts w:ascii="Arial" w:eastAsia="Times New Roman" w:hAnsi="Arial" w:cs="Arial"/>
          <w:sz w:val="24"/>
          <w:szCs w:val="24"/>
          <w:lang w:eastAsia="bg-BG"/>
        </w:rPr>
        <w:t>Таблица № 2</w:t>
      </w:r>
    </w:p>
    <w:p w:rsidR="004868C7" w:rsidRPr="00EE4953" w:rsidRDefault="004868C7" w:rsidP="00486A7A">
      <w:pPr>
        <w:shd w:val="clear" w:color="auto" w:fill="FFFFFF"/>
        <w:spacing w:after="0"/>
        <w:ind w:firstLine="851"/>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Критерии за последствията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5670"/>
      </w:tblGrid>
      <w:tr w:rsidR="004868C7" w:rsidRPr="00EE4953" w:rsidTr="00EA290F">
        <w:trPr>
          <w:trHeight w:val="425"/>
        </w:trPr>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Ниво</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Описание</w:t>
            </w:r>
          </w:p>
        </w:tc>
        <w:tc>
          <w:tcPr>
            <w:tcW w:w="567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Детайлно описание</w:t>
            </w:r>
          </w:p>
        </w:tc>
      </w:tr>
      <w:tr w:rsidR="004868C7" w:rsidRPr="00EE4953" w:rsidTr="00EA290F">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1</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Незначителни</w:t>
            </w:r>
          </w:p>
        </w:tc>
        <w:tc>
          <w:tcPr>
            <w:tcW w:w="567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Няма ранени, малко или никакви щети, малки финансови загуби.</w:t>
            </w:r>
          </w:p>
        </w:tc>
      </w:tr>
      <w:tr w:rsidR="004868C7" w:rsidRPr="00EE4953" w:rsidTr="00EA290F">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2</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Малки</w:t>
            </w:r>
          </w:p>
        </w:tc>
        <w:tc>
          <w:tcPr>
            <w:tcW w:w="567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Необходимост от оказване на първа помощ, малки щети по сградите, средни финансови загуби.</w:t>
            </w:r>
          </w:p>
        </w:tc>
      </w:tr>
      <w:tr w:rsidR="004868C7" w:rsidRPr="00EE4953" w:rsidTr="00EA290F">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3</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Умерени</w:t>
            </w:r>
          </w:p>
        </w:tc>
        <w:tc>
          <w:tcPr>
            <w:tcW w:w="567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Необходимост от медицинско лечение на пострадалите, умерени щети по сгради и по инфраструктурата, високи финансови загуби.</w:t>
            </w:r>
          </w:p>
        </w:tc>
      </w:tr>
      <w:tr w:rsidR="004868C7" w:rsidRPr="00EE4953" w:rsidTr="00EA290F">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4</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Големи</w:t>
            </w:r>
          </w:p>
        </w:tc>
        <w:tc>
          <w:tcPr>
            <w:tcW w:w="567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Значителни наранявания, високо ниво на щети по сгради и инфраструктура, големи финансови загуби.</w:t>
            </w:r>
          </w:p>
        </w:tc>
      </w:tr>
      <w:tr w:rsidR="004868C7" w:rsidRPr="00EE4953" w:rsidTr="00EA290F">
        <w:tc>
          <w:tcPr>
            <w:tcW w:w="1838"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5</w:t>
            </w:r>
          </w:p>
        </w:tc>
        <w:tc>
          <w:tcPr>
            <w:tcW w:w="2126"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Катастрофални</w:t>
            </w:r>
          </w:p>
        </w:tc>
        <w:tc>
          <w:tcPr>
            <w:tcW w:w="567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Смъртни случаи, повечето сгради и инфраструктура са сериозно повредени, огромни финансови загуби.</w:t>
            </w:r>
          </w:p>
        </w:tc>
      </w:tr>
    </w:tbl>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p>
    <w:p w:rsidR="00486A7A" w:rsidRDefault="004868C7" w:rsidP="00486A7A">
      <w:pPr>
        <w:shd w:val="clear" w:color="auto" w:fill="FFFFFF"/>
        <w:spacing w:after="0"/>
        <w:ind w:firstLine="851"/>
        <w:jc w:val="right"/>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Таблица №3 </w:t>
      </w:r>
      <w:r w:rsidR="00486A7A">
        <w:rPr>
          <w:rFonts w:ascii="Arial" w:eastAsia="Times New Roman" w:hAnsi="Arial" w:cs="Arial"/>
          <w:sz w:val="24"/>
          <w:szCs w:val="24"/>
          <w:lang w:eastAsia="bg-BG"/>
        </w:rPr>
        <w:t xml:space="preserve"> </w:t>
      </w:r>
    </w:p>
    <w:p w:rsidR="004868C7" w:rsidRPr="00EE4953" w:rsidRDefault="00486A7A" w:rsidP="00EE4953">
      <w:pPr>
        <w:shd w:val="clear" w:color="auto" w:fill="FFFFFF"/>
        <w:spacing w:after="0"/>
        <w:ind w:firstLine="851"/>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4868C7" w:rsidRPr="00EE4953">
        <w:rPr>
          <w:rFonts w:ascii="Arial" w:eastAsia="Times New Roman" w:hAnsi="Arial" w:cs="Arial"/>
          <w:sz w:val="24"/>
          <w:szCs w:val="24"/>
          <w:lang w:eastAsia="bg-BG"/>
        </w:rPr>
        <w:t>Критерии за вероятност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1389"/>
        <w:gridCol w:w="3832"/>
        <w:gridCol w:w="1804"/>
        <w:gridCol w:w="1778"/>
      </w:tblGrid>
      <w:tr w:rsidR="004868C7" w:rsidRPr="00EE4953" w:rsidTr="00EA290F">
        <w:tc>
          <w:tcPr>
            <w:tcW w:w="79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b/>
                <w:sz w:val="24"/>
                <w:szCs w:val="24"/>
              </w:rPr>
            </w:pPr>
            <w:r w:rsidRPr="00EE4953">
              <w:rPr>
                <w:rFonts w:ascii="Arial" w:eastAsia="Calibri" w:hAnsi="Arial" w:cs="Arial"/>
                <w:b/>
                <w:sz w:val="24"/>
                <w:szCs w:val="24"/>
              </w:rPr>
              <w:t>Ниво</w:t>
            </w:r>
          </w:p>
        </w:tc>
        <w:tc>
          <w:tcPr>
            <w:tcW w:w="1289"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b/>
                <w:sz w:val="24"/>
                <w:szCs w:val="24"/>
              </w:rPr>
            </w:pPr>
            <w:r w:rsidRPr="00EE4953">
              <w:rPr>
                <w:rFonts w:ascii="Arial" w:eastAsia="Calibri" w:hAnsi="Arial" w:cs="Arial"/>
                <w:b/>
                <w:sz w:val="24"/>
                <w:szCs w:val="24"/>
              </w:rPr>
              <w:t>Описание</w:t>
            </w:r>
          </w:p>
        </w:tc>
        <w:tc>
          <w:tcPr>
            <w:tcW w:w="413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b/>
                <w:sz w:val="24"/>
                <w:szCs w:val="24"/>
              </w:rPr>
            </w:pPr>
            <w:r w:rsidRPr="00EE4953">
              <w:rPr>
                <w:rFonts w:ascii="Arial" w:eastAsia="Calibri" w:hAnsi="Arial" w:cs="Arial"/>
                <w:b/>
                <w:sz w:val="24"/>
                <w:szCs w:val="24"/>
              </w:rPr>
              <w:t>Детайлно описание</w:t>
            </w:r>
          </w:p>
        </w:tc>
        <w:tc>
          <w:tcPr>
            <w:tcW w:w="1864" w:type="dxa"/>
            <w:shd w:val="clear" w:color="auto" w:fill="auto"/>
            <w:vAlign w:val="center"/>
          </w:tcPr>
          <w:p w:rsidR="004868C7" w:rsidRPr="00EE4953" w:rsidRDefault="004868C7" w:rsidP="00486A7A">
            <w:pPr>
              <w:shd w:val="clear" w:color="auto" w:fill="FFFFFF"/>
              <w:spacing w:after="0" w:line="240" w:lineRule="auto"/>
              <w:ind w:left="-98" w:right="-111" w:firstLine="98"/>
              <w:jc w:val="center"/>
              <w:rPr>
                <w:rFonts w:ascii="Arial" w:eastAsia="Calibri" w:hAnsi="Arial" w:cs="Arial"/>
                <w:b/>
                <w:sz w:val="24"/>
                <w:szCs w:val="24"/>
              </w:rPr>
            </w:pPr>
            <w:r w:rsidRPr="00EE4953">
              <w:rPr>
                <w:rFonts w:ascii="Arial" w:eastAsia="Calibri" w:hAnsi="Arial" w:cs="Arial"/>
                <w:b/>
                <w:sz w:val="24"/>
                <w:szCs w:val="24"/>
              </w:rPr>
              <w:t>Индикативен среден период на повторяемост</w:t>
            </w:r>
          </w:p>
        </w:tc>
        <w:tc>
          <w:tcPr>
            <w:tcW w:w="1559"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b/>
                <w:sz w:val="24"/>
                <w:szCs w:val="24"/>
              </w:rPr>
            </w:pPr>
            <w:r w:rsidRPr="00EE4953">
              <w:rPr>
                <w:rFonts w:ascii="Arial" w:eastAsia="Calibri" w:hAnsi="Arial" w:cs="Arial"/>
                <w:b/>
                <w:sz w:val="24"/>
                <w:szCs w:val="24"/>
              </w:rPr>
              <w:t>Индикативна честота</w:t>
            </w:r>
          </w:p>
        </w:tc>
      </w:tr>
      <w:tr w:rsidR="004868C7" w:rsidRPr="00EE4953" w:rsidTr="00EA290F">
        <w:tc>
          <w:tcPr>
            <w:tcW w:w="79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A</w:t>
            </w:r>
          </w:p>
        </w:tc>
        <w:tc>
          <w:tcPr>
            <w:tcW w:w="128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Много вероятно</w:t>
            </w:r>
          </w:p>
        </w:tc>
        <w:tc>
          <w:tcPr>
            <w:tcW w:w="4131"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Очаква се да възникне в повечето случаи. (Много документирани събития и </w:t>
            </w:r>
            <w:proofErr w:type="spellStart"/>
            <w:r w:rsidRPr="00EE4953">
              <w:rPr>
                <w:rFonts w:ascii="Arial" w:eastAsia="Calibri" w:hAnsi="Arial" w:cs="Arial"/>
                <w:sz w:val="24"/>
                <w:szCs w:val="24"/>
              </w:rPr>
              <w:t>доказателствени</w:t>
            </w:r>
            <w:proofErr w:type="spellEnd"/>
            <w:r w:rsidRPr="00EE4953">
              <w:rPr>
                <w:rFonts w:ascii="Arial" w:eastAsia="Calibri" w:hAnsi="Arial" w:cs="Arial"/>
                <w:sz w:val="24"/>
                <w:szCs w:val="24"/>
              </w:rPr>
              <w:t xml:space="preserve"> факти)</w:t>
            </w:r>
          </w:p>
        </w:tc>
        <w:tc>
          <w:tcPr>
            <w:tcW w:w="1864"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1 година</w:t>
            </w:r>
          </w:p>
        </w:tc>
        <w:tc>
          <w:tcPr>
            <w:tcW w:w="155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Един или повече пъти в годината</w:t>
            </w:r>
          </w:p>
        </w:tc>
      </w:tr>
      <w:tr w:rsidR="004868C7" w:rsidRPr="00EE4953" w:rsidTr="00EA290F">
        <w:tc>
          <w:tcPr>
            <w:tcW w:w="79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B</w:t>
            </w:r>
          </w:p>
        </w:tc>
        <w:tc>
          <w:tcPr>
            <w:tcW w:w="128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Вероятно</w:t>
            </w:r>
          </w:p>
        </w:tc>
        <w:tc>
          <w:tcPr>
            <w:tcW w:w="4131"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Вероятно е да възникне в повечето случаи. (Много документирани събития. Случили се в близкото минало събития в други съпоставими области/общини/ територии. Голяма възможност, причина или условие за възникване.)</w:t>
            </w:r>
          </w:p>
        </w:tc>
        <w:tc>
          <w:tcPr>
            <w:tcW w:w="1864"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10 години</w:t>
            </w:r>
          </w:p>
        </w:tc>
        <w:tc>
          <w:tcPr>
            <w:tcW w:w="155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Един или повече пъти на 10 години</w:t>
            </w:r>
          </w:p>
        </w:tc>
      </w:tr>
      <w:tr w:rsidR="004868C7" w:rsidRPr="00EE4953" w:rsidTr="00EA290F">
        <w:tc>
          <w:tcPr>
            <w:tcW w:w="79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C</w:t>
            </w:r>
          </w:p>
        </w:tc>
        <w:tc>
          <w:tcPr>
            <w:tcW w:w="128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Възможно</w:t>
            </w:r>
          </w:p>
        </w:tc>
        <w:tc>
          <w:tcPr>
            <w:tcW w:w="4131" w:type="dxa"/>
            <w:shd w:val="clear" w:color="auto" w:fill="auto"/>
          </w:tcPr>
          <w:p w:rsidR="004868C7" w:rsidRPr="00EE4953" w:rsidRDefault="004868C7" w:rsidP="00EE4953">
            <w:pPr>
              <w:shd w:val="clear" w:color="auto" w:fill="FFFFFF"/>
              <w:spacing w:after="0" w:line="240" w:lineRule="auto"/>
              <w:ind w:right="-47"/>
              <w:jc w:val="both"/>
              <w:rPr>
                <w:rFonts w:ascii="Arial" w:eastAsia="Calibri" w:hAnsi="Arial" w:cs="Arial"/>
                <w:sz w:val="24"/>
                <w:szCs w:val="24"/>
              </w:rPr>
            </w:pPr>
            <w:r w:rsidRPr="00EE4953">
              <w:rPr>
                <w:rFonts w:ascii="Arial" w:eastAsia="Calibri" w:hAnsi="Arial" w:cs="Arial"/>
                <w:sz w:val="24"/>
                <w:szCs w:val="24"/>
              </w:rPr>
              <w:t xml:space="preserve">Може да възникне в даден момент. (Малък брой документирани събития. Случили се в близкото минало събития в други съпоставими  </w:t>
            </w:r>
            <w:r w:rsidRPr="00EE4953">
              <w:rPr>
                <w:rFonts w:ascii="Arial" w:eastAsia="Calibri" w:hAnsi="Arial" w:cs="Arial"/>
                <w:sz w:val="24"/>
                <w:szCs w:val="24"/>
              </w:rPr>
              <w:lastRenderedPageBreak/>
              <w:t>области/общини/ територии. Малка възможност, причина или условия за възникване.)</w:t>
            </w:r>
          </w:p>
        </w:tc>
        <w:tc>
          <w:tcPr>
            <w:tcW w:w="1864"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100 години</w:t>
            </w:r>
          </w:p>
        </w:tc>
        <w:tc>
          <w:tcPr>
            <w:tcW w:w="155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Един или повече пъти</w:t>
            </w:r>
          </w:p>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на 100 години</w:t>
            </w:r>
          </w:p>
        </w:tc>
      </w:tr>
      <w:tr w:rsidR="004868C7" w:rsidRPr="00EE4953" w:rsidTr="00EA290F">
        <w:tc>
          <w:tcPr>
            <w:tcW w:w="79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D</w:t>
            </w:r>
          </w:p>
        </w:tc>
        <w:tc>
          <w:tcPr>
            <w:tcW w:w="128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Малко вероятно</w:t>
            </w:r>
          </w:p>
        </w:tc>
        <w:tc>
          <w:tcPr>
            <w:tcW w:w="4131"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Може би ще възникне в даден момент. (Много малко  документирани събития или </w:t>
            </w:r>
            <w:proofErr w:type="spellStart"/>
            <w:r w:rsidRPr="00EE4953">
              <w:rPr>
                <w:rFonts w:ascii="Arial" w:eastAsia="Calibri" w:hAnsi="Arial" w:cs="Arial"/>
                <w:sz w:val="24"/>
                <w:szCs w:val="24"/>
              </w:rPr>
              <w:t>доказателствени</w:t>
            </w:r>
            <w:proofErr w:type="spellEnd"/>
            <w:r w:rsidRPr="00EE4953">
              <w:rPr>
                <w:rFonts w:ascii="Arial" w:eastAsia="Calibri" w:hAnsi="Arial" w:cs="Arial"/>
                <w:sz w:val="24"/>
                <w:szCs w:val="24"/>
              </w:rPr>
              <w:t xml:space="preserve"> факти; Няколко случили се в близкото минало събития в други съпоставими области/общини/ територии. Много малка възможност, причина или условия за възникване.)</w:t>
            </w:r>
          </w:p>
        </w:tc>
        <w:tc>
          <w:tcPr>
            <w:tcW w:w="1864"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1000 години</w:t>
            </w:r>
          </w:p>
        </w:tc>
        <w:tc>
          <w:tcPr>
            <w:tcW w:w="155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Един или повече пъти</w:t>
            </w:r>
          </w:p>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на 1000 години</w:t>
            </w:r>
          </w:p>
        </w:tc>
      </w:tr>
      <w:tr w:rsidR="004868C7" w:rsidRPr="00EE4953" w:rsidTr="00EA290F">
        <w:tc>
          <w:tcPr>
            <w:tcW w:w="79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E</w:t>
            </w:r>
          </w:p>
        </w:tc>
        <w:tc>
          <w:tcPr>
            <w:tcW w:w="128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Много рядко</w:t>
            </w:r>
          </w:p>
        </w:tc>
        <w:tc>
          <w:tcPr>
            <w:tcW w:w="4131"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Може да се случи само при изключителни обстоятелства. (Няма документирани събития или други </w:t>
            </w:r>
            <w:proofErr w:type="spellStart"/>
            <w:r w:rsidRPr="00EE4953">
              <w:rPr>
                <w:rFonts w:ascii="Arial" w:eastAsia="Calibri" w:hAnsi="Arial" w:cs="Arial"/>
                <w:sz w:val="24"/>
                <w:szCs w:val="24"/>
              </w:rPr>
              <w:t>доказателствени</w:t>
            </w:r>
            <w:proofErr w:type="spellEnd"/>
            <w:r w:rsidRPr="00EE4953">
              <w:rPr>
                <w:rFonts w:ascii="Arial" w:eastAsia="Calibri" w:hAnsi="Arial" w:cs="Arial"/>
                <w:sz w:val="24"/>
                <w:szCs w:val="24"/>
              </w:rPr>
              <w:t xml:space="preserve"> факти; Няма случвали се събития в други съпоставими области/общини/територии. Изключително малка възможност, причина или условия за възникване.)</w:t>
            </w:r>
          </w:p>
        </w:tc>
        <w:tc>
          <w:tcPr>
            <w:tcW w:w="1864"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&gt;1000 години</w:t>
            </w:r>
          </w:p>
        </w:tc>
        <w:tc>
          <w:tcPr>
            <w:tcW w:w="155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По-малко от един път на 1000 години</w:t>
            </w:r>
          </w:p>
        </w:tc>
      </w:tr>
    </w:tbl>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p>
    <w:p w:rsidR="004868C7" w:rsidRPr="00EE4953" w:rsidRDefault="004868C7" w:rsidP="00EE4953">
      <w:pPr>
        <w:shd w:val="clear" w:color="auto" w:fill="FFFFFF"/>
        <w:spacing w:after="0"/>
        <w:ind w:firstLine="851"/>
        <w:jc w:val="both"/>
        <w:rPr>
          <w:rFonts w:ascii="Arial" w:eastAsia="Times New Roman" w:hAnsi="Arial" w:cs="Arial"/>
          <w:color w:val="FF0000"/>
          <w:sz w:val="24"/>
          <w:szCs w:val="24"/>
          <w:lang w:eastAsia="bg-BG"/>
        </w:rPr>
      </w:pPr>
      <w:r w:rsidRPr="00EE4953">
        <w:rPr>
          <w:rFonts w:ascii="Arial" w:eastAsia="Times New Roman" w:hAnsi="Arial" w:cs="Arial"/>
          <w:sz w:val="24"/>
          <w:szCs w:val="24"/>
          <w:lang w:eastAsia="bg-BG"/>
        </w:rPr>
        <w:t xml:space="preserve">За представяне на качествената оценка на риска е използвана матрица за анализ на риска, определена от определените два фактора: вероятност и последствия, като тя се  получава от комбинацията на Таблици № 2 и 3. Използвайки матрицата за анализ на риска, идентифицираните рискове са класифицирани в едно от четирите нива: Екстремно, Високо, Умерено и Ниско.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Екстремно ниво на риск</w:t>
      </w:r>
      <w:r w:rsidRPr="00EE4953">
        <w:rPr>
          <w:rFonts w:ascii="Arial" w:eastAsia="Times New Roman" w:hAnsi="Arial" w:cs="Arial"/>
          <w:sz w:val="24"/>
          <w:szCs w:val="24"/>
          <w:lang w:eastAsia="bg-BG"/>
        </w:rPr>
        <w:t xml:space="preserve"> - това са критични рисковете, на които е необходимо да се обърне специално внимание и да се предприемат мерки за тях с висок приоритет.</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Високо ниво на риск</w:t>
      </w:r>
      <w:r w:rsidRPr="00EE4953">
        <w:rPr>
          <w:rFonts w:ascii="Arial" w:eastAsia="Times New Roman" w:hAnsi="Arial" w:cs="Arial"/>
          <w:sz w:val="24"/>
          <w:szCs w:val="24"/>
          <w:lang w:eastAsia="bg-BG"/>
        </w:rPr>
        <w:t xml:space="preserve"> - това са значими рискове, с достатъчно голям потенциал на вредните последствия, за които също трябва да се предприемат приоритетно мерки.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Качествена матрица на риска</w:t>
      </w: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808"/>
        <w:gridCol w:w="1293"/>
        <w:gridCol w:w="1321"/>
        <w:gridCol w:w="1409"/>
        <w:gridCol w:w="1968"/>
      </w:tblGrid>
      <w:tr w:rsidR="004868C7" w:rsidRPr="00EE4953" w:rsidTr="00EA290F">
        <w:tc>
          <w:tcPr>
            <w:tcW w:w="1852" w:type="dxa"/>
            <w:vMerge w:val="restart"/>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Вероятност</w:t>
            </w:r>
          </w:p>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(от таблица3)</w:t>
            </w:r>
          </w:p>
        </w:tc>
        <w:tc>
          <w:tcPr>
            <w:tcW w:w="7641" w:type="dxa"/>
            <w:gridSpan w:val="5"/>
            <w:shd w:val="clear" w:color="auto" w:fill="BFBFBF"/>
            <w:vAlign w:val="center"/>
          </w:tcPr>
          <w:p w:rsidR="004868C7" w:rsidRPr="00EE4953" w:rsidRDefault="004868C7" w:rsidP="00EE4953">
            <w:pPr>
              <w:spacing w:after="0"/>
              <w:jc w:val="both"/>
              <w:rPr>
                <w:rFonts w:ascii="Arial" w:eastAsia="Calibri" w:hAnsi="Arial" w:cs="Arial"/>
                <w:sz w:val="24"/>
                <w:szCs w:val="24"/>
              </w:rPr>
            </w:pPr>
            <w:r w:rsidRPr="00EE4953">
              <w:rPr>
                <w:rFonts w:ascii="Arial" w:eastAsia="Times New Roman" w:hAnsi="Arial" w:cs="Arial"/>
                <w:sz w:val="24"/>
                <w:szCs w:val="24"/>
                <w:lang w:eastAsia="bg-BG"/>
              </w:rPr>
              <w:t>Последствия (от таблица2)</w:t>
            </w:r>
          </w:p>
        </w:tc>
      </w:tr>
      <w:tr w:rsidR="004868C7" w:rsidRPr="00EE4953" w:rsidTr="00EA290F">
        <w:trPr>
          <w:trHeight w:val="549"/>
        </w:trPr>
        <w:tc>
          <w:tcPr>
            <w:tcW w:w="1852" w:type="dxa"/>
            <w:vMerge/>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p>
        </w:tc>
        <w:tc>
          <w:tcPr>
            <w:tcW w:w="1663" w:type="dxa"/>
            <w:shd w:val="clear" w:color="auto" w:fill="BFBFBF"/>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 Незначителни</w:t>
            </w:r>
          </w:p>
        </w:tc>
        <w:tc>
          <w:tcPr>
            <w:tcW w:w="1375" w:type="dxa"/>
            <w:shd w:val="clear" w:color="auto" w:fill="BFBFBF"/>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Малки</w:t>
            </w:r>
          </w:p>
        </w:tc>
        <w:tc>
          <w:tcPr>
            <w:tcW w:w="1425" w:type="dxa"/>
            <w:shd w:val="clear" w:color="auto" w:fill="BFBFBF"/>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1393" w:type="dxa"/>
            <w:shd w:val="clear" w:color="auto" w:fill="BFBFBF"/>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Големи</w:t>
            </w:r>
          </w:p>
        </w:tc>
        <w:tc>
          <w:tcPr>
            <w:tcW w:w="1785" w:type="dxa"/>
            <w:shd w:val="clear" w:color="auto" w:fill="BFBFBF"/>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5</w:t>
            </w:r>
          </w:p>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Катастрофални</w:t>
            </w:r>
          </w:p>
        </w:tc>
      </w:tr>
      <w:tr w:rsidR="004868C7" w:rsidRPr="00EE4953" w:rsidTr="00EA290F">
        <w:trPr>
          <w:trHeight w:val="552"/>
        </w:trPr>
        <w:tc>
          <w:tcPr>
            <w:tcW w:w="1852" w:type="dxa"/>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Много вероятно</w:t>
            </w:r>
          </w:p>
        </w:tc>
        <w:tc>
          <w:tcPr>
            <w:tcW w:w="1663"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37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425" w:type="dxa"/>
            <w:shd w:val="clear" w:color="auto" w:fill="FFC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Високо</w:t>
            </w:r>
          </w:p>
        </w:tc>
        <w:tc>
          <w:tcPr>
            <w:tcW w:w="1393" w:type="dxa"/>
            <w:shd w:val="clear" w:color="auto" w:fill="FF0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Екстремно</w:t>
            </w:r>
          </w:p>
        </w:tc>
        <w:tc>
          <w:tcPr>
            <w:tcW w:w="1785" w:type="dxa"/>
            <w:shd w:val="clear" w:color="auto" w:fill="FF0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Екстремно</w:t>
            </w:r>
          </w:p>
        </w:tc>
      </w:tr>
      <w:tr w:rsidR="004868C7" w:rsidRPr="00EE4953" w:rsidTr="00EA290F">
        <w:trPr>
          <w:trHeight w:val="552"/>
        </w:trPr>
        <w:tc>
          <w:tcPr>
            <w:tcW w:w="1852" w:type="dxa"/>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w:t>
            </w:r>
          </w:p>
        </w:tc>
        <w:tc>
          <w:tcPr>
            <w:tcW w:w="1663"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37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425" w:type="dxa"/>
            <w:shd w:val="clear" w:color="auto" w:fill="FFC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Високо</w:t>
            </w:r>
          </w:p>
        </w:tc>
        <w:tc>
          <w:tcPr>
            <w:tcW w:w="1393" w:type="dxa"/>
            <w:shd w:val="clear" w:color="auto" w:fill="FFC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Високо</w:t>
            </w:r>
          </w:p>
        </w:tc>
        <w:tc>
          <w:tcPr>
            <w:tcW w:w="1785" w:type="dxa"/>
            <w:shd w:val="clear" w:color="auto" w:fill="FF0000"/>
            <w:vAlign w:val="center"/>
          </w:tcPr>
          <w:p w:rsidR="004868C7" w:rsidRPr="00EE4953" w:rsidRDefault="004868C7" w:rsidP="00EE4953">
            <w:pPr>
              <w:spacing w:after="0"/>
              <w:jc w:val="both"/>
              <w:rPr>
                <w:rFonts w:ascii="Arial" w:eastAsia="Calibri" w:hAnsi="Arial" w:cs="Arial"/>
                <w:sz w:val="24"/>
                <w:szCs w:val="24"/>
              </w:rPr>
            </w:pPr>
            <w:r w:rsidRPr="00EE4953">
              <w:rPr>
                <w:rFonts w:ascii="Arial" w:eastAsia="Times New Roman" w:hAnsi="Arial" w:cs="Arial"/>
                <w:sz w:val="24"/>
                <w:szCs w:val="24"/>
                <w:lang w:eastAsia="bg-BG"/>
              </w:rPr>
              <w:t>Екстремно</w:t>
            </w:r>
          </w:p>
        </w:tc>
      </w:tr>
      <w:tr w:rsidR="004868C7" w:rsidRPr="00EE4953" w:rsidTr="00EA290F">
        <w:trPr>
          <w:trHeight w:val="552"/>
        </w:trPr>
        <w:tc>
          <w:tcPr>
            <w:tcW w:w="1852" w:type="dxa"/>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Възможно</w:t>
            </w:r>
          </w:p>
        </w:tc>
        <w:tc>
          <w:tcPr>
            <w:tcW w:w="1663"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37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42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393" w:type="dxa"/>
            <w:shd w:val="clear" w:color="auto" w:fill="FFC0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Високо</w:t>
            </w:r>
          </w:p>
        </w:tc>
        <w:tc>
          <w:tcPr>
            <w:tcW w:w="1785" w:type="dxa"/>
            <w:shd w:val="clear" w:color="auto" w:fill="FFC000"/>
            <w:vAlign w:val="center"/>
          </w:tcPr>
          <w:p w:rsidR="004868C7" w:rsidRPr="00EE4953" w:rsidRDefault="004868C7" w:rsidP="00EE4953">
            <w:pPr>
              <w:spacing w:after="0"/>
              <w:jc w:val="both"/>
              <w:rPr>
                <w:rFonts w:ascii="Arial" w:eastAsia="Calibri" w:hAnsi="Arial" w:cs="Arial"/>
                <w:sz w:val="24"/>
                <w:szCs w:val="24"/>
              </w:rPr>
            </w:pPr>
            <w:r w:rsidRPr="00EE4953">
              <w:rPr>
                <w:rFonts w:ascii="Arial" w:eastAsia="Times New Roman" w:hAnsi="Arial" w:cs="Arial"/>
                <w:sz w:val="24"/>
                <w:szCs w:val="24"/>
                <w:lang w:eastAsia="bg-BG"/>
              </w:rPr>
              <w:t>Високо</w:t>
            </w:r>
          </w:p>
        </w:tc>
      </w:tr>
      <w:tr w:rsidR="004868C7" w:rsidRPr="00EE4953" w:rsidTr="00EA290F">
        <w:trPr>
          <w:trHeight w:val="552"/>
        </w:trPr>
        <w:tc>
          <w:tcPr>
            <w:tcW w:w="1852" w:type="dxa"/>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Малко вероятно</w:t>
            </w:r>
          </w:p>
        </w:tc>
        <w:tc>
          <w:tcPr>
            <w:tcW w:w="1663"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375"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42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393"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78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r>
      <w:tr w:rsidR="004868C7" w:rsidRPr="00EE4953" w:rsidTr="00EA290F">
        <w:trPr>
          <w:trHeight w:val="552"/>
        </w:trPr>
        <w:tc>
          <w:tcPr>
            <w:tcW w:w="1852" w:type="dxa"/>
            <w:shd w:val="clear" w:color="auto" w:fill="D9D9D9"/>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Много рядко</w:t>
            </w:r>
          </w:p>
        </w:tc>
        <w:tc>
          <w:tcPr>
            <w:tcW w:w="1663"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375" w:type="dxa"/>
            <w:shd w:val="clear" w:color="auto" w:fill="A8D08D"/>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Ниско</w:t>
            </w:r>
          </w:p>
        </w:tc>
        <w:tc>
          <w:tcPr>
            <w:tcW w:w="1425" w:type="dxa"/>
            <w:shd w:val="clear" w:color="auto" w:fill="A8D08D"/>
            <w:vAlign w:val="center"/>
          </w:tcPr>
          <w:p w:rsidR="004868C7" w:rsidRPr="00EE4953" w:rsidRDefault="004868C7" w:rsidP="00EE4953">
            <w:pPr>
              <w:spacing w:after="0"/>
              <w:jc w:val="both"/>
              <w:rPr>
                <w:rFonts w:ascii="Arial" w:eastAsia="Calibri" w:hAnsi="Arial" w:cs="Arial"/>
                <w:sz w:val="24"/>
                <w:szCs w:val="24"/>
              </w:rPr>
            </w:pPr>
            <w:r w:rsidRPr="00EE4953">
              <w:rPr>
                <w:rFonts w:ascii="Arial" w:eastAsia="Times New Roman" w:hAnsi="Arial" w:cs="Arial"/>
                <w:sz w:val="24"/>
                <w:szCs w:val="24"/>
                <w:lang w:eastAsia="bg-BG"/>
              </w:rPr>
              <w:t>Ниско</w:t>
            </w:r>
          </w:p>
        </w:tc>
        <w:tc>
          <w:tcPr>
            <w:tcW w:w="1393"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c>
          <w:tcPr>
            <w:tcW w:w="1785" w:type="dxa"/>
            <w:shd w:val="clear" w:color="auto" w:fill="FFFF00"/>
            <w:vAlign w:val="center"/>
          </w:tcPr>
          <w:p w:rsidR="004868C7" w:rsidRPr="00EE4953" w:rsidRDefault="004868C7" w:rsidP="00EE4953">
            <w:pPr>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Умерено</w:t>
            </w:r>
          </w:p>
        </w:tc>
      </w:tr>
    </w:tbl>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lastRenderedPageBreak/>
        <w:t>Умерено ниво на риск</w:t>
      </w:r>
      <w:r w:rsidRPr="00EE4953">
        <w:rPr>
          <w:rFonts w:ascii="Arial" w:eastAsia="Times New Roman" w:hAnsi="Arial" w:cs="Arial"/>
          <w:sz w:val="24"/>
          <w:szCs w:val="24"/>
          <w:lang w:eastAsia="bg-BG"/>
        </w:rPr>
        <w:t xml:space="preserve"> - това са по-малко значими рискове. Това означава, че те трябва да се наблюдават, за да се гарантира, че са предприети подходящи мерки.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Ниско ниво на риск</w:t>
      </w:r>
      <w:r w:rsidRPr="00EE4953">
        <w:rPr>
          <w:rFonts w:ascii="Arial" w:eastAsia="Times New Roman" w:hAnsi="Arial" w:cs="Arial"/>
          <w:sz w:val="24"/>
          <w:szCs w:val="24"/>
          <w:lang w:eastAsia="bg-BG"/>
        </w:rPr>
        <w:t xml:space="preserve"> - справянето с тези рискове може да бъде предмет на планирането на отделните компетентни органи.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Преценяването на риска осигурява полезен начин за определяне на приоритетите за значимите рискове за СНРБ.</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Използваният модел за </w:t>
      </w:r>
      <w:proofErr w:type="spellStart"/>
      <w:r w:rsidRPr="00EE4953">
        <w:rPr>
          <w:rFonts w:ascii="Arial" w:eastAsia="Times New Roman" w:hAnsi="Arial" w:cs="Arial"/>
          <w:sz w:val="24"/>
          <w:szCs w:val="24"/>
          <w:lang w:eastAsia="bg-BG"/>
        </w:rPr>
        <w:t>приоритизирането</w:t>
      </w:r>
      <w:proofErr w:type="spellEnd"/>
      <w:r w:rsidRPr="00EE4953">
        <w:rPr>
          <w:rFonts w:ascii="Arial" w:eastAsia="Times New Roman" w:hAnsi="Arial" w:cs="Arial"/>
          <w:sz w:val="24"/>
          <w:szCs w:val="24"/>
          <w:lang w:eastAsia="bg-BG"/>
        </w:rPr>
        <w:t xml:space="preserve"> на рисковете е базиран върху следните критерии: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Сериозност</w:t>
      </w:r>
      <w:r w:rsidRPr="00EE4953">
        <w:rPr>
          <w:rFonts w:ascii="Arial" w:eastAsia="Times New Roman" w:hAnsi="Arial" w:cs="Arial"/>
          <w:sz w:val="24"/>
          <w:szCs w:val="24"/>
          <w:lang w:eastAsia="bg-BG"/>
        </w:rPr>
        <w:t xml:space="preserve"> – относителните вредни последици върху хората и/или щетите в лева.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Управляемост</w:t>
      </w:r>
      <w:r w:rsidRPr="00EE4953">
        <w:rPr>
          <w:rFonts w:ascii="Arial" w:eastAsia="Times New Roman" w:hAnsi="Arial" w:cs="Arial"/>
          <w:sz w:val="24"/>
          <w:szCs w:val="24"/>
          <w:lang w:eastAsia="bg-BG"/>
        </w:rPr>
        <w:t xml:space="preserve"> – относителната способност за намаляване на риска (чрез средства за управление на риска).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Нарастване</w:t>
      </w:r>
      <w:r w:rsidRPr="00EE4953">
        <w:rPr>
          <w:rFonts w:ascii="Arial" w:eastAsia="Times New Roman" w:hAnsi="Arial" w:cs="Arial"/>
          <w:sz w:val="24"/>
          <w:szCs w:val="24"/>
          <w:lang w:eastAsia="bg-BG"/>
        </w:rPr>
        <w:t xml:space="preserve"> – степента на нарастване на риска – чрез увеличаване на вероятността да настъпи екстремно събитие, чрез увеличаване излагането (на хора, сгради, съоръжения и околната среда) на опасността или комбинация от двете.</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Критерият „Сериозност“ има най-голяма относителна тежест. </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За всеки риск се определят потенциалните вредни последствия в следните области: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Социални последствия </w:t>
      </w:r>
      <w:r w:rsidRPr="00EE4953">
        <w:rPr>
          <w:rFonts w:ascii="Arial" w:eastAsia="Times New Roman" w:hAnsi="Arial" w:cs="Arial"/>
          <w:b/>
          <w:sz w:val="24"/>
          <w:szCs w:val="24"/>
          <w:lang w:eastAsia="bg-BG"/>
        </w:rPr>
        <w:t>(С)</w:t>
      </w:r>
      <w:r w:rsidRPr="00EE4953">
        <w:rPr>
          <w:rFonts w:ascii="Arial" w:eastAsia="Times New Roman" w:hAnsi="Arial" w:cs="Arial"/>
          <w:sz w:val="24"/>
          <w:szCs w:val="24"/>
          <w:lang w:eastAsia="bg-BG"/>
        </w:rPr>
        <w:t xml:space="preserve"> – последствия за хората и прекъсване на нормалната социална функция – потенциалният брой на загиналите, на сериозно пострадалите или заболелите, както и броят на непосредствено засегнатите хора – евакуирани/преместени и временно настанени лица;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Последствия за инфраструктурата </w:t>
      </w:r>
      <w:r w:rsidRPr="00EE4953">
        <w:rPr>
          <w:rFonts w:ascii="Arial" w:eastAsia="Times New Roman" w:hAnsi="Arial" w:cs="Arial"/>
          <w:b/>
          <w:sz w:val="24"/>
          <w:szCs w:val="24"/>
          <w:lang w:eastAsia="bg-BG"/>
        </w:rPr>
        <w:t>(И)</w:t>
      </w:r>
      <w:r w:rsidRPr="00EE4953">
        <w:rPr>
          <w:rFonts w:ascii="Arial" w:eastAsia="Times New Roman" w:hAnsi="Arial" w:cs="Arial"/>
          <w:sz w:val="24"/>
          <w:szCs w:val="24"/>
          <w:lang w:eastAsia="bg-BG"/>
        </w:rPr>
        <w:t xml:space="preserve"> – поражения на сгради, съоръжения, прекъсване на доставките на основни стоки/услуги;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Икономически загуби </w:t>
      </w:r>
      <w:r w:rsidRPr="00EE4953">
        <w:rPr>
          <w:rFonts w:ascii="Arial" w:eastAsia="Times New Roman" w:hAnsi="Arial" w:cs="Arial"/>
          <w:b/>
          <w:sz w:val="24"/>
          <w:szCs w:val="24"/>
          <w:lang w:eastAsia="bg-BG"/>
        </w:rPr>
        <w:t>(З)</w:t>
      </w:r>
      <w:r w:rsidRPr="00EE4953">
        <w:rPr>
          <w:rFonts w:ascii="Arial" w:eastAsia="Times New Roman" w:hAnsi="Arial" w:cs="Arial"/>
          <w:sz w:val="24"/>
          <w:szCs w:val="24"/>
          <w:lang w:eastAsia="bg-BG"/>
        </w:rPr>
        <w:t xml:space="preserve"> – общите загуби в лева за всички категории, включително разходите за лечение, разходите за незабавни или дългосрочни мерки за възстановяване, разходите от прекъсване на икономическата дейност, косвени социални разходи и други преки и косвени разходи;</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Последствия за околната среда </w:t>
      </w:r>
      <w:r w:rsidRPr="00EE4953">
        <w:rPr>
          <w:rFonts w:ascii="Arial" w:eastAsia="Times New Roman" w:hAnsi="Arial" w:cs="Arial"/>
          <w:b/>
          <w:sz w:val="24"/>
          <w:szCs w:val="24"/>
          <w:lang w:eastAsia="bg-BG"/>
        </w:rPr>
        <w:t>(О)</w:t>
      </w:r>
      <w:r w:rsidRPr="00EE4953">
        <w:rPr>
          <w:rFonts w:ascii="Arial" w:eastAsia="Times New Roman" w:hAnsi="Arial" w:cs="Arial"/>
          <w:sz w:val="24"/>
          <w:szCs w:val="24"/>
          <w:lang w:eastAsia="bg-BG"/>
        </w:rPr>
        <w:t xml:space="preserve"> – въздействие върху географията на района с последствия за околната среда, релефа, природните ресурси – разходите за възстановяване на околната среда или щетите върху околната среда.</w:t>
      </w:r>
    </w:p>
    <w:p w:rsidR="004868C7" w:rsidRPr="00EE4953" w:rsidRDefault="004868C7"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За всеки риск са определени нивата на потенциални вредни последствия по всяка от горепосочените области, като е използвана скала от 1 до 5 от долната таблица. </w:t>
      </w:r>
    </w:p>
    <w:p w:rsidR="004868C7" w:rsidRPr="00EE4953" w:rsidRDefault="004868C7" w:rsidP="00EE4953">
      <w:pPr>
        <w:shd w:val="clear" w:color="auto" w:fill="FFFFFF"/>
        <w:spacing w:after="0"/>
        <w:jc w:val="both"/>
        <w:rPr>
          <w:rFonts w:ascii="Arial" w:eastAsia="Times New Roman" w:hAnsi="Arial" w:cs="Arial"/>
          <w:sz w:val="24"/>
          <w:szCs w:val="24"/>
          <w:lang w:eastAsia="bg-BG"/>
        </w:rPr>
      </w:pPr>
    </w:p>
    <w:p w:rsidR="004868C7" w:rsidRPr="00EE4953" w:rsidRDefault="004868C7" w:rsidP="00EE4953">
      <w:pPr>
        <w:shd w:val="clear" w:color="auto" w:fill="FFFFFF"/>
        <w:spacing w:after="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Таблица № 4</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41"/>
        <w:gridCol w:w="1742"/>
        <w:gridCol w:w="1742"/>
        <w:gridCol w:w="1742"/>
        <w:gridCol w:w="1799"/>
      </w:tblGrid>
      <w:tr w:rsidR="004868C7" w:rsidRPr="00EE4953" w:rsidTr="00EA290F">
        <w:trPr>
          <w:trHeight w:val="380"/>
        </w:trPr>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Ниво</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1</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2</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3</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4</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5</w:t>
            </w:r>
          </w:p>
        </w:tc>
      </w:tr>
      <w:tr w:rsidR="004868C7" w:rsidRPr="00EE4953" w:rsidTr="00EA290F">
        <w:trPr>
          <w:trHeight w:val="349"/>
        </w:trPr>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Описание</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Незначителни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Малки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Умерени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Големи</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Катастрофални</w:t>
            </w:r>
          </w:p>
        </w:tc>
      </w:tr>
      <w:tr w:rsidR="004868C7" w:rsidRPr="00EE4953" w:rsidTr="00EA290F">
        <w:trPr>
          <w:trHeight w:val="344"/>
        </w:trPr>
        <w:tc>
          <w:tcPr>
            <w:tcW w:w="1620"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Критерии</w:t>
            </w:r>
          </w:p>
        </w:tc>
        <w:tc>
          <w:tcPr>
            <w:tcW w:w="8766" w:type="dxa"/>
            <w:gridSpan w:val="5"/>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Детайлно описание на последствията</w:t>
            </w:r>
          </w:p>
        </w:tc>
      </w:tr>
      <w:tr w:rsidR="004868C7" w:rsidRPr="00EE4953" w:rsidTr="00EA290F">
        <w:trPr>
          <w:trHeight w:val="392"/>
        </w:trPr>
        <w:tc>
          <w:tcPr>
            <w:tcW w:w="10386" w:type="dxa"/>
            <w:gridSpan w:val="6"/>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СОЦИАЛНИ ПОСЛЕДСТВИЯ</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Потенциален  брой на загиналите</w:t>
            </w:r>
          </w:p>
        </w:tc>
        <w:tc>
          <w:tcPr>
            <w:tcW w:w="1741"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Потенциален брой на смъртни </w:t>
            </w:r>
            <w:r w:rsidRPr="00EE4953">
              <w:rPr>
                <w:rFonts w:ascii="Arial" w:eastAsia="Calibri" w:hAnsi="Arial" w:cs="Arial"/>
                <w:sz w:val="24"/>
                <w:szCs w:val="24"/>
              </w:rPr>
              <w:lastRenderedPageBreak/>
              <w:t xml:space="preserve">случаи непосредствено причинени от опасното събитие (бедствие): &lt; 1 на 10 000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w:t>
            </w:r>
          </w:p>
        </w:tc>
        <w:tc>
          <w:tcPr>
            <w:tcW w:w="1742" w:type="dxa"/>
            <w:shd w:val="clear" w:color="auto" w:fill="auto"/>
          </w:tcPr>
          <w:p w:rsidR="004868C7" w:rsidRPr="00EE4953" w:rsidRDefault="004868C7" w:rsidP="00EE4953">
            <w:pPr>
              <w:shd w:val="clear" w:color="auto" w:fill="FFFFFF"/>
              <w:spacing w:after="0" w:line="240" w:lineRule="auto"/>
              <w:ind w:right="-147"/>
              <w:jc w:val="both"/>
              <w:rPr>
                <w:rFonts w:ascii="Arial" w:eastAsia="Calibri" w:hAnsi="Arial" w:cs="Arial"/>
                <w:sz w:val="24"/>
                <w:szCs w:val="24"/>
              </w:rPr>
            </w:pPr>
            <w:r w:rsidRPr="00EE4953">
              <w:rPr>
                <w:rFonts w:ascii="Arial" w:eastAsia="Calibri" w:hAnsi="Arial" w:cs="Arial"/>
                <w:sz w:val="24"/>
                <w:szCs w:val="24"/>
              </w:rPr>
              <w:lastRenderedPageBreak/>
              <w:t xml:space="preserve">Потенциален брой на смъртни </w:t>
            </w:r>
            <w:r w:rsidRPr="00EE4953">
              <w:rPr>
                <w:rFonts w:ascii="Arial" w:eastAsia="Calibri" w:hAnsi="Arial" w:cs="Arial"/>
                <w:sz w:val="24"/>
                <w:szCs w:val="24"/>
              </w:rPr>
              <w:lastRenderedPageBreak/>
              <w:t xml:space="preserve">случаи непосредствено причинени от опасното събитие (бедствие): &gt; от 1 на 10 000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w:t>
            </w:r>
          </w:p>
        </w:tc>
        <w:tc>
          <w:tcPr>
            <w:tcW w:w="1742"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Потенциален брой на смъртни </w:t>
            </w:r>
            <w:r w:rsidRPr="00EE4953">
              <w:rPr>
                <w:rFonts w:ascii="Arial" w:eastAsia="Calibri" w:hAnsi="Arial" w:cs="Arial"/>
                <w:sz w:val="24"/>
                <w:szCs w:val="24"/>
              </w:rPr>
              <w:lastRenderedPageBreak/>
              <w:t>случаи непосредствено причинени от опасното събитие (бедствие): &gt; 1 на 1 000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w:t>
            </w:r>
          </w:p>
        </w:tc>
        <w:tc>
          <w:tcPr>
            <w:tcW w:w="1742"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Потенциален брой на смъртни </w:t>
            </w:r>
            <w:r w:rsidRPr="00EE4953">
              <w:rPr>
                <w:rFonts w:ascii="Arial" w:eastAsia="Calibri" w:hAnsi="Arial" w:cs="Arial"/>
                <w:sz w:val="24"/>
                <w:szCs w:val="24"/>
              </w:rPr>
              <w:lastRenderedPageBreak/>
              <w:t>случаи непосредствено причинени от опасното събитие (бедствие): &gt; 1 на 100 000 души от населението на територията на общината</w:t>
            </w:r>
          </w:p>
        </w:tc>
        <w:tc>
          <w:tcPr>
            <w:tcW w:w="1799"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Потенциален брой на смъртни </w:t>
            </w:r>
            <w:r w:rsidRPr="00EE4953">
              <w:rPr>
                <w:rFonts w:ascii="Arial" w:eastAsia="Calibri" w:hAnsi="Arial" w:cs="Arial"/>
                <w:sz w:val="24"/>
                <w:szCs w:val="24"/>
              </w:rPr>
              <w:lastRenderedPageBreak/>
              <w:t>случаи непосредствено причинени от опасното събитие (бедствие): &gt; 1 на 10 000 души от населението на територията на общината</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Потенциален брой на сериозно пострадалите или заболелите</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Тежки наранявания* на по-малко от 1 на 10 000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 или сериозни наранявания** на по-малко от 1 на 1 000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или малки наранявания*** на хора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Тежки наранявания* съпътстващи дългосрочна или трайна </w:t>
            </w:r>
            <w:proofErr w:type="spellStart"/>
            <w:r w:rsidRPr="00EE4953">
              <w:rPr>
                <w:rFonts w:ascii="Arial" w:eastAsia="Calibri" w:hAnsi="Arial" w:cs="Arial"/>
                <w:sz w:val="24"/>
                <w:szCs w:val="24"/>
              </w:rPr>
              <w:t>неработоспособ-ност</w:t>
            </w:r>
            <w:proofErr w:type="spellEnd"/>
            <w:r w:rsidRPr="00EE4953">
              <w:rPr>
                <w:rFonts w:ascii="Arial" w:eastAsia="Calibri" w:hAnsi="Arial" w:cs="Arial"/>
                <w:sz w:val="24"/>
                <w:szCs w:val="24"/>
              </w:rPr>
              <w:t xml:space="preserve"> на по-малко от 1 на 10 000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 или сериозни наранявания**, повече от 1 на 1 000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Броят на пострадалите е във възможностите на наличните здравни ресурси.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Тежки наранявания* съпътстващи дългосрочна или трайна </w:t>
            </w:r>
            <w:proofErr w:type="spellStart"/>
            <w:r w:rsidRPr="00EE4953">
              <w:rPr>
                <w:rFonts w:ascii="Arial" w:eastAsia="Calibri" w:hAnsi="Arial" w:cs="Arial"/>
                <w:sz w:val="24"/>
                <w:szCs w:val="24"/>
              </w:rPr>
              <w:t>неработоспособ-ност</w:t>
            </w:r>
            <w:proofErr w:type="spellEnd"/>
            <w:r w:rsidRPr="00EE4953">
              <w:rPr>
                <w:rFonts w:ascii="Arial" w:eastAsia="Calibri" w:hAnsi="Arial" w:cs="Arial"/>
                <w:sz w:val="24"/>
                <w:szCs w:val="24"/>
              </w:rPr>
              <w:t xml:space="preserve"> на по-малко от 1 на 1 000 </w:t>
            </w:r>
            <w:proofErr w:type="spellStart"/>
            <w:r w:rsidRPr="00EE4953">
              <w:rPr>
                <w:rFonts w:ascii="Arial" w:eastAsia="Calibri" w:hAnsi="Arial" w:cs="Arial"/>
                <w:sz w:val="24"/>
                <w:szCs w:val="24"/>
              </w:rPr>
              <w:t>000</w:t>
            </w:r>
            <w:proofErr w:type="spellEnd"/>
            <w:r w:rsidRPr="00EE4953">
              <w:rPr>
                <w:rFonts w:ascii="Arial" w:eastAsia="Calibri" w:hAnsi="Arial" w:cs="Arial"/>
                <w:sz w:val="24"/>
                <w:szCs w:val="24"/>
              </w:rPr>
              <w:t xml:space="preserve"> души от населението на територията на общината или сериозни наранявания**, повече от 1 на 1 00 000 души от населението. Броят на пострадалите може да надхвърли възможностите на наличните здравни ресурси.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Тежки наранявания* съпътстващи дългосрочна или трайна </w:t>
            </w:r>
            <w:proofErr w:type="spellStart"/>
            <w:r w:rsidRPr="00EE4953">
              <w:rPr>
                <w:rFonts w:ascii="Arial" w:eastAsia="Calibri" w:hAnsi="Arial" w:cs="Arial"/>
                <w:sz w:val="24"/>
                <w:szCs w:val="24"/>
              </w:rPr>
              <w:t>неработоспособ-ност</w:t>
            </w:r>
            <w:proofErr w:type="spellEnd"/>
            <w:r w:rsidRPr="00EE4953">
              <w:rPr>
                <w:rFonts w:ascii="Arial" w:eastAsia="Calibri" w:hAnsi="Arial" w:cs="Arial"/>
                <w:sz w:val="24"/>
                <w:szCs w:val="24"/>
              </w:rPr>
              <w:t xml:space="preserve"> на по-малко от 1 на 1 00 000 души от населението на територията на общината или сериозни наранявания**, повече от 1 на 10 000 души от населението. Броят на пострадалите надхвърля възможностите на наличните здравни ресурси. Здравни ресурси от други области, трябва да бъдат ангажирани.</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Тежки наранявания* съпътстващи дългосрочна или трайна </w:t>
            </w:r>
            <w:proofErr w:type="spellStart"/>
            <w:r w:rsidRPr="00EE4953">
              <w:rPr>
                <w:rFonts w:ascii="Arial" w:eastAsia="Calibri" w:hAnsi="Arial" w:cs="Arial"/>
                <w:sz w:val="24"/>
                <w:szCs w:val="24"/>
              </w:rPr>
              <w:t>неработоспособ-ност</w:t>
            </w:r>
            <w:proofErr w:type="spellEnd"/>
            <w:r w:rsidRPr="00EE4953">
              <w:rPr>
                <w:rFonts w:ascii="Arial" w:eastAsia="Calibri" w:hAnsi="Arial" w:cs="Arial"/>
                <w:sz w:val="24"/>
                <w:szCs w:val="24"/>
              </w:rPr>
              <w:t xml:space="preserve"> на по-малко от 1 на 1 0 000 души от населението на територията на общината или сериозни наранявания**, повече от 1 на 1 000 души от населението. Броят на пострадалите надхвърля възможностите на наличните здравни ресурси. Здравни ресурси от цялата страна, трябва да бъдат ангажирани.</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Потенциален брой на хората, </w:t>
            </w:r>
            <w:r w:rsidRPr="00EE4953">
              <w:rPr>
                <w:rFonts w:ascii="Arial" w:eastAsia="Calibri" w:hAnsi="Arial" w:cs="Arial"/>
                <w:sz w:val="24"/>
                <w:szCs w:val="24"/>
              </w:rPr>
              <w:lastRenderedPageBreak/>
              <w:t>засегнати непосредствено от опасното събитие (бедствие)</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Броят на евакуираните/ </w:t>
            </w:r>
            <w:r w:rsidRPr="00EE4953">
              <w:rPr>
                <w:rFonts w:ascii="Arial" w:eastAsia="Calibri" w:hAnsi="Arial" w:cs="Arial"/>
                <w:sz w:val="24"/>
                <w:szCs w:val="24"/>
              </w:rPr>
              <w:lastRenderedPageBreak/>
              <w:t>преместените и временно настанени лица за период &lt; 72 часа е във възможностите на местните власти. Не е необходима външна помощ.</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До 100 евакуирани / преместени </w:t>
            </w:r>
            <w:r w:rsidRPr="00EE4953">
              <w:rPr>
                <w:rFonts w:ascii="Arial" w:eastAsia="Calibri" w:hAnsi="Arial" w:cs="Arial"/>
                <w:sz w:val="24"/>
                <w:szCs w:val="24"/>
              </w:rPr>
              <w:lastRenderedPageBreak/>
              <w:t xml:space="preserve">и временно настанени лица за период от няколко дни до седмици. Броят на преместените и временно настанени лица може да надхвърли </w:t>
            </w:r>
            <w:proofErr w:type="spellStart"/>
            <w:r w:rsidRPr="00EE4953">
              <w:rPr>
                <w:rFonts w:ascii="Arial" w:eastAsia="Calibri" w:hAnsi="Arial" w:cs="Arial"/>
                <w:sz w:val="24"/>
                <w:szCs w:val="24"/>
              </w:rPr>
              <w:t>възмо-жностите</w:t>
            </w:r>
            <w:proofErr w:type="spellEnd"/>
            <w:r w:rsidRPr="00EE4953">
              <w:rPr>
                <w:rFonts w:ascii="Arial" w:eastAsia="Calibri" w:hAnsi="Arial" w:cs="Arial"/>
                <w:sz w:val="24"/>
                <w:szCs w:val="24"/>
              </w:rPr>
              <w:t xml:space="preserve"> на местните власти.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До 1000 евакуирани / преместени </w:t>
            </w:r>
            <w:r w:rsidRPr="00EE4953">
              <w:rPr>
                <w:rFonts w:ascii="Arial" w:eastAsia="Calibri" w:hAnsi="Arial" w:cs="Arial"/>
                <w:sz w:val="24"/>
                <w:szCs w:val="24"/>
              </w:rPr>
              <w:lastRenderedPageBreak/>
              <w:t>и временно настанени лица. Броят на преместените и временно настанени лица надхвърля възможностите на местните власти. Необходима е външна помощ.</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До 1000 евакуирани / преместени и </w:t>
            </w:r>
            <w:r w:rsidRPr="00EE4953">
              <w:rPr>
                <w:rFonts w:ascii="Arial" w:eastAsia="Calibri" w:hAnsi="Arial" w:cs="Arial"/>
                <w:sz w:val="24"/>
                <w:szCs w:val="24"/>
              </w:rPr>
              <w:lastRenderedPageBreak/>
              <w:t>временно настанени лица. Необходима е външна помощ.</w:t>
            </w:r>
          </w:p>
        </w:tc>
      </w:tr>
      <w:tr w:rsidR="004868C7" w:rsidRPr="00EE4953" w:rsidTr="00EA290F">
        <w:trPr>
          <w:trHeight w:val="480"/>
        </w:trPr>
        <w:tc>
          <w:tcPr>
            <w:tcW w:w="10386" w:type="dxa"/>
            <w:gridSpan w:val="6"/>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ПОСЛЕДСТВИЯ ЗА ИНФРАСТРУКТУРАТА</w:t>
            </w:r>
          </w:p>
        </w:tc>
      </w:tr>
      <w:tr w:rsidR="004868C7" w:rsidRPr="00EE4953" w:rsidTr="00EA290F">
        <w:tc>
          <w:tcPr>
            <w:tcW w:w="1620"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Материални щети</w:t>
            </w:r>
          </w:p>
        </w:tc>
        <w:tc>
          <w:tcPr>
            <w:tcW w:w="1741"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Никакви или малки щети.</w:t>
            </w:r>
          </w:p>
        </w:tc>
        <w:tc>
          <w:tcPr>
            <w:tcW w:w="1742" w:type="dxa"/>
            <w:shd w:val="clear" w:color="auto" w:fill="auto"/>
            <w:vAlign w:val="center"/>
          </w:tcPr>
          <w:p w:rsidR="004868C7" w:rsidRPr="00EE4953" w:rsidRDefault="004868C7" w:rsidP="00486A7A">
            <w:pPr>
              <w:shd w:val="clear" w:color="auto" w:fill="FFFFFF"/>
              <w:spacing w:after="0" w:line="240" w:lineRule="auto"/>
              <w:jc w:val="center"/>
              <w:rPr>
                <w:rFonts w:ascii="Arial" w:eastAsia="Calibri" w:hAnsi="Arial" w:cs="Arial"/>
                <w:sz w:val="24"/>
                <w:szCs w:val="24"/>
              </w:rPr>
            </w:pPr>
            <w:r w:rsidRPr="00EE4953">
              <w:rPr>
                <w:rFonts w:ascii="Arial" w:eastAsia="Calibri" w:hAnsi="Arial" w:cs="Arial"/>
                <w:sz w:val="24"/>
                <w:szCs w:val="24"/>
              </w:rPr>
              <w:t>Малки щети по сградите.</w:t>
            </w:r>
          </w:p>
        </w:tc>
        <w:tc>
          <w:tcPr>
            <w:tcW w:w="1742" w:type="dxa"/>
            <w:shd w:val="clear" w:color="auto" w:fill="auto"/>
            <w:vAlign w:val="center"/>
          </w:tcPr>
          <w:p w:rsidR="004868C7" w:rsidRPr="00EE4953" w:rsidRDefault="004868C7" w:rsidP="00486A7A">
            <w:pPr>
              <w:shd w:val="clear" w:color="auto" w:fill="FFFFFF"/>
              <w:spacing w:after="0" w:line="240" w:lineRule="auto"/>
              <w:ind w:right="-103" w:firstLine="9"/>
              <w:jc w:val="center"/>
              <w:rPr>
                <w:rFonts w:ascii="Arial" w:eastAsia="Calibri" w:hAnsi="Arial" w:cs="Arial"/>
                <w:sz w:val="24"/>
                <w:szCs w:val="24"/>
              </w:rPr>
            </w:pPr>
            <w:r w:rsidRPr="00EE4953">
              <w:rPr>
                <w:rFonts w:ascii="Arial" w:eastAsia="Calibri" w:hAnsi="Arial" w:cs="Arial"/>
                <w:sz w:val="24"/>
                <w:szCs w:val="24"/>
              </w:rPr>
              <w:t>Умерени щети по сградите и инфраструктурата</w:t>
            </w:r>
          </w:p>
        </w:tc>
        <w:tc>
          <w:tcPr>
            <w:tcW w:w="1742" w:type="dxa"/>
            <w:shd w:val="clear" w:color="auto" w:fill="auto"/>
            <w:vAlign w:val="center"/>
          </w:tcPr>
          <w:p w:rsidR="00486A7A" w:rsidRDefault="004868C7" w:rsidP="00486A7A">
            <w:pPr>
              <w:shd w:val="clear" w:color="auto" w:fill="FFFFFF"/>
              <w:spacing w:after="0" w:line="240" w:lineRule="auto"/>
              <w:ind w:left="-108" w:right="-108" w:firstLine="108"/>
              <w:jc w:val="center"/>
              <w:rPr>
                <w:rFonts w:ascii="Arial" w:eastAsia="Calibri" w:hAnsi="Arial" w:cs="Arial"/>
                <w:sz w:val="24"/>
                <w:szCs w:val="24"/>
              </w:rPr>
            </w:pPr>
            <w:r w:rsidRPr="00EE4953">
              <w:rPr>
                <w:rFonts w:ascii="Arial" w:eastAsia="Calibri" w:hAnsi="Arial" w:cs="Arial"/>
                <w:sz w:val="24"/>
                <w:szCs w:val="24"/>
              </w:rPr>
              <w:t xml:space="preserve">Високо ниво на щети по сградите и </w:t>
            </w:r>
            <w:proofErr w:type="spellStart"/>
            <w:r w:rsidRPr="00EE4953">
              <w:rPr>
                <w:rFonts w:ascii="Arial" w:eastAsia="Calibri" w:hAnsi="Arial" w:cs="Arial"/>
                <w:sz w:val="24"/>
                <w:szCs w:val="24"/>
              </w:rPr>
              <w:t>инфраструк</w:t>
            </w:r>
            <w:proofErr w:type="spellEnd"/>
            <w:r w:rsidR="00486A7A">
              <w:rPr>
                <w:rFonts w:ascii="Arial" w:eastAsia="Calibri" w:hAnsi="Arial" w:cs="Arial"/>
                <w:sz w:val="24"/>
                <w:szCs w:val="24"/>
              </w:rPr>
              <w:t>-</w:t>
            </w:r>
          </w:p>
          <w:p w:rsidR="004868C7" w:rsidRPr="00EE4953" w:rsidRDefault="004868C7" w:rsidP="00486A7A">
            <w:pPr>
              <w:shd w:val="clear" w:color="auto" w:fill="FFFFFF"/>
              <w:spacing w:after="0" w:line="240" w:lineRule="auto"/>
              <w:ind w:right="-108"/>
              <w:jc w:val="center"/>
              <w:rPr>
                <w:rFonts w:ascii="Arial" w:eastAsia="Calibri" w:hAnsi="Arial" w:cs="Arial"/>
                <w:sz w:val="24"/>
                <w:szCs w:val="24"/>
              </w:rPr>
            </w:pPr>
            <w:proofErr w:type="spellStart"/>
            <w:r w:rsidRPr="00EE4953">
              <w:rPr>
                <w:rFonts w:ascii="Arial" w:eastAsia="Calibri" w:hAnsi="Arial" w:cs="Arial"/>
                <w:sz w:val="24"/>
                <w:szCs w:val="24"/>
              </w:rPr>
              <w:t>турата</w:t>
            </w:r>
            <w:proofErr w:type="spellEnd"/>
          </w:p>
        </w:tc>
        <w:tc>
          <w:tcPr>
            <w:tcW w:w="1799" w:type="dxa"/>
            <w:shd w:val="clear" w:color="auto" w:fill="auto"/>
            <w:vAlign w:val="center"/>
          </w:tcPr>
          <w:p w:rsidR="004868C7" w:rsidRPr="00EE4953" w:rsidRDefault="004868C7" w:rsidP="00486A7A">
            <w:pPr>
              <w:shd w:val="clear" w:color="auto" w:fill="FFFFFF"/>
              <w:spacing w:after="0" w:line="240" w:lineRule="auto"/>
              <w:ind w:right="-108"/>
              <w:jc w:val="center"/>
              <w:rPr>
                <w:rFonts w:ascii="Arial" w:eastAsia="Calibri" w:hAnsi="Arial" w:cs="Arial"/>
                <w:sz w:val="24"/>
                <w:szCs w:val="24"/>
              </w:rPr>
            </w:pPr>
            <w:r w:rsidRPr="00EE4953">
              <w:rPr>
                <w:rFonts w:ascii="Arial" w:eastAsia="Calibri" w:hAnsi="Arial" w:cs="Arial"/>
                <w:sz w:val="24"/>
                <w:szCs w:val="24"/>
              </w:rPr>
              <w:t xml:space="preserve">Повечето от сградите и </w:t>
            </w:r>
            <w:proofErr w:type="spellStart"/>
            <w:r w:rsidRPr="00EE4953">
              <w:rPr>
                <w:rFonts w:ascii="Arial" w:eastAsia="Calibri" w:hAnsi="Arial" w:cs="Arial"/>
                <w:sz w:val="24"/>
                <w:szCs w:val="24"/>
              </w:rPr>
              <w:t>инфра-структурата</w:t>
            </w:r>
            <w:proofErr w:type="spellEnd"/>
            <w:r w:rsidRPr="00EE4953">
              <w:rPr>
                <w:rFonts w:ascii="Arial" w:eastAsia="Calibri" w:hAnsi="Arial" w:cs="Arial"/>
                <w:sz w:val="24"/>
                <w:szCs w:val="24"/>
              </w:rPr>
              <w:t xml:space="preserve"> са сериозно увредени.</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Прекъсване на доставките на основни стоки/услуги</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Ограничени смущения, намаляване на доставките на основни стоки/услуги в размер ≤ 10%.</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Леки смущения, намаляване на доставките на основни стоки/услуги в размер ≤ 30%. Засегнато е население на малка част от територията на общината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Тежки смущения, намаляване на доставките на основни стоки/услуги в размер ≤ 50%. Засегнато е част от населението на средна до голяма част от територията на общината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Много сериозни смущения, намаляване на доставките на основни стоки/услуги в размер ≤ 80%. Засегната е голяма част от населението на територията на  общината.</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Изключително Сериозни смущения, намаляване на доставките на основни стоки/ услуги в размер ≤ 100%. Засегната е по- голямата част от населението на територията на общината</w:t>
            </w:r>
          </w:p>
        </w:tc>
      </w:tr>
      <w:tr w:rsidR="004868C7" w:rsidRPr="00EE4953" w:rsidTr="00EA290F">
        <w:trPr>
          <w:trHeight w:val="556"/>
        </w:trPr>
        <w:tc>
          <w:tcPr>
            <w:tcW w:w="10386" w:type="dxa"/>
            <w:gridSpan w:val="6"/>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ИКОНОМИЧЕСКИ ЗАГУБИ</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Загуба на стопанска дейност и /или стойност на активите</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Икономически спад на стопанската дейност и / или загуба на активи на стойност &lt; 0.003% от </w:t>
            </w:r>
            <w:r w:rsidRPr="00EE4953">
              <w:rPr>
                <w:rFonts w:ascii="Arial" w:eastAsia="Calibri" w:hAnsi="Arial" w:cs="Arial"/>
                <w:sz w:val="24"/>
                <w:szCs w:val="24"/>
              </w:rPr>
              <w:lastRenderedPageBreak/>
              <w:t>брутния вътрешен продукт в общината.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Икономически спад на стопанската дейност и / или загуба на активи на стойност &gt; 0.003% от </w:t>
            </w:r>
            <w:r w:rsidRPr="00EE4953">
              <w:rPr>
                <w:rFonts w:ascii="Arial" w:eastAsia="Calibri" w:hAnsi="Arial" w:cs="Arial"/>
                <w:sz w:val="24"/>
                <w:szCs w:val="24"/>
              </w:rPr>
              <w:lastRenderedPageBreak/>
              <w:t>брутния вътрешен продукт в общината.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Икономически спад на стопанската дейност и / или загуба на активи на стойност &gt; 0.03% от </w:t>
            </w:r>
            <w:r w:rsidRPr="00EE4953">
              <w:rPr>
                <w:rFonts w:ascii="Arial" w:eastAsia="Calibri" w:hAnsi="Arial" w:cs="Arial"/>
                <w:sz w:val="24"/>
                <w:szCs w:val="24"/>
              </w:rPr>
              <w:lastRenderedPageBreak/>
              <w:t>брутния вътрешен продукт в съответната община.</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Икономически спад на стопанската дейност и / или загуба на активи на стойност &gt; 0.3% от </w:t>
            </w:r>
            <w:r w:rsidRPr="00EE4953">
              <w:rPr>
                <w:rFonts w:ascii="Arial" w:eastAsia="Calibri" w:hAnsi="Arial" w:cs="Arial"/>
                <w:sz w:val="24"/>
                <w:szCs w:val="24"/>
              </w:rPr>
              <w:lastRenderedPageBreak/>
              <w:t>брутния вътрешен продукт в съответната община.</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Икономически спад на стопанската дейност и / или загуба на активи на стойност &gt; 3% от </w:t>
            </w:r>
            <w:r w:rsidRPr="00EE4953">
              <w:rPr>
                <w:rFonts w:ascii="Arial" w:eastAsia="Calibri" w:hAnsi="Arial" w:cs="Arial"/>
                <w:sz w:val="24"/>
                <w:szCs w:val="24"/>
              </w:rPr>
              <w:lastRenderedPageBreak/>
              <w:t>брутния вътрешен продукт в съответната община.</w:t>
            </w:r>
          </w:p>
        </w:tc>
      </w:tr>
      <w:tr w:rsidR="004868C7" w:rsidRPr="00EE4953" w:rsidTr="00EA290F">
        <w:trPr>
          <w:trHeight w:val="348"/>
        </w:trPr>
        <w:tc>
          <w:tcPr>
            <w:tcW w:w="10386" w:type="dxa"/>
            <w:gridSpan w:val="6"/>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lastRenderedPageBreak/>
              <w:t>ПОСЛЕДСТВИЯ ЗА ОКОЛНАТА СРЕДА</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Загуби на биологични видове и/или естествения ландшафт</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Няма увреждания за екосистемите.</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Малки увреждания за екосистеми и биологични видове от регионално значение.</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Малки увреждания за екосистеми и биологични видове от национално Значение и/или значителни загуби или увреждане на екосистемата или на биологични видове от местно или регионално значение.</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 xml:space="preserve">Малки увреждания за екосистеми и биологични видове от национално значение и/или значителни загуби или увреждане на екосистемата или на </w:t>
            </w:r>
            <w:proofErr w:type="spellStart"/>
            <w:r w:rsidRPr="00EE4953">
              <w:rPr>
                <w:rFonts w:ascii="Arial" w:eastAsia="Calibri" w:hAnsi="Arial" w:cs="Arial"/>
                <w:sz w:val="24"/>
                <w:szCs w:val="24"/>
              </w:rPr>
              <w:t>биоло-гични</w:t>
            </w:r>
            <w:proofErr w:type="spellEnd"/>
            <w:r w:rsidRPr="00EE4953">
              <w:rPr>
                <w:rFonts w:ascii="Arial" w:eastAsia="Calibri" w:hAnsi="Arial" w:cs="Arial"/>
                <w:sz w:val="24"/>
                <w:szCs w:val="24"/>
              </w:rPr>
              <w:t xml:space="preserve"> видове от регионално значение и/или тежки увреждания за екосистемата или биологични видове от местно или регионално значение.</w:t>
            </w:r>
          </w:p>
        </w:tc>
        <w:tc>
          <w:tcPr>
            <w:tcW w:w="1799" w:type="dxa"/>
            <w:shd w:val="clear" w:color="auto" w:fill="auto"/>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Трайно унищожаване на екосистемата или биологични видове от местно, регионално или национално значение и/или тежки увреждания за екосистемата или биологични видове от регионално или национално значение и/или значителни загуби или увреждане на екосистемата или на биологични видове от национално значение.</w:t>
            </w:r>
          </w:p>
        </w:tc>
      </w:tr>
      <w:tr w:rsidR="004868C7" w:rsidRPr="00EE4953" w:rsidTr="00EA290F">
        <w:tc>
          <w:tcPr>
            <w:tcW w:w="1620"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Поражения за околната среда</w:t>
            </w:r>
          </w:p>
        </w:tc>
        <w:tc>
          <w:tcPr>
            <w:tcW w:w="1741"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Незначителни екологични щети.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Малки екологични щети.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Умерени екологични щети.</w:t>
            </w:r>
          </w:p>
        </w:tc>
        <w:tc>
          <w:tcPr>
            <w:tcW w:w="1742"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Големи екологични щети.</w:t>
            </w:r>
          </w:p>
        </w:tc>
        <w:tc>
          <w:tcPr>
            <w:tcW w:w="1799" w:type="dxa"/>
            <w:shd w:val="clear" w:color="auto" w:fill="auto"/>
            <w:vAlign w:val="center"/>
          </w:tcPr>
          <w:p w:rsidR="004868C7" w:rsidRPr="00EE4953" w:rsidRDefault="004868C7"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Катастрофални /непоправими екологични щети.</w:t>
            </w:r>
          </w:p>
        </w:tc>
      </w:tr>
    </w:tbl>
    <w:p w:rsidR="004868C7" w:rsidRPr="00EE4953" w:rsidRDefault="004868C7" w:rsidP="00EE4953">
      <w:pPr>
        <w:shd w:val="clear" w:color="auto" w:fill="FFFFFF"/>
        <w:spacing w:after="0" w:line="259" w:lineRule="auto"/>
        <w:ind w:firstLine="851"/>
        <w:jc w:val="both"/>
        <w:rPr>
          <w:rFonts w:ascii="Arial" w:eastAsia="Calibri" w:hAnsi="Arial" w:cs="Arial"/>
          <w:i/>
          <w:sz w:val="24"/>
          <w:szCs w:val="24"/>
        </w:rPr>
      </w:pPr>
      <w:r w:rsidRPr="00EE4953">
        <w:rPr>
          <w:rFonts w:ascii="Arial" w:eastAsia="Calibri" w:hAnsi="Arial" w:cs="Arial"/>
          <w:i/>
          <w:sz w:val="24"/>
          <w:szCs w:val="24"/>
        </w:rPr>
        <w:t xml:space="preserve">*Тежки наранявания – наранявания, които поставят в опасност живота, ако не се окаже спешна медицинска помощ и незабавно лечение в болница. Примери са неконтролируем кръвоизлив, перфорирани органи, други вътрешни наранявания. </w:t>
      </w:r>
    </w:p>
    <w:p w:rsidR="004868C7" w:rsidRPr="00EE4953" w:rsidRDefault="004868C7" w:rsidP="00EE4953">
      <w:pPr>
        <w:shd w:val="clear" w:color="auto" w:fill="FFFFFF"/>
        <w:spacing w:after="0"/>
        <w:ind w:firstLine="851"/>
        <w:jc w:val="both"/>
        <w:rPr>
          <w:rFonts w:ascii="Arial" w:eastAsia="Calibri" w:hAnsi="Arial" w:cs="Arial"/>
          <w:i/>
          <w:sz w:val="24"/>
          <w:szCs w:val="24"/>
        </w:rPr>
      </w:pPr>
      <w:r w:rsidRPr="00EE4953">
        <w:rPr>
          <w:rFonts w:ascii="Arial" w:eastAsia="Calibri" w:hAnsi="Arial" w:cs="Arial"/>
          <w:i/>
          <w:sz w:val="24"/>
          <w:szCs w:val="24"/>
        </w:rPr>
        <w:t>**Сериозни наранявания – наранявания, за които се изискват специални медицински грижи (включително хирургична намеса) и лечение в болница, но няма непосредствена опасност за живота. Примери са фрактура на кост, загуба на съзнание, изгаряния и др.</w:t>
      </w:r>
    </w:p>
    <w:p w:rsidR="004868C7" w:rsidRPr="00EE4953" w:rsidRDefault="004868C7" w:rsidP="00EE4953">
      <w:pPr>
        <w:shd w:val="clear" w:color="auto" w:fill="FFFFFF"/>
        <w:spacing w:after="0"/>
        <w:ind w:firstLine="851"/>
        <w:jc w:val="both"/>
        <w:rPr>
          <w:rFonts w:ascii="Arial" w:eastAsia="Calibri" w:hAnsi="Arial" w:cs="Arial"/>
          <w:i/>
          <w:sz w:val="24"/>
          <w:szCs w:val="24"/>
        </w:rPr>
      </w:pPr>
      <w:r w:rsidRPr="00EE4953">
        <w:rPr>
          <w:rFonts w:ascii="Arial" w:eastAsia="Calibri" w:hAnsi="Arial" w:cs="Arial"/>
          <w:i/>
          <w:sz w:val="24"/>
          <w:szCs w:val="24"/>
        </w:rPr>
        <w:lastRenderedPageBreak/>
        <w:t>***Малки наранявания – леки наранявания, за които се изисква оказване на първа медицинска помощ и наблюдение. Примери за такива наранявания са леки порезни рани, леки изгаряния, удар в главата без загуба на съзнание и др.</w:t>
      </w:r>
    </w:p>
    <w:p w:rsidR="00EA290F" w:rsidRPr="00EE4953" w:rsidRDefault="00EA290F" w:rsidP="00EE4953">
      <w:pPr>
        <w:shd w:val="clear" w:color="auto" w:fill="FFFFFF"/>
        <w:spacing w:after="0"/>
        <w:ind w:firstLine="851"/>
        <w:jc w:val="both"/>
        <w:rPr>
          <w:rFonts w:ascii="Arial" w:eastAsia="Calibri" w:hAnsi="Arial" w:cs="Arial"/>
          <w:sz w:val="24"/>
          <w:szCs w:val="24"/>
        </w:rPr>
      </w:pPr>
      <w:r w:rsidRPr="00EE4953">
        <w:rPr>
          <w:rFonts w:ascii="Arial" w:eastAsia="Calibri" w:hAnsi="Arial" w:cs="Arial"/>
          <w:sz w:val="24"/>
          <w:szCs w:val="24"/>
        </w:rPr>
        <w:t>При изчисляване на потенциалния брой на смъртни случаи, наранени или заболели хора, се закръглява до най-близкото цяло число. Например потенциалният брой на смъртни случаи при бедствие за население от 150 000 души на дадена територия (област или община):</w:t>
      </w:r>
    </w:p>
    <w:p w:rsidR="00EA290F" w:rsidRPr="00EE4953" w:rsidRDefault="00EA290F" w:rsidP="00EE4953">
      <w:pPr>
        <w:shd w:val="clear" w:color="auto" w:fill="FFFFFF"/>
        <w:spacing w:after="0"/>
        <w:ind w:firstLine="851"/>
        <w:jc w:val="both"/>
        <w:rPr>
          <w:rFonts w:ascii="Arial" w:eastAsia="Calibri" w:hAnsi="Arial" w:cs="Arial"/>
          <w:sz w:val="24"/>
          <w:szCs w:val="24"/>
        </w:rPr>
      </w:pPr>
      <w:r w:rsidRPr="00EE4953">
        <w:rPr>
          <w:rFonts w:ascii="Arial" w:eastAsia="Calibri" w:hAnsi="Arial" w:cs="Arial"/>
          <w:sz w:val="24"/>
          <w:szCs w:val="24"/>
        </w:rPr>
        <w:t>- при 15 или повече потенциални жертви, последствията по Таблица №4 се оценяват като Катастрофални;</w:t>
      </w:r>
    </w:p>
    <w:p w:rsidR="00EA290F" w:rsidRPr="00EE4953" w:rsidRDefault="00EA290F" w:rsidP="00EE4953">
      <w:pPr>
        <w:shd w:val="clear" w:color="auto" w:fill="FFFFFF"/>
        <w:spacing w:after="0"/>
        <w:ind w:firstLine="851"/>
        <w:jc w:val="both"/>
        <w:rPr>
          <w:rFonts w:ascii="Arial" w:eastAsia="Calibri" w:hAnsi="Arial" w:cs="Arial"/>
          <w:sz w:val="24"/>
          <w:szCs w:val="24"/>
        </w:rPr>
      </w:pPr>
      <w:r w:rsidRPr="00EE4953">
        <w:rPr>
          <w:rFonts w:ascii="Arial" w:eastAsia="Calibri" w:hAnsi="Arial" w:cs="Arial"/>
          <w:sz w:val="24"/>
          <w:szCs w:val="24"/>
        </w:rPr>
        <w:t>- при 2 или повече потенциални жертви (закръглено на 2 от 1,5), последствията по Таблица №4 се оценяват като Големи;</w:t>
      </w:r>
    </w:p>
    <w:p w:rsidR="00EA290F" w:rsidRPr="00EE4953" w:rsidRDefault="00EA290F" w:rsidP="00EE4953">
      <w:pPr>
        <w:shd w:val="clear" w:color="auto" w:fill="FFFFFF"/>
        <w:spacing w:after="0" w:line="259" w:lineRule="auto"/>
        <w:ind w:firstLine="851"/>
        <w:jc w:val="both"/>
        <w:rPr>
          <w:rFonts w:ascii="Arial" w:eastAsia="Calibri" w:hAnsi="Arial" w:cs="Arial"/>
          <w:sz w:val="24"/>
          <w:szCs w:val="24"/>
        </w:rPr>
      </w:pPr>
      <w:r w:rsidRPr="00EE4953">
        <w:rPr>
          <w:rFonts w:ascii="Arial" w:eastAsia="Calibri" w:hAnsi="Arial" w:cs="Arial"/>
          <w:sz w:val="24"/>
          <w:szCs w:val="24"/>
        </w:rPr>
        <w:t xml:space="preserve">- при 1 смъртен случай, последствията по Таблица №4 се оценяват като Умерени. </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В</w:t>
      </w:r>
      <w:r w:rsidR="002A458C">
        <w:rPr>
          <w:rFonts w:ascii="Arial" w:eastAsia="Calibri" w:hAnsi="Arial" w:cs="Arial"/>
          <w:noProof/>
          <w:sz w:val="24"/>
          <w:szCs w:val="24"/>
          <w:lang w:eastAsia="bg-BG"/>
        </w:rPr>
        <w:t xml:space="preserve"> </w:t>
      </w:r>
      <w:r w:rsidRPr="00EE4953">
        <w:rPr>
          <w:rFonts w:ascii="Arial" w:eastAsia="Calibri" w:hAnsi="Arial" w:cs="Arial"/>
          <w:noProof/>
          <w:sz w:val="24"/>
          <w:szCs w:val="24"/>
          <w:lang w:eastAsia="bg-BG"/>
        </w:rPr>
        <w:t>шаблон за оценка на риска, за всеки риск е нанасено определеното нивото на последствия, със стойност от 1 до 5 за всеки един от четирите фактора на критерия „Сериозност“. Нивото на вредните последствия по критерий „Сериозност“ получава крайна числова стойност в колона „Резултат“ по формулата :    „Сериозност“ = 0.5х (С) + 0.25х (И) + 0.15х (З)+ 0.1х (О).</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 xml:space="preserve">Критерий „Управляемост“ включва, както определяне на трудността на управление на риска от съответната опасност, така и определяне на текущото ниво на управление чрез превенция, готовност, реагиране и възстановяване. </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Има 9 комбинации на трудност и усилие. Тези комбинации са разпределени в 5- степенна скала за ниво на „Управляемост“, както е показано по-долу в Таблица №5.</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 xml:space="preserve"> За всеки един риск определяме нивата на „Управляемост“ по отношение на превенция, готовност, реагиране и възстановяване, въз основа на комбинацията „трудност на управление“ и „текущо ниво“ на положените усилия.</w:t>
      </w:r>
    </w:p>
    <w:p w:rsidR="00EA290F" w:rsidRPr="00EE4953" w:rsidRDefault="002A458C" w:rsidP="00EE4953">
      <w:pPr>
        <w:shd w:val="clear" w:color="auto" w:fill="FFFFFF"/>
        <w:spacing w:after="0"/>
        <w:ind w:firstLine="6840"/>
        <w:jc w:val="both"/>
        <w:rPr>
          <w:rFonts w:ascii="Arial" w:eastAsia="Calibri" w:hAnsi="Arial" w:cs="Arial"/>
          <w:noProof/>
          <w:sz w:val="24"/>
          <w:szCs w:val="24"/>
          <w:lang w:eastAsia="bg-BG"/>
        </w:rPr>
      </w:pPr>
      <w:r>
        <w:rPr>
          <w:rFonts w:ascii="Arial" w:eastAsia="Calibri" w:hAnsi="Arial" w:cs="Arial"/>
          <w:noProof/>
          <w:sz w:val="24"/>
          <w:szCs w:val="24"/>
          <w:lang w:eastAsia="bg-BG"/>
        </w:rPr>
        <w:t xml:space="preserve">           </w:t>
      </w:r>
      <w:r w:rsidR="00EA290F" w:rsidRPr="00EE4953">
        <w:rPr>
          <w:rFonts w:ascii="Arial" w:eastAsia="Calibri" w:hAnsi="Arial" w:cs="Arial"/>
          <w:noProof/>
          <w:sz w:val="24"/>
          <w:szCs w:val="24"/>
          <w:lang w:eastAsia="bg-BG"/>
        </w:rPr>
        <w:t>Таблица</w:t>
      </w:r>
      <w:r>
        <w:rPr>
          <w:rFonts w:ascii="Arial" w:eastAsia="Calibri" w:hAnsi="Arial" w:cs="Arial"/>
          <w:noProof/>
          <w:sz w:val="24"/>
          <w:szCs w:val="24"/>
          <w:lang w:eastAsia="bg-BG"/>
        </w:rPr>
        <w:t xml:space="preserve"> </w:t>
      </w:r>
      <w:r w:rsidR="00EA290F" w:rsidRPr="00EE4953">
        <w:rPr>
          <w:rFonts w:ascii="Arial" w:eastAsia="Calibri" w:hAnsi="Arial" w:cs="Arial"/>
          <w:noProof/>
          <w:sz w:val="24"/>
          <w:szCs w:val="24"/>
          <w:lang w:eastAsia="bg-BG"/>
        </w:rPr>
        <w:t>№5</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552"/>
      </w:tblGrid>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Трудност на управление</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Текущо ниво (Превенция, Готовност, Реагиране и Възстановяване)</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Ниво на „Управляемост</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1</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2</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3</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4</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5</w:t>
            </w:r>
          </w:p>
        </w:tc>
      </w:tr>
    </w:tbl>
    <w:p w:rsidR="00EA290F" w:rsidRPr="00EE4953" w:rsidRDefault="00EA290F" w:rsidP="00EE4953">
      <w:pPr>
        <w:shd w:val="clear" w:color="auto" w:fill="FFFFFF"/>
        <w:spacing w:after="160"/>
        <w:ind w:firstLine="851"/>
        <w:jc w:val="both"/>
        <w:rPr>
          <w:rFonts w:ascii="Arial" w:eastAsia="Calibri" w:hAnsi="Arial" w:cs="Arial"/>
          <w:noProof/>
          <w:sz w:val="24"/>
          <w:szCs w:val="24"/>
          <w:lang w:eastAsia="bg-BG"/>
        </w:rPr>
      </w:pPr>
    </w:p>
    <w:p w:rsidR="00EA290F" w:rsidRPr="00EE4953" w:rsidRDefault="00EA290F" w:rsidP="00EE4953">
      <w:pPr>
        <w:shd w:val="clear" w:color="auto" w:fill="FFFFFF"/>
        <w:spacing w:after="16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Крайната числова стойност за критерий „Управляемост“ за всеки риск е изчислена поотделно като средноаритметична стойност на сумата от числовите стойности на определените нива на „Управляемост“ (по скалата от 1 до 5 в Таблица № 5) по отношение на превенцията,  готовността, реагирането и възстановяването и е нанесена в шаблон за оценка на риска.</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lastRenderedPageBreak/>
        <w:t>Критерий „Нарастване“  се формира въз основа на комбинация от „нарастването на вероятността за настъпване на събитието" и „промяна в излагането на общността“. Има 9 комбинации на „нарастването на вероятността" и „промяна в излагането на общността”, ако всяко от тях се оценява по 3-степенна скала (ниско/средно/високо). Тези комбинации са групирани в 5 степени, както е показано в Таблица № 6.</w:t>
      </w:r>
    </w:p>
    <w:p w:rsidR="00EA290F" w:rsidRPr="00EE4953" w:rsidRDefault="002A458C" w:rsidP="00EE4953">
      <w:pPr>
        <w:shd w:val="clear" w:color="auto" w:fill="FFFFFF"/>
        <w:spacing w:after="0" w:line="259" w:lineRule="auto"/>
        <w:ind w:firstLine="7020"/>
        <w:jc w:val="both"/>
        <w:rPr>
          <w:rFonts w:ascii="Arial" w:eastAsia="Calibri" w:hAnsi="Arial" w:cs="Arial"/>
          <w:noProof/>
          <w:sz w:val="24"/>
          <w:szCs w:val="24"/>
          <w:lang w:eastAsia="bg-BG"/>
        </w:rPr>
      </w:pPr>
      <w:bookmarkStart w:id="0" w:name="_Hlk535750458"/>
      <w:r>
        <w:rPr>
          <w:rFonts w:ascii="Arial" w:eastAsia="Calibri" w:hAnsi="Arial" w:cs="Arial"/>
          <w:noProof/>
          <w:sz w:val="24"/>
          <w:szCs w:val="24"/>
          <w:lang w:eastAsia="bg-BG"/>
        </w:rPr>
        <w:t xml:space="preserve">           </w:t>
      </w:r>
      <w:r w:rsidR="00EA290F" w:rsidRPr="00EE4953">
        <w:rPr>
          <w:rFonts w:ascii="Arial" w:eastAsia="Calibri" w:hAnsi="Arial" w:cs="Arial"/>
          <w:noProof/>
          <w:sz w:val="24"/>
          <w:szCs w:val="24"/>
          <w:lang w:eastAsia="bg-BG"/>
        </w:rPr>
        <w:t>Таблица № 6</w:t>
      </w:r>
    </w:p>
    <w:tbl>
      <w:tblPr>
        <w:tblpPr w:leftFromText="141" w:rightFromText="141"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536"/>
        <w:gridCol w:w="2552"/>
      </w:tblGrid>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Нарастване на вероятността за</w:t>
            </w:r>
          </w:p>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настъпване на събитие</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Промяна в излагането на</w:t>
            </w:r>
          </w:p>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обществото</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b/>
                <w:sz w:val="24"/>
                <w:szCs w:val="24"/>
              </w:rPr>
            </w:pPr>
            <w:r w:rsidRPr="00EE4953">
              <w:rPr>
                <w:rFonts w:ascii="Arial" w:eastAsia="Calibri" w:hAnsi="Arial" w:cs="Arial"/>
                <w:b/>
                <w:sz w:val="24"/>
                <w:szCs w:val="24"/>
              </w:rPr>
              <w:t>Ниво на „Нарастване“</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1</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2</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3</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vMerge w:val="restart"/>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4</w:t>
            </w: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Ниско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Средно</w:t>
            </w:r>
          </w:p>
        </w:tc>
        <w:tc>
          <w:tcPr>
            <w:tcW w:w="2552" w:type="dxa"/>
            <w:vMerge/>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p>
        </w:tc>
      </w:tr>
      <w:tr w:rsidR="00EA290F" w:rsidRPr="00EE4953" w:rsidTr="00EA290F">
        <w:tc>
          <w:tcPr>
            <w:tcW w:w="2263"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Висока</w:t>
            </w:r>
          </w:p>
        </w:tc>
        <w:tc>
          <w:tcPr>
            <w:tcW w:w="4536"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Високо</w:t>
            </w:r>
          </w:p>
        </w:tc>
        <w:tc>
          <w:tcPr>
            <w:tcW w:w="2552" w:type="dxa"/>
            <w:shd w:val="clear" w:color="auto" w:fill="auto"/>
            <w:vAlign w:val="center"/>
          </w:tcPr>
          <w:p w:rsidR="00EA290F" w:rsidRPr="00EE4953" w:rsidRDefault="00EA290F" w:rsidP="00EE4953">
            <w:pPr>
              <w:shd w:val="clear" w:color="auto" w:fill="FFFFFF"/>
              <w:spacing w:after="0" w:line="240" w:lineRule="auto"/>
              <w:jc w:val="both"/>
              <w:rPr>
                <w:rFonts w:ascii="Arial" w:eastAsia="Calibri" w:hAnsi="Arial" w:cs="Arial"/>
                <w:sz w:val="24"/>
                <w:szCs w:val="24"/>
              </w:rPr>
            </w:pPr>
            <w:r w:rsidRPr="00EE4953">
              <w:rPr>
                <w:rFonts w:ascii="Arial" w:eastAsia="Calibri" w:hAnsi="Arial" w:cs="Arial"/>
                <w:sz w:val="24"/>
                <w:szCs w:val="24"/>
              </w:rPr>
              <w:t>5</w:t>
            </w:r>
          </w:p>
        </w:tc>
      </w:tr>
    </w:tbl>
    <w:p w:rsidR="00EA290F" w:rsidRPr="00EE4953" w:rsidRDefault="00EA290F" w:rsidP="00EE4953">
      <w:pPr>
        <w:shd w:val="clear" w:color="auto" w:fill="FFFFFF"/>
        <w:spacing w:after="160" w:line="259" w:lineRule="auto"/>
        <w:ind w:firstLine="851"/>
        <w:jc w:val="both"/>
        <w:rPr>
          <w:rFonts w:ascii="Arial" w:eastAsia="Calibri" w:hAnsi="Arial" w:cs="Arial"/>
          <w:noProof/>
          <w:sz w:val="24"/>
          <w:szCs w:val="24"/>
          <w:lang w:eastAsia="bg-BG"/>
        </w:rPr>
      </w:pPr>
    </w:p>
    <w:bookmarkEnd w:id="0"/>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 xml:space="preserve">Крайната числова стойност за критерий „Нарастване“ за всеки риск е изчислена поотделно и нанесена в шаблона за оценка на риска. </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 xml:space="preserve">След определянето на числовите стойности по трите критерия („Сериозност“, „Управляемост“ и „Нарастване“) в процеса на „преценяване на риска“ се получава крайна числова стойност за всяка идентифицирана опасност. В </w:t>
      </w:r>
      <w:r w:rsidR="002A458C">
        <w:rPr>
          <w:rFonts w:ascii="Arial" w:eastAsia="Calibri" w:hAnsi="Arial" w:cs="Arial"/>
          <w:b/>
          <w:noProof/>
          <w:sz w:val="24"/>
          <w:szCs w:val="24"/>
          <w:lang w:eastAsia="bg-BG"/>
        </w:rPr>
        <w:t>таблица</w:t>
      </w:r>
      <w:r w:rsidRPr="00EE4953">
        <w:rPr>
          <w:rFonts w:ascii="Arial" w:eastAsia="Calibri" w:hAnsi="Arial" w:cs="Arial"/>
          <w:b/>
          <w:noProof/>
          <w:sz w:val="24"/>
          <w:szCs w:val="24"/>
          <w:lang w:eastAsia="bg-BG"/>
        </w:rPr>
        <w:t xml:space="preserve"> №7</w:t>
      </w:r>
      <w:r w:rsidRPr="00EE4953">
        <w:rPr>
          <w:rFonts w:ascii="Arial" w:eastAsia="Calibri" w:hAnsi="Arial" w:cs="Arial"/>
          <w:noProof/>
          <w:sz w:val="24"/>
          <w:szCs w:val="24"/>
          <w:lang w:eastAsia="bg-BG"/>
        </w:rPr>
        <w:t xml:space="preserve"> е дадена оценката ианализа на риска за всички опасности.</w:t>
      </w:r>
    </w:p>
    <w:p w:rsidR="00EA290F" w:rsidRPr="00EE4953" w:rsidRDefault="00EA290F" w:rsidP="00EE4953">
      <w:pPr>
        <w:shd w:val="clear" w:color="auto" w:fill="FFFFFF"/>
        <w:spacing w:after="0"/>
        <w:ind w:firstLine="851"/>
        <w:jc w:val="both"/>
        <w:rPr>
          <w:rFonts w:ascii="Arial" w:eastAsia="Calibri" w:hAnsi="Arial" w:cs="Arial"/>
          <w:noProof/>
          <w:sz w:val="24"/>
          <w:szCs w:val="24"/>
          <w:lang w:eastAsia="bg-BG"/>
        </w:rPr>
      </w:pPr>
      <w:r w:rsidRPr="00EE4953">
        <w:rPr>
          <w:rFonts w:ascii="Arial" w:eastAsia="Calibri" w:hAnsi="Arial" w:cs="Arial"/>
          <w:noProof/>
          <w:sz w:val="24"/>
          <w:szCs w:val="24"/>
          <w:lang w:eastAsia="bg-BG"/>
        </w:rPr>
        <w:t>Крайната числова стойност  е изчислена като сума от получените в процеса на „преценяване на риска“ числови стойности по критериите „Управляемост“, „Нарастване“ и удвоената стойност по критерия „Сериозност”.</w:t>
      </w:r>
    </w:p>
    <w:p w:rsidR="00EA290F" w:rsidRDefault="00EA290F"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В шаблона за оценка на риска </w:t>
      </w:r>
      <w:r w:rsidR="002A458C">
        <w:rPr>
          <w:rFonts w:ascii="Arial" w:eastAsia="Times New Roman" w:hAnsi="Arial" w:cs="Arial"/>
          <w:b/>
          <w:sz w:val="24"/>
          <w:szCs w:val="24"/>
          <w:lang w:eastAsia="bg-BG"/>
        </w:rPr>
        <w:t xml:space="preserve"> </w:t>
      </w:r>
      <w:r w:rsidRPr="00EE4953">
        <w:rPr>
          <w:rFonts w:ascii="Arial" w:eastAsia="Times New Roman" w:hAnsi="Arial" w:cs="Arial"/>
          <w:sz w:val="24"/>
          <w:szCs w:val="24"/>
          <w:lang w:eastAsia="bg-BG"/>
        </w:rPr>
        <w:t>след формирането на крайните числови стойности за всяка от опасностите, същите са сортирани във възходящ ред, с цел подпомагане определянето на мерките и дейностите за намаляване на риска от бедствия и откриването на подход за управлението на съответния риск.</w:t>
      </w:r>
    </w:p>
    <w:p w:rsidR="002A458C" w:rsidRPr="00EE4953" w:rsidRDefault="002A458C" w:rsidP="00EE4953">
      <w:pPr>
        <w:shd w:val="clear" w:color="auto" w:fill="FFFFFF"/>
        <w:spacing w:after="0"/>
        <w:ind w:firstLine="851"/>
        <w:jc w:val="both"/>
        <w:rPr>
          <w:rFonts w:ascii="Arial" w:eastAsia="Times New Roman" w:hAnsi="Arial" w:cs="Arial"/>
          <w:sz w:val="24"/>
          <w:szCs w:val="24"/>
          <w:lang w:eastAsia="bg-BG"/>
        </w:rPr>
      </w:pPr>
    </w:p>
    <w:p w:rsidR="00C94D1D" w:rsidRPr="002A458C" w:rsidRDefault="00C94D1D" w:rsidP="002A458C">
      <w:pPr>
        <w:spacing w:after="0" w:line="240" w:lineRule="auto"/>
        <w:ind w:firstLine="720"/>
        <w:jc w:val="right"/>
        <w:rPr>
          <w:rFonts w:ascii="Arial" w:eastAsia="Times New Roman" w:hAnsi="Arial" w:cs="Arial"/>
          <w:sz w:val="24"/>
          <w:szCs w:val="24"/>
        </w:rPr>
      </w:pPr>
      <w:r w:rsidRPr="002A458C">
        <w:rPr>
          <w:rFonts w:ascii="Arial" w:eastAsia="Times New Roman" w:hAnsi="Arial" w:cs="Arial"/>
          <w:sz w:val="24"/>
          <w:szCs w:val="24"/>
        </w:rPr>
        <w:t>Таблица 7</w:t>
      </w:r>
      <w:r w:rsidR="002A458C">
        <w:rPr>
          <w:rFonts w:ascii="Arial" w:eastAsia="Times New Roman" w:hAnsi="Arial" w:cs="Arial"/>
          <w:sz w:val="24"/>
          <w:szCs w:val="24"/>
        </w:rPr>
        <w:t xml:space="preserve"> </w:t>
      </w:r>
    </w:p>
    <w:tbl>
      <w:tblPr>
        <w:tblW w:w="9559" w:type="dxa"/>
        <w:tblInd w:w="2" w:type="dxa"/>
        <w:tblCellMar>
          <w:left w:w="70" w:type="dxa"/>
          <w:right w:w="70" w:type="dxa"/>
        </w:tblCellMar>
        <w:tblLook w:val="00A0" w:firstRow="1" w:lastRow="0" w:firstColumn="1" w:lastColumn="0" w:noHBand="0" w:noVBand="0"/>
      </w:tblPr>
      <w:tblGrid>
        <w:gridCol w:w="777"/>
        <w:gridCol w:w="142"/>
        <w:gridCol w:w="5486"/>
        <w:gridCol w:w="2790"/>
        <w:gridCol w:w="364"/>
      </w:tblGrid>
      <w:tr w:rsidR="00C94D1D" w:rsidRPr="00EE4953" w:rsidTr="002A458C">
        <w:trPr>
          <w:gridAfter w:val="1"/>
          <w:wAfter w:w="364" w:type="dxa"/>
          <w:trHeight w:val="265"/>
        </w:trPr>
        <w:tc>
          <w:tcPr>
            <w:tcW w:w="777" w:type="dxa"/>
            <w:tcBorders>
              <w:top w:val="single" w:sz="4" w:space="0" w:color="auto"/>
              <w:left w:val="single" w:sz="4" w:space="0" w:color="auto"/>
              <w:bottom w:val="single" w:sz="4" w:space="0" w:color="auto"/>
              <w:right w:val="single" w:sz="4" w:space="0" w:color="auto"/>
            </w:tcBorders>
          </w:tcPr>
          <w:p w:rsidR="00C94D1D" w:rsidRPr="00EE4953" w:rsidRDefault="00C94D1D" w:rsidP="00EE4953">
            <w:pPr>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w:t>
            </w:r>
          </w:p>
        </w:tc>
        <w:tc>
          <w:tcPr>
            <w:tcW w:w="5628" w:type="dxa"/>
            <w:gridSpan w:val="2"/>
            <w:tcBorders>
              <w:top w:val="single" w:sz="4" w:space="0" w:color="auto"/>
              <w:left w:val="single" w:sz="4" w:space="0" w:color="auto"/>
              <w:bottom w:val="single" w:sz="4" w:space="0" w:color="auto"/>
              <w:right w:val="single" w:sz="4" w:space="0" w:color="auto"/>
            </w:tcBorders>
          </w:tcPr>
          <w:p w:rsidR="00C94D1D" w:rsidRPr="00EE4953" w:rsidRDefault="00C94D1D" w:rsidP="00EE4953">
            <w:pPr>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Опасности</w:t>
            </w:r>
          </w:p>
        </w:tc>
        <w:tc>
          <w:tcPr>
            <w:tcW w:w="2790" w:type="dxa"/>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Крайна числова стойност</w:t>
            </w:r>
          </w:p>
        </w:tc>
      </w:tr>
      <w:tr w:rsidR="00C94D1D" w:rsidRPr="00EE4953" w:rsidTr="002A458C">
        <w:trPr>
          <w:gridAfter w:val="1"/>
          <w:wAfter w:w="364" w:type="dxa"/>
          <w:trHeight w:val="265"/>
        </w:trPr>
        <w:tc>
          <w:tcPr>
            <w:tcW w:w="777"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 xml:space="preserve"> Наводнения</w:t>
            </w:r>
          </w:p>
        </w:tc>
        <w:tc>
          <w:tcPr>
            <w:tcW w:w="2790" w:type="dxa"/>
            <w:tcBorders>
              <w:top w:val="single" w:sz="4" w:space="0" w:color="auto"/>
              <w:left w:val="nil"/>
              <w:bottom w:val="single" w:sz="4" w:space="0" w:color="auto"/>
              <w:right w:val="single" w:sz="4" w:space="0" w:color="auto"/>
            </w:tcBorders>
            <w:shd w:val="clear" w:color="auto" w:fill="BFBFBF"/>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13.5</w:t>
            </w:r>
          </w:p>
        </w:tc>
      </w:tr>
      <w:tr w:rsidR="00C94D1D" w:rsidRPr="00EE4953" w:rsidTr="002A458C">
        <w:trPr>
          <w:gridAfter w:val="1"/>
          <w:wAfter w:w="364" w:type="dxa"/>
          <w:trHeight w:val="64"/>
        </w:trPr>
        <w:tc>
          <w:tcPr>
            <w:tcW w:w="777" w:type="dxa"/>
            <w:tcBorders>
              <w:top w:val="single" w:sz="4" w:space="0" w:color="auto"/>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Силни бури</w:t>
            </w:r>
          </w:p>
        </w:tc>
        <w:tc>
          <w:tcPr>
            <w:tcW w:w="2790" w:type="dxa"/>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5.7</w:t>
            </w:r>
          </w:p>
        </w:tc>
      </w:tr>
      <w:tr w:rsidR="00C94D1D" w:rsidRPr="00EE4953" w:rsidTr="002A458C">
        <w:trPr>
          <w:gridAfter w:val="1"/>
          <w:wAfter w:w="364" w:type="dxa"/>
          <w:trHeight w:val="85"/>
        </w:trPr>
        <w:tc>
          <w:tcPr>
            <w:tcW w:w="777"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Суши</w:t>
            </w:r>
          </w:p>
        </w:tc>
        <w:tc>
          <w:tcPr>
            <w:tcW w:w="2790" w:type="dxa"/>
            <w:tcBorders>
              <w:top w:val="single" w:sz="4" w:space="0" w:color="auto"/>
              <w:left w:val="nil"/>
              <w:bottom w:val="single" w:sz="4" w:space="0" w:color="auto"/>
              <w:right w:val="single" w:sz="4" w:space="0" w:color="auto"/>
            </w:tcBorders>
            <w:shd w:val="clear" w:color="auto" w:fill="BFBFBF"/>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5.0</w:t>
            </w:r>
          </w:p>
        </w:tc>
      </w:tr>
      <w:tr w:rsidR="00C94D1D" w:rsidRPr="00EE4953" w:rsidTr="002A458C">
        <w:trPr>
          <w:gridAfter w:val="1"/>
          <w:wAfter w:w="364" w:type="dxa"/>
          <w:trHeight w:val="238"/>
        </w:trPr>
        <w:tc>
          <w:tcPr>
            <w:tcW w:w="777" w:type="dxa"/>
            <w:tcBorders>
              <w:top w:val="nil"/>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nil"/>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Поледици</w:t>
            </w:r>
          </w:p>
        </w:tc>
        <w:tc>
          <w:tcPr>
            <w:tcW w:w="2790" w:type="dxa"/>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5.8</w:t>
            </w:r>
          </w:p>
        </w:tc>
      </w:tr>
      <w:tr w:rsidR="00C94D1D" w:rsidRPr="00EE4953" w:rsidTr="002A458C">
        <w:trPr>
          <w:gridAfter w:val="1"/>
          <w:wAfter w:w="364" w:type="dxa"/>
          <w:trHeight w:val="193"/>
        </w:trPr>
        <w:tc>
          <w:tcPr>
            <w:tcW w:w="777"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Земетресения</w:t>
            </w:r>
          </w:p>
        </w:tc>
        <w:tc>
          <w:tcPr>
            <w:tcW w:w="2790" w:type="dxa"/>
            <w:tcBorders>
              <w:top w:val="single" w:sz="4" w:space="0" w:color="auto"/>
              <w:left w:val="nil"/>
              <w:bottom w:val="single" w:sz="4" w:space="0" w:color="auto"/>
              <w:right w:val="single" w:sz="4" w:space="0" w:color="auto"/>
            </w:tcBorders>
            <w:shd w:val="clear" w:color="auto" w:fill="BFBFBF"/>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12.3</w:t>
            </w:r>
          </w:p>
        </w:tc>
      </w:tr>
      <w:tr w:rsidR="00C94D1D" w:rsidRPr="00EE4953" w:rsidTr="002A458C">
        <w:trPr>
          <w:gridAfter w:val="1"/>
          <w:wAfter w:w="364" w:type="dxa"/>
          <w:trHeight w:val="193"/>
        </w:trPr>
        <w:tc>
          <w:tcPr>
            <w:tcW w:w="777" w:type="dxa"/>
            <w:tcBorders>
              <w:top w:val="nil"/>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nil"/>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Градушки</w:t>
            </w:r>
          </w:p>
        </w:tc>
        <w:tc>
          <w:tcPr>
            <w:tcW w:w="2790" w:type="dxa"/>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6.0</w:t>
            </w:r>
          </w:p>
        </w:tc>
      </w:tr>
      <w:tr w:rsidR="00C94D1D" w:rsidRPr="00EE4953" w:rsidTr="002A458C">
        <w:trPr>
          <w:gridAfter w:val="1"/>
          <w:wAfter w:w="364" w:type="dxa"/>
          <w:trHeight w:val="330"/>
        </w:trPr>
        <w:tc>
          <w:tcPr>
            <w:tcW w:w="777"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Пожар градски условия</w:t>
            </w:r>
          </w:p>
        </w:tc>
        <w:tc>
          <w:tcPr>
            <w:tcW w:w="2790" w:type="dxa"/>
            <w:tcBorders>
              <w:top w:val="single" w:sz="4" w:space="0" w:color="auto"/>
              <w:left w:val="nil"/>
              <w:bottom w:val="single" w:sz="4" w:space="0" w:color="auto"/>
              <w:right w:val="single" w:sz="4" w:space="0" w:color="auto"/>
            </w:tcBorders>
            <w:shd w:val="clear" w:color="auto" w:fill="BFBFBF"/>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12.5</w:t>
            </w:r>
          </w:p>
        </w:tc>
      </w:tr>
      <w:tr w:rsidR="00C94D1D" w:rsidRPr="00EE4953" w:rsidTr="002A458C">
        <w:trPr>
          <w:gridAfter w:val="1"/>
          <w:wAfter w:w="364" w:type="dxa"/>
          <w:trHeight w:val="175"/>
        </w:trPr>
        <w:tc>
          <w:tcPr>
            <w:tcW w:w="777" w:type="dxa"/>
            <w:tcBorders>
              <w:top w:val="nil"/>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nil"/>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proofErr w:type="spellStart"/>
            <w:r w:rsidRPr="00EE4953">
              <w:rPr>
                <w:rFonts w:ascii="Arial" w:eastAsia="Calibri" w:hAnsi="Arial" w:cs="Arial"/>
                <w:sz w:val="24"/>
                <w:szCs w:val="24"/>
              </w:rPr>
              <w:t>Снегонавявания</w:t>
            </w:r>
            <w:proofErr w:type="spellEnd"/>
          </w:p>
        </w:tc>
        <w:tc>
          <w:tcPr>
            <w:tcW w:w="2790" w:type="dxa"/>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9.5</w:t>
            </w:r>
          </w:p>
        </w:tc>
      </w:tr>
      <w:tr w:rsidR="00C94D1D" w:rsidRPr="00EE4953" w:rsidTr="002A458C">
        <w:trPr>
          <w:gridAfter w:val="1"/>
          <w:wAfter w:w="364" w:type="dxa"/>
          <w:trHeight w:val="330"/>
        </w:trPr>
        <w:tc>
          <w:tcPr>
            <w:tcW w:w="777"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Разрив на опасни вещества</w:t>
            </w:r>
          </w:p>
        </w:tc>
        <w:tc>
          <w:tcPr>
            <w:tcW w:w="2790" w:type="dxa"/>
            <w:tcBorders>
              <w:top w:val="single" w:sz="4" w:space="0" w:color="auto"/>
              <w:left w:val="nil"/>
              <w:bottom w:val="single" w:sz="4" w:space="0" w:color="auto"/>
              <w:right w:val="single" w:sz="4" w:space="0" w:color="auto"/>
            </w:tcBorders>
            <w:shd w:val="clear" w:color="auto" w:fill="BFBFBF"/>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15.5</w:t>
            </w:r>
          </w:p>
        </w:tc>
      </w:tr>
      <w:tr w:rsidR="00C94D1D" w:rsidRPr="00EE4953" w:rsidTr="002A458C">
        <w:trPr>
          <w:gridAfter w:val="1"/>
          <w:wAfter w:w="364" w:type="dxa"/>
          <w:trHeight w:val="301"/>
        </w:trPr>
        <w:tc>
          <w:tcPr>
            <w:tcW w:w="777" w:type="dxa"/>
            <w:tcBorders>
              <w:top w:val="single" w:sz="4" w:space="0" w:color="auto"/>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628" w:type="dxa"/>
            <w:gridSpan w:val="2"/>
            <w:tcBorders>
              <w:top w:val="single" w:sz="4" w:space="0" w:color="auto"/>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Въздушен транспорт</w:t>
            </w:r>
          </w:p>
        </w:tc>
        <w:tc>
          <w:tcPr>
            <w:tcW w:w="2790" w:type="dxa"/>
            <w:tcBorders>
              <w:top w:val="single" w:sz="4" w:space="0" w:color="auto"/>
              <w:left w:val="nil"/>
              <w:bottom w:val="single" w:sz="4" w:space="0" w:color="auto"/>
              <w:right w:val="single" w:sz="4" w:space="0" w:color="auto"/>
            </w:tcBorders>
            <w:shd w:val="clear" w:color="000000" w:fill="auto"/>
            <w:vAlign w:val="center"/>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6.3</w:t>
            </w:r>
          </w:p>
        </w:tc>
      </w:tr>
      <w:tr w:rsidR="00C94D1D" w:rsidRPr="00EE4953" w:rsidTr="00AA58F9">
        <w:trPr>
          <w:trHeight w:val="301"/>
        </w:trPr>
        <w:tc>
          <w:tcPr>
            <w:tcW w:w="919"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Автомобилен транспорт</w:t>
            </w:r>
          </w:p>
        </w:tc>
        <w:tc>
          <w:tcPr>
            <w:tcW w:w="3154" w:type="dxa"/>
            <w:gridSpan w:val="2"/>
            <w:tcBorders>
              <w:top w:val="single" w:sz="4" w:space="0" w:color="auto"/>
              <w:left w:val="nil"/>
              <w:bottom w:val="single" w:sz="4" w:space="0" w:color="auto"/>
              <w:right w:val="single" w:sz="4" w:space="0" w:color="auto"/>
            </w:tcBorders>
            <w:shd w:val="clear" w:color="auto" w:fill="BFBFBF"/>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9.8</w:t>
            </w:r>
          </w:p>
        </w:tc>
      </w:tr>
      <w:tr w:rsidR="00C94D1D" w:rsidRPr="00EE4953" w:rsidTr="00AA58F9">
        <w:trPr>
          <w:trHeight w:val="301"/>
        </w:trPr>
        <w:tc>
          <w:tcPr>
            <w:tcW w:w="919" w:type="dxa"/>
            <w:gridSpan w:val="2"/>
            <w:tcBorders>
              <w:top w:val="single" w:sz="4" w:space="0" w:color="auto"/>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Железопътен транспорт</w:t>
            </w:r>
          </w:p>
        </w:tc>
        <w:tc>
          <w:tcPr>
            <w:tcW w:w="3154" w:type="dxa"/>
            <w:gridSpan w:val="2"/>
            <w:tcBorders>
              <w:top w:val="single" w:sz="4" w:space="0" w:color="auto"/>
              <w:left w:val="nil"/>
              <w:bottom w:val="single" w:sz="4" w:space="0" w:color="auto"/>
              <w:right w:val="single" w:sz="4" w:space="0" w:color="auto"/>
            </w:tcBorders>
            <w:shd w:val="clear" w:color="000000" w:fill="auto"/>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11.6</w:t>
            </w:r>
          </w:p>
        </w:tc>
      </w:tr>
      <w:tr w:rsidR="00C94D1D" w:rsidRPr="00EE4953" w:rsidTr="00AA58F9">
        <w:trPr>
          <w:trHeight w:val="301"/>
        </w:trPr>
        <w:tc>
          <w:tcPr>
            <w:tcW w:w="919"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Скъсване на язовирна стена</w:t>
            </w:r>
          </w:p>
        </w:tc>
        <w:tc>
          <w:tcPr>
            <w:tcW w:w="3154" w:type="dxa"/>
            <w:gridSpan w:val="2"/>
            <w:tcBorders>
              <w:top w:val="single" w:sz="4" w:space="0" w:color="auto"/>
              <w:left w:val="nil"/>
              <w:bottom w:val="single" w:sz="4" w:space="0" w:color="auto"/>
              <w:right w:val="single" w:sz="4" w:space="0" w:color="auto"/>
            </w:tcBorders>
            <w:shd w:val="clear" w:color="auto" w:fill="BFBFBF"/>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14.3</w:t>
            </w:r>
          </w:p>
        </w:tc>
      </w:tr>
      <w:tr w:rsidR="00C94D1D" w:rsidRPr="00EE4953" w:rsidTr="00AA58F9">
        <w:trPr>
          <w:trHeight w:val="193"/>
        </w:trPr>
        <w:tc>
          <w:tcPr>
            <w:tcW w:w="919" w:type="dxa"/>
            <w:gridSpan w:val="2"/>
            <w:tcBorders>
              <w:top w:val="nil"/>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nil"/>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 xml:space="preserve">Животинска епидемия </w:t>
            </w:r>
          </w:p>
        </w:tc>
        <w:tc>
          <w:tcPr>
            <w:tcW w:w="3154" w:type="dxa"/>
            <w:gridSpan w:val="2"/>
            <w:tcBorders>
              <w:top w:val="single" w:sz="4" w:space="0" w:color="auto"/>
              <w:left w:val="nil"/>
              <w:bottom w:val="single" w:sz="4" w:space="0" w:color="auto"/>
              <w:right w:val="single" w:sz="4" w:space="0" w:color="auto"/>
            </w:tcBorders>
            <w:shd w:val="clear" w:color="000000" w:fill="auto"/>
            <w:vAlign w:val="bottom"/>
          </w:tcPr>
          <w:p w:rsidR="00C94D1D" w:rsidRPr="00AA58F9" w:rsidRDefault="00C94D1D" w:rsidP="00AA58F9">
            <w:pPr>
              <w:spacing w:after="0" w:line="240" w:lineRule="auto"/>
              <w:jc w:val="center"/>
              <w:rPr>
                <w:rFonts w:ascii="Arial" w:eastAsia="Times New Roman" w:hAnsi="Arial" w:cs="Arial"/>
                <w:sz w:val="24"/>
                <w:szCs w:val="24"/>
                <w:lang w:eastAsia="bg-BG"/>
              </w:rPr>
            </w:pPr>
            <w:r w:rsidRPr="00AA58F9">
              <w:rPr>
                <w:rFonts w:ascii="Arial" w:eastAsia="Times New Roman" w:hAnsi="Arial" w:cs="Arial"/>
                <w:sz w:val="24"/>
                <w:szCs w:val="24"/>
                <w:lang w:eastAsia="bg-BG"/>
              </w:rPr>
              <w:t>3.0</w:t>
            </w:r>
          </w:p>
        </w:tc>
      </w:tr>
      <w:tr w:rsidR="00C94D1D" w:rsidRPr="00EE4953" w:rsidTr="00AA58F9">
        <w:trPr>
          <w:trHeight w:val="330"/>
        </w:trPr>
        <w:tc>
          <w:tcPr>
            <w:tcW w:w="919"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Човешка епидемия</w:t>
            </w:r>
          </w:p>
        </w:tc>
        <w:tc>
          <w:tcPr>
            <w:tcW w:w="3154" w:type="dxa"/>
            <w:gridSpan w:val="2"/>
            <w:tcBorders>
              <w:top w:val="single" w:sz="4" w:space="0" w:color="auto"/>
              <w:left w:val="nil"/>
              <w:bottom w:val="single" w:sz="4" w:space="0" w:color="auto"/>
              <w:right w:val="single" w:sz="4" w:space="0" w:color="auto"/>
            </w:tcBorders>
            <w:shd w:val="clear" w:color="auto" w:fill="BFBFBF"/>
            <w:noWrap/>
            <w:vAlign w:val="bottom"/>
          </w:tcPr>
          <w:p w:rsidR="00C94D1D" w:rsidRPr="00AA58F9" w:rsidRDefault="00C94D1D" w:rsidP="00AA58F9">
            <w:pPr>
              <w:spacing w:after="0" w:line="240" w:lineRule="auto"/>
              <w:jc w:val="center"/>
              <w:rPr>
                <w:rFonts w:ascii="Arial" w:eastAsia="Times New Roman" w:hAnsi="Arial" w:cs="Arial"/>
                <w:sz w:val="24"/>
                <w:szCs w:val="24"/>
                <w:lang w:eastAsia="bg-BG"/>
              </w:rPr>
            </w:pPr>
            <w:r w:rsidRPr="00AA58F9">
              <w:rPr>
                <w:rFonts w:ascii="Arial" w:eastAsia="Times New Roman" w:hAnsi="Arial" w:cs="Arial"/>
                <w:sz w:val="24"/>
                <w:szCs w:val="24"/>
                <w:lang w:eastAsia="bg-BG"/>
              </w:rPr>
              <w:t>10.4</w:t>
            </w:r>
          </w:p>
        </w:tc>
      </w:tr>
      <w:tr w:rsidR="00C94D1D" w:rsidRPr="00EE4953" w:rsidTr="00AA58F9">
        <w:trPr>
          <w:trHeight w:val="238"/>
        </w:trPr>
        <w:tc>
          <w:tcPr>
            <w:tcW w:w="919" w:type="dxa"/>
            <w:gridSpan w:val="2"/>
            <w:tcBorders>
              <w:top w:val="nil"/>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nil"/>
              <w:left w:val="single" w:sz="4" w:space="0" w:color="auto"/>
              <w:bottom w:val="single" w:sz="4" w:space="0" w:color="auto"/>
              <w:right w:val="single" w:sz="4" w:space="0" w:color="auto"/>
            </w:tcBorders>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Пожар опасни вещества</w:t>
            </w:r>
          </w:p>
        </w:tc>
        <w:tc>
          <w:tcPr>
            <w:tcW w:w="3154" w:type="dxa"/>
            <w:gridSpan w:val="2"/>
            <w:tcBorders>
              <w:top w:val="single" w:sz="4" w:space="0" w:color="auto"/>
              <w:left w:val="nil"/>
              <w:bottom w:val="single" w:sz="4" w:space="0" w:color="auto"/>
              <w:right w:val="single" w:sz="4" w:space="0" w:color="auto"/>
            </w:tcBorders>
            <w:shd w:val="clear" w:color="000000" w:fill="auto"/>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14.0</w:t>
            </w:r>
          </w:p>
        </w:tc>
      </w:tr>
      <w:tr w:rsidR="00C94D1D" w:rsidRPr="00EE4953" w:rsidTr="00AA58F9">
        <w:trPr>
          <w:trHeight w:val="238"/>
        </w:trPr>
        <w:tc>
          <w:tcPr>
            <w:tcW w:w="919" w:type="dxa"/>
            <w:gridSpan w:val="2"/>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shd w:val="clear" w:color="auto" w:fill="BFBFBF"/>
          </w:tcPr>
          <w:p w:rsidR="00C94D1D" w:rsidRPr="00EE4953" w:rsidRDefault="00C94D1D" w:rsidP="00EE4953">
            <w:pPr>
              <w:tabs>
                <w:tab w:val="left" w:pos="360"/>
                <w:tab w:val="left" w:pos="1620"/>
              </w:tabs>
              <w:spacing w:after="0" w:line="240" w:lineRule="auto"/>
              <w:jc w:val="both"/>
              <w:textAlignment w:val="top"/>
              <w:rPr>
                <w:rFonts w:ascii="Arial" w:eastAsia="Calibri" w:hAnsi="Arial" w:cs="Arial"/>
                <w:sz w:val="24"/>
                <w:szCs w:val="24"/>
              </w:rPr>
            </w:pPr>
            <w:r w:rsidRPr="00EE4953">
              <w:rPr>
                <w:rFonts w:ascii="Arial" w:eastAsia="Calibri" w:hAnsi="Arial" w:cs="Arial"/>
                <w:sz w:val="24"/>
                <w:szCs w:val="24"/>
              </w:rPr>
              <w:t>Разрушаване на пътната инфраструктура</w:t>
            </w:r>
          </w:p>
        </w:tc>
        <w:tc>
          <w:tcPr>
            <w:tcW w:w="3154" w:type="dxa"/>
            <w:gridSpan w:val="2"/>
            <w:tcBorders>
              <w:top w:val="single" w:sz="4" w:space="0" w:color="auto"/>
              <w:left w:val="nil"/>
              <w:bottom w:val="single" w:sz="4" w:space="0" w:color="auto"/>
              <w:right w:val="single" w:sz="4" w:space="0" w:color="auto"/>
            </w:tcBorders>
            <w:shd w:val="clear" w:color="auto" w:fill="BFBFBF"/>
            <w:noWrap/>
            <w:vAlign w:val="bottom"/>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7.5</w:t>
            </w:r>
          </w:p>
        </w:tc>
      </w:tr>
      <w:tr w:rsidR="00C94D1D" w:rsidRPr="00EE4953" w:rsidTr="00AA58F9">
        <w:trPr>
          <w:trHeight w:val="238"/>
        </w:trPr>
        <w:tc>
          <w:tcPr>
            <w:tcW w:w="919" w:type="dxa"/>
            <w:gridSpan w:val="2"/>
            <w:tcBorders>
              <w:top w:val="single" w:sz="4" w:space="0" w:color="auto"/>
              <w:left w:val="single" w:sz="4" w:space="0" w:color="auto"/>
              <w:bottom w:val="single" w:sz="4" w:space="0" w:color="auto"/>
              <w:right w:val="single" w:sz="4" w:space="0" w:color="auto"/>
            </w:tcBorders>
          </w:tcPr>
          <w:p w:rsidR="00C94D1D" w:rsidRPr="00EE4953" w:rsidRDefault="00C94D1D" w:rsidP="00EE4953">
            <w:pPr>
              <w:numPr>
                <w:ilvl w:val="0"/>
                <w:numId w:val="15"/>
              </w:numPr>
              <w:spacing w:after="0" w:line="240" w:lineRule="auto"/>
              <w:jc w:val="both"/>
              <w:rPr>
                <w:rFonts w:ascii="Arial" w:eastAsia="Calibri" w:hAnsi="Arial" w:cs="Arial"/>
                <w:sz w:val="24"/>
                <w:szCs w:val="24"/>
                <w:lang w:eastAsia="bg-BG"/>
              </w:rPr>
            </w:pPr>
          </w:p>
        </w:tc>
        <w:tc>
          <w:tcPr>
            <w:tcW w:w="5486" w:type="dxa"/>
            <w:tcBorders>
              <w:top w:val="single" w:sz="4" w:space="0" w:color="auto"/>
              <w:left w:val="single" w:sz="4" w:space="0" w:color="auto"/>
              <w:bottom w:val="single" w:sz="4" w:space="0" w:color="auto"/>
              <w:right w:val="single" w:sz="4" w:space="0" w:color="auto"/>
            </w:tcBorders>
            <w:vAlign w:val="center"/>
          </w:tcPr>
          <w:p w:rsidR="00C94D1D" w:rsidRPr="00EE4953" w:rsidRDefault="00C94D1D" w:rsidP="00EE4953">
            <w:pPr>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Радиоционна</w:t>
            </w:r>
            <w:proofErr w:type="spellEnd"/>
            <w:r w:rsidRPr="00EE4953">
              <w:rPr>
                <w:rFonts w:ascii="Arial" w:eastAsia="Times New Roman" w:hAnsi="Arial" w:cs="Arial"/>
                <w:sz w:val="24"/>
                <w:szCs w:val="24"/>
                <w:lang w:eastAsia="bg-BG"/>
              </w:rPr>
              <w:t xml:space="preserve"> опасност</w:t>
            </w:r>
          </w:p>
        </w:tc>
        <w:tc>
          <w:tcPr>
            <w:tcW w:w="3154" w:type="dxa"/>
            <w:gridSpan w:val="2"/>
            <w:tcBorders>
              <w:top w:val="single" w:sz="4" w:space="0" w:color="auto"/>
              <w:left w:val="nil"/>
              <w:bottom w:val="single" w:sz="4" w:space="0" w:color="auto"/>
              <w:right w:val="single" w:sz="4" w:space="0" w:color="auto"/>
            </w:tcBorders>
            <w:shd w:val="clear" w:color="000000" w:fill="auto"/>
            <w:noWrap/>
            <w:vAlign w:val="center"/>
          </w:tcPr>
          <w:p w:rsidR="00C94D1D" w:rsidRPr="00EE4953" w:rsidRDefault="00C94D1D" w:rsidP="00AA58F9">
            <w:pPr>
              <w:spacing w:after="0" w:line="240" w:lineRule="auto"/>
              <w:jc w:val="center"/>
              <w:rPr>
                <w:rFonts w:ascii="Arial" w:eastAsia="Times New Roman" w:hAnsi="Arial" w:cs="Arial"/>
                <w:sz w:val="24"/>
                <w:szCs w:val="24"/>
                <w:lang w:eastAsia="bg-BG"/>
              </w:rPr>
            </w:pPr>
            <w:r w:rsidRPr="00EE4953">
              <w:rPr>
                <w:rFonts w:ascii="Arial" w:eastAsia="Times New Roman" w:hAnsi="Arial" w:cs="Arial"/>
                <w:sz w:val="24"/>
                <w:szCs w:val="24"/>
                <w:lang w:eastAsia="bg-BG"/>
              </w:rPr>
              <w:t>14.3</w:t>
            </w:r>
          </w:p>
        </w:tc>
      </w:tr>
    </w:tbl>
    <w:p w:rsidR="00C94D1D" w:rsidRPr="00EE4953" w:rsidRDefault="00C94D1D" w:rsidP="00EE4953">
      <w:pPr>
        <w:spacing w:after="0" w:line="240" w:lineRule="auto"/>
        <w:jc w:val="both"/>
        <w:rPr>
          <w:rFonts w:ascii="Arial" w:eastAsia="Times New Roman" w:hAnsi="Arial" w:cs="Arial"/>
          <w:b/>
          <w:bCs/>
          <w:sz w:val="24"/>
          <w:szCs w:val="24"/>
        </w:rPr>
      </w:pPr>
    </w:p>
    <w:p w:rsidR="004868C7" w:rsidRPr="00EE4953" w:rsidRDefault="004868C7" w:rsidP="00AA58F9">
      <w:pPr>
        <w:spacing w:after="0" w:line="240" w:lineRule="auto"/>
        <w:jc w:val="both"/>
        <w:rPr>
          <w:rFonts w:ascii="Arial" w:eastAsia="Times New Roman" w:hAnsi="Arial" w:cs="Arial"/>
          <w:sz w:val="24"/>
          <w:szCs w:val="24"/>
        </w:rPr>
      </w:pPr>
    </w:p>
    <w:p w:rsidR="00EA290F" w:rsidRPr="00EE4953" w:rsidRDefault="00EA290F" w:rsidP="00EE4953">
      <w:pPr>
        <w:shd w:val="clear" w:color="auto" w:fill="FFFFFF"/>
        <w:spacing w:after="0"/>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4. Преценяване и </w:t>
      </w:r>
      <w:proofErr w:type="spellStart"/>
      <w:r w:rsidRPr="00EE4953">
        <w:rPr>
          <w:rFonts w:ascii="Arial" w:eastAsia="Times New Roman" w:hAnsi="Arial" w:cs="Arial"/>
          <w:b/>
          <w:sz w:val="24"/>
          <w:szCs w:val="24"/>
          <w:lang w:eastAsia="bg-BG"/>
        </w:rPr>
        <w:t>приоритизиране</w:t>
      </w:r>
      <w:proofErr w:type="spellEnd"/>
      <w:r w:rsidRPr="00EE4953">
        <w:rPr>
          <w:rFonts w:ascii="Arial" w:eastAsia="Times New Roman" w:hAnsi="Arial" w:cs="Arial"/>
          <w:b/>
          <w:sz w:val="24"/>
          <w:szCs w:val="24"/>
          <w:lang w:eastAsia="bg-BG"/>
        </w:rPr>
        <w:t xml:space="preserve"> на рисковете и идентифициране на потенциални мерки за въздействие чрез превенция, готовност, реагиране и възстановяване.</w:t>
      </w:r>
    </w:p>
    <w:p w:rsidR="00EA290F" w:rsidRPr="00EE4953" w:rsidRDefault="00EA290F"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След извършване на анализа на риска и степенуване на всяка една опасност по отношение на нивото на риск, СНРБ към община Карлово взе решение за границата и нивата на риск, за които да се извърши по-нататъшното преценяване за рискове с нива: „Умерено“, „Високо“ и „Екстремно“. Същите са нанесени в шаблона за оценка на риска.</w:t>
      </w:r>
    </w:p>
    <w:p w:rsidR="00EA290F" w:rsidRPr="00EE4953" w:rsidRDefault="00EA290F" w:rsidP="00EE4953">
      <w:pPr>
        <w:shd w:val="clear" w:color="auto" w:fill="FFFFFF"/>
        <w:spacing w:after="0"/>
        <w:ind w:firstLine="851"/>
        <w:jc w:val="both"/>
        <w:rPr>
          <w:rFonts w:ascii="Arial" w:eastAsia="Times New Roman" w:hAnsi="Arial" w:cs="Arial"/>
          <w:sz w:val="24"/>
          <w:szCs w:val="24"/>
          <w:lang w:eastAsia="bg-BG"/>
        </w:rPr>
        <w:sectPr w:rsidR="00EA290F" w:rsidRPr="00EE4953" w:rsidSect="00486A7A">
          <w:headerReference w:type="default" r:id="rId10"/>
          <w:footerReference w:type="even" r:id="rId11"/>
          <w:footerReference w:type="default" r:id="rId12"/>
          <w:headerReference w:type="first" r:id="rId13"/>
          <w:footerReference w:type="first" r:id="rId14"/>
          <w:pgSz w:w="11906" w:h="16838"/>
          <w:pgMar w:top="1079" w:right="991" w:bottom="993" w:left="1417" w:header="227" w:footer="708" w:gutter="0"/>
          <w:cols w:space="708"/>
          <w:docGrid w:linePitch="360"/>
        </w:sectPr>
      </w:pPr>
    </w:p>
    <w:p w:rsidR="00EA290F" w:rsidRPr="00EE4953" w:rsidRDefault="00EA290F" w:rsidP="00EE4953">
      <w:pPr>
        <w:shd w:val="clear" w:color="auto" w:fill="FFFFFF"/>
        <w:tabs>
          <w:tab w:val="left" w:pos="3172"/>
          <w:tab w:val="left" w:pos="4590"/>
          <w:tab w:val="left" w:pos="6030"/>
          <w:tab w:val="left" w:pos="6988"/>
          <w:tab w:val="left" w:pos="7555"/>
          <w:tab w:val="left" w:pos="8125"/>
          <w:tab w:val="left" w:pos="8692"/>
          <w:tab w:val="left" w:pos="9259"/>
          <w:tab w:val="left" w:pos="9826"/>
          <w:tab w:val="left" w:pos="10251"/>
          <w:tab w:val="left" w:pos="10818"/>
          <w:tab w:val="left" w:pos="11243"/>
          <w:tab w:val="left" w:pos="11668"/>
          <w:tab w:val="left" w:pos="12235"/>
          <w:tab w:val="left" w:pos="13441"/>
        </w:tabs>
        <w:spacing w:after="0" w:line="240" w:lineRule="auto"/>
        <w:ind w:left="258"/>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lastRenderedPageBreak/>
        <w:t>Таблица №1- оценка на риска от бедствия на територията на община Карлово</w:t>
      </w:r>
    </w:p>
    <w:p w:rsidR="00EA290F" w:rsidRPr="00EE4953" w:rsidRDefault="00EA290F" w:rsidP="00EE4953">
      <w:pPr>
        <w:shd w:val="clear" w:color="auto" w:fill="FFFFFF"/>
        <w:tabs>
          <w:tab w:val="left" w:pos="3172"/>
          <w:tab w:val="left" w:pos="4590"/>
          <w:tab w:val="left" w:pos="6030"/>
          <w:tab w:val="left" w:pos="6988"/>
          <w:tab w:val="left" w:pos="7555"/>
          <w:tab w:val="left" w:pos="8125"/>
          <w:tab w:val="left" w:pos="8692"/>
          <w:tab w:val="left" w:pos="9259"/>
          <w:tab w:val="left" w:pos="9826"/>
          <w:tab w:val="left" w:pos="10251"/>
          <w:tab w:val="left" w:pos="10818"/>
          <w:tab w:val="left" w:pos="11243"/>
          <w:tab w:val="left" w:pos="11668"/>
          <w:tab w:val="left" w:pos="12235"/>
          <w:tab w:val="left" w:pos="13441"/>
        </w:tabs>
        <w:spacing w:after="0" w:line="240" w:lineRule="auto"/>
        <w:ind w:left="258"/>
        <w:jc w:val="both"/>
        <w:rPr>
          <w:rFonts w:ascii="Arial" w:eastAsia="Times New Roman" w:hAnsi="Arial" w:cs="Arial"/>
          <w:b/>
          <w:bCs/>
          <w:color w:val="000000"/>
          <w:sz w:val="24"/>
          <w:szCs w:val="24"/>
          <w:lang w:eastAsia="bg-BG"/>
        </w:rPr>
      </w:pPr>
    </w:p>
    <w:tbl>
      <w:tblPr>
        <w:tblW w:w="14467" w:type="dxa"/>
        <w:tblInd w:w="258" w:type="dxa"/>
        <w:tblLayout w:type="fixed"/>
        <w:tblCellMar>
          <w:left w:w="70" w:type="dxa"/>
          <w:right w:w="70" w:type="dxa"/>
        </w:tblCellMar>
        <w:tblLook w:val="04A0" w:firstRow="1" w:lastRow="0" w:firstColumn="1" w:lastColumn="0" w:noHBand="0" w:noVBand="1"/>
      </w:tblPr>
      <w:tblGrid>
        <w:gridCol w:w="569"/>
        <w:gridCol w:w="2203"/>
        <w:gridCol w:w="1375"/>
        <w:gridCol w:w="1477"/>
        <w:gridCol w:w="851"/>
        <w:gridCol w:w="567"/>
        <w:gridCol w:w="557"/>
        <w:gridCol w:w="554"/>
        <w:gridCol w:w="554"/>
        <w:gridCol w:w="554"/>
        <w:gridCol w:w="428"/>
        <w:gridCol w:w="554"/>
        <w:gridCol w:w="428"/>
        <w:gridCol w:w="428"/>
        <w:gridCol w:w="959"/>
        <w:gridCol w:w="1559"/>
        <w:gridCol w:w="850"/>
      </w:tblGrid>
      <w:tr w:rsidR="00EA290F" w:rsidRPr="00EE4953" w:rsidTr="00AA58F9">
        <w:trPr>
          <w:trHeight w:val="315"/>
        </w:trPr>
        <w:tc>
          <w:tcPr>
            <w:tcW w:w="569" w:type="dxa"/>
            <w:vMerge w:val="restart"/>
            <w:tcBorders>
              <w:top w:val="single" w:sz="4" w:space="0" w:color="auto"/>
              <w:left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 по ред</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Идентифициране на опасностите</w:t>
            </w:r>
          </w:p>
        </w:tc>
        <w:tc>
          <w:tcPr>
            <w:tcW w:w="3703" w:type="dxa"/>
            <w:gridSpan w:val="3"/>
            <w:tcBorders>
              <w:top w:val="single" w:sz="4" w:space="0" w:color="auto"/>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Анализиране на риска</w:t>
            </w:r>
          </w:p>
        </w:tc>
        <w:tc>
          <w:tcPr>
            <w:tcW w:w="7142" w:type="dxa"/>
            <w:gridSpan w:val="11"/>
            <w:tcBorders>
              <w:top w:val="single" w:sz="4" w:space="0" w:color="auto"/>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Преценяване на риска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Общ сбор</w:t>
            </w:r>
          </w:p>
        </w:tc>
      </w:tr>
      <w:tr w:rsidR="00AA58F9" w:rsidRPr="00EE4953" w:rsidTr="00AA58F9">
        <w:trPr>
          <w:trHeight w:val="315"/>
        </w:trPr>
        <w:tc>
          <w:tcPr>
            <w:tcW w:w="569" w:type="dxa"/>
            <w:vMerge/>
            <w:tcBorders>
              <w:left w:val="single" w:sz="4" w:space="0" w:color="auto"/>
              <w:right w:val="single" w:sz="4" w:space="0" w:color="auto"/>
            </w:tcBorders>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137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Вероятност</w:t>
            </w:r>
          </w:p>
        </w:tc>
        <w:tc>
          <w:tcPr>
            <w:tcW w:w="147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Последствия</w:t>
            </w:r>
          </w:p>
        </w:tc>
        <w:tc>
          <w:tcPr>
            <w:tcW w:w="85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Ниво на риск</w:t>
            </w:r>
          </w:p>
        </w:tc>
        <w:tc>
          <w:tcPr>
            <w:tcW w:w="2786" w:type="dxa"/>
            <w:gridSpan w:val="5"/>
            <w:tcBorders>
              <w:top w:val="single" w:sz="4" w:space="0" w:color="auto"/>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Сериозност</w:t>
            </w:r>
          </w:p>
        </w:tc>
        <w:tc>
          <w:tcPr>
            <w:tcW w:w="2797" w:type="dxa"/>
            <w:gridSpan w:val="5"/>
            <w:tcBorders>
              <w:top w:val="single" w:sz="4" w:space="0" w:color="auto"/>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Управляемост</w:t>
            </w:r>
          </w:p>
        </w:tc>
        <w:tc>
          <w:tcPr>
            <w:tcW w:w="1559" w:type="dxa"/>
            <w:tcBorders>
              <w:top w:val="nil"/>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Нарастване</w:t>
            </w:r>
          </w:p>
        </w:tc>
        <w:tc>
          <w:tcPr>
            <w:tcW w:w="850"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r>
      <w:tr w:rsidR="00AA58F9" w:rsidRPr="00EE4953" w:rsidTr="00AA58F9">
        <w:trPr>
          <w:trHeight w:val="2178"/>
        </w:trPr>
        <w:tc>
          <w:tcPr>
            <w:tcW w:w="569" w:type="dxa"/>
            <w:vMerge/>
            <w:tcBorders>
              <w:left w:val="single" w:sz="4" w:space="0" w:color="auto"/>
              <w:right w:val="single" w:sz="4" w:space="0" w:color="auto"/>
            </w:tcBorders>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1375"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1477"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851"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567" w:type="dxa"/>
            <w:tcBorders>
              <w:top w:val="nil"/>
              <w:left w:val="nil"/>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Социални последствия</w:t>
            </w:r>
          </w:p>
        </w:tc>
        <w:tc>
          <w:tcPr>
            <w:tcW w:w="557" w:type="dxa"/>
            <w:tcBorders>
              <w:top w:val="nil"/>
              <w:left w:val="nil"/>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Последствия за инфраструктурата</w:t>
            </w:r>
          </w:p>
        </w:tc>
        <w:tc>
          <w:tcPr>
            <w:tcW w:w="554" w:type="dxa"/>
            <w:tcBorders>
              <w:top w:val="nil"/>
              <w:left w:val="nil"/>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Икономически загуби</w:t>
            </w:r>
          </w:p>
        </w:tc>
        <w:tc>
          <w:tcPr>
            <w:tcW w:w="554" w:type="dxa"/>
            <w:tcBorders>
              <w:top w:val="nil"/>
              <w:left w:val="nil"/>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Последствия за околната среда</w:t>
            </w:r>
          </w:p>
        </w:tc>
        <w:tc>
          <w:tcPr>
            <w:tcW w:w="55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b/>
                <w:bCs/>
                <w:i/>
                <w:iCs/>
                <w:color w:val="000000"/>
                <w:sz w:val="24"/>
                <w:szCs w:val="24"/>
                <w:lang w:eastAsia="bg-BG"/>
              </w:rPr>
            </w:pPr>
            <w:r w:rsidRPr="00EE4953">
              <w:rPr>
                <w:rFonts w:ascii="Arial" w:eastAsia="Times New Roman" w:hAnsi="Arial" w:cs="Arial"/>
                <w:b/>
                <w:bCs/>
                <w:i/>
                <w:iCs/>
                <w:color w:val="000000"/>
                <w:sz w:val="24"/>
                <w:szCs w:val="24"/>
                <w:lang w:eastAsia="bg-BG"/>
              </w:rPr>
              <w:t>Резултат</w:t>
            </w:r>
          </w:p>
        </w:tc>
        <w:tc>
          <w:tcPr>
            <w:tcW w:w="42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Превенция</w:t>
            </w:r>
          </w:p>
        </w:tc>
        <w:tc>
          <w:tcPr>
            <w:tcW w:w="554"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Готовност</w:t>
            </w:r>
          </w:p>
        </w:tc>
        <w:tc>
          <w:tcPr>
            <w:tcW w:w="42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Реагиране</w:t>
            </w:r>
          </w:p>
        </w:tc>
        <w:tc>
          <w:tcPr>
            <w:tcW w:w="42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Възстановяване</w:t>
            </w:r>
          </w:p>
        </w:tc>
        <w:tc>
          <w:tcPr>
            <w:tcW w:w="959"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b/>
                <w:bCs/>
                <w:i/>
                <w:iCs/>
                <w:color w:val="000000"/>
                <w:sz w:val="24"/>
                <w:szCs w:val="24"/>
                <w:lang w:eastAsia="bg-BG"/>
              </w:rPr>
            </w:pPr>
            <w:r w:rsidRPr="00EE4953">
              <w:rPr>
                <w:rFonts w:ascii="Arial" w:eastAsia="Times New Roman" w:hAnsi="Arial" w:cs="Arial"/>
                <w:b/>
                <w:bCs/>
                <w:i/>
                <w:iCs/>
                <w:color w:val="000000"/>
                <w:sz w:val="24"/>
                <w:szCs w:val="24"/>
                <w:lang w:eastAsia="bg-BG"/>
              </w:rPr>
              <w:t>Средно аритметична стойност</w:t>
            </w:r>
          </w:p>
        </w:tc>
        <w:tc>
          <w:tcPr>
            <w:tcW w:w="155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EA290F" w:rsidRPr="00EE4953" w:rsidRDefault="00EA290F" w:rsidP="00EE4953">
            <w:pPr>
              <w:shd w:val="clear" w:color="auto" w:fill="FFFFFF"/>
              <w:spacing w:after="0" w:line="240" w:lineRule="auto"/>
              <w:jc w:val="both"/>
              <w:rPr>
                <w:rFonts w:ascii="Arial" w:eastAsia="Times New Roman" w:hAnsi="Arial" w:cs="Arial"/>
                <w:i/>
                <w:iCs/>
                <w:color w:val="000000"/>
                <w:sz w:val="24"/>
                <w:szCs w:val="24"/>
                <w:lang w:eastAsia="bg-BG"/>
              </w:rPr>
            </w:pPr>
            <w:r w:rsidRPr="00EE4953">
              <w:rPr>
                <w:rFonts w:ascii="Arial" w:eastAsia="Times New Roman" w:hAnsi="Arial" w:cs="Arial"/>
                <w:i/>
                <w:iCs/>
                <w:color w:val="000000"/>
                <w:sz w:val="24"/>
                <w:szCs w:val="24"/>
                <w:lang w:eastAsia="bg-BG"/>
              </w:rPr>
              <w:t>Оценка на нивото</w:t>
            </w:r>
          </w:p>
        </w:tc>
        <w:tc>
          <w:tcPr>
            <w:tcW w:w="850"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r>
      <w:tr w:rsidR="00AA58F9" w:rsidRPr="00EE4953" w:rsidTr="00AA58F9">
        <w:trPr>
          <w:trHeight w:val="254"/>
        </w:trPr>
        <w:tc>
          <w:tcPr>
            <w:tcW w:w="569" w:type="dxa"/>
            <w:vMerge/>
            <w:tcBorders>
              <w:left w:val="single" w:sz="4" w:space="0" w:color="auto"/>
              <w:bottom w:val="single" w:sz="4" w:space="0" w:color="auto"/>
              <w:right w:val="single" w:sz="4" w:space="0" w:color="auto"/>
            </w:tcBorders>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c>
          <w:tcPr>
            <w:tcW w:w="1375"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1477"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851"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567" w:type="dxa"/>
            <w:tcBorders>
              <w:top w:val="nil"/>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(С)</w:t>
            </w:r>
          </w:p>
        </w:tc>
        <w:tc>
          <w:tcPr>
            <w:tcW w:w="557" w:type="dxa"/>
            <w:tcBorders>
              <w:top w:val="nil"/>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 (И)</w:t>
            </w:r>
          </w:p>
        </w:tc>
        <w:tc>
          <w:tcPr>
            <w:tcW w:w="554" w:type="dxa"/>
            <w:tcBorders>
              <w:top w:val="nil"/>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 (З)</w:t>
            </w:r>
          </w:p>
        </w:tc>
        <w:tc>
          <w:tcPr>
            <w:tcW w:w="554" w:type="dxa"/>
            <w:tcBorders>
              <w:top w:val="nil"/>
              <w:left w:val="nil"/>
              <w:bottom w:val="single" w:sz="4" w:space="0" w:color="auto"/>
              <w:right w:val="single" w:sz="4" w:space="0" w:color="auto"/>
            </w:tcBorders>
            <w:shd w:val="clear" w:color="auto" w:fill="auto"/>
            <w:noWrap/>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 (О)</w:t>
            </w:r>
          </w:p>
        </w:tc>
        <w:tc>
          <w:tcPr>
            <w:tcW w:w="554"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i/>
                <w:iCs/>
                <w:color w:val="000000"/>
                <w:sz w:val="24"/>
                <w:szCs w:val="24"/>
                <w:lang w:eastAsia="bg-BG"/>
              </w:rPr>
            </w:pPr>
          </w:p>
        </w:tc>
        <w:tc>
          <w:tcPr>
            <w:tcW w:w="428"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554"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428"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428"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
        </w:tc>
        <w:tc>
          <w:tcPr>
            <w:tcW w:w="959"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i/>
                <w:iCs/>
                <w:color w:val="000000"/>
                <w:sz w:val="24"/>
                <w:szCs w:val="24"/>
                <w:lang w:eastAsia="bg-BG"/>
              </w:rPr>
            </w:pPr>
          </w:p>
        </w:tc>
        <w:tc>
          <w:tcPr>
            <w:tcW w:w="1559" w:type="dxa"/>
            <w:vMerge/>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i/>
                <w:iCs/>
                <w:color w:val="000000"/>
                <w:sz w:val="24"/>
                <w:szCs w:val="24"/>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p>
        </w:tc>
      </w:tr>
      <w:tr w:rsidR="00AA58F9" w:rsidRPr="00EE4953" w:rsidTr="00AA58F9">
        <w:trPr>
          <w:trHeight w:val="30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1</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Земетресения</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5</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8,6</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3,25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4</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15,9</w:t>
            </w:r>
          </w:p>
        </w:tc>
      </w:tr>
      <w:tr w:rsidR="00AA58F9" w:rsidRPr="00EE4953" w:rsidTr="00AA58F9">
        <w:trPr>
          <w:trHeight w:val="410"/>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2</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Химично замърсяване, свързано с промишлени аварии и ПТП. </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Големи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6</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3,25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12,3</w:t>
            </w:r>
          </w:p>
        </w:tc>
      </w:tr>
      <w:tr w:rsidR="00AA58F9" w:rsidRPr="00EE4953" w:rsidTr="00AA58F9">
        <w:trPr>
          <w:trHeight w:val="31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3</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Пандемии по хората</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Възможно</w:t>
            </w:r>
          </w:p>
        </w:tc>
        <w:tc>
          <w:tcPr>
            <w:tcW w:w="147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Катастро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фално</w:t>
            </w:r>
            <w:proofErr w:type="spellEnd"/>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5</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6,9</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4</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1</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11,9</w:t>
            </w:r>
          </w:p>
        </w:tc>
      </w:tr>
      <w:tr w:rsidR="00AA58F9" w:rsidRPr="00EE4953" w:rsidTr="00AA58F9">
        <w:trPr>
          <w:trHeight w:val="31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4</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Наводнения</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AA58F9" w:rsidP="00EE4953">
            <w:pPr>
              <w:shd w:val="clear" w:color="auto" w:fill="FFFFFF"/>
              <w:spacing w:after="0" w:line="240" w:lineRule="auto"/>
              <w:jc w:val="both"/>
              <w:rPr>
                <w:rFonts w:ascii="Arial" w:eastAsia="Times New Roman" w:hAnsi="Arial" w:cs="Arial"/>
                <w:sz w:val="24"/>
                <w:szCs w:val="24"/>
                <w:lang w:eastAsia="bg-BG"/>
              </w:rPr>
            </w:pPr>
            <w:r>
              <w:rPr>
                <w:rFonts w:ascii="Arial" w:eastAsia="Times New Roman" w:hAnsi="Arial" w:cs="Arial"/>
                <w:sz w:val="24"/>
                <w:szCs w:val="24"/>
                <w:lang w:eastAsia="bg-BG"/>
              </w:rPr>
              <w:t>3</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6,0</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2,75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11,8</w:t>
            </w:r>
          </w:p>
        </w:tc>
      </w:tr>
      <w:tr w:rsidR="00AA58F9" w:rsidRPr="00EE4953" w:rsidTr="00AA58F9">
        <w:trPr>
          <w:trHeight w:val="406"/>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5</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Силни бури</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AA58F9" w:rsidP="00EE4953">
            <w:pPr>
              <w:shd w:val="clear" w:color="auto" w:fill="FFFFFF"/>
              <w:spacing w:after="0" w:line="240" w:lineRule="auto"/>
              <w:jc w:val="both"/>
              <w:rPr>
                <w:rFonts w:ascii="Arial" w:eastAsia="Times New Roman" w:hAnsi="Arial" w:cs="Arial"/>
                <w:sz w:val="24"/>
                <w:szCs w:val="24"/>
                <w:lang w:eastAsia="bg-BG"/>
              </w:rPr>
            </w:pPr>
            <w:r w:rsidRPr="00AA58F9">
              <w:rPr>
                <w:rFonts w:ascii="Arial" w:eastAsia="Times New Roman" w:hAnsi="Arial" w:cs="Arial"/>
                <w:sz w:val="24"/>
                <w:szCs w:val="24"/>
                <w:lang w:eastAsia="bg-BG"/>
              </w:rPr>
              <w:t>Възможно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4,5</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11,0</w:t>
            </w:r>
          </w:p>
        </w:tc>
      </w:tr>
      <w:tr w:rsidR="00AA58F9" w:rsidRPr="00EE4953" w:rsidTr="00AA58F9">
        <w:trPr>
          <w:trHeight w:val="48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6</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roofErr w:type="spellStart"/>
            <w:r w:rsidRPr="00EE4953">
              <w:rPr>
                <w:rFonts w:ascii="Arial" w:eastAsia="Times New Roman" w:hAnsi="Arial" w:cs="Arial"/>
                <w:color w:val="000000"/>
                <w:sz w:val="24"/>
                <w:szCs w:val="24"/>
                <w:lang w:eastAsia="bg-BG"/>
              </w:rPr>
              <w:t>Снегонавявания</w:t>
            </w:r>
            <w:proofErr w:type="spellEnd"/>
            <w:r w:rsidRPr="00EE4953">
              <w:rPr>
                <w:rFonts w:ascii="Arial" w:eastAsia="Times New Roman" w:hAnsi="Arial" w:cs="Arial"/>
                <w:color w:val="000000"/>
                <w:sz w:val="24"/>
                <w:szCs w:val="24"/>
                <w:lang w:eastAsia="bg-BG"/>
              </w:rPr>
              <w:t xml:space="preserve"> и </w:t>
            </w:r>
            <w:proofErr w:type="spellStart"/>
            <w:r w:rsidRPr="00EE4953">
              <w:rPr>
                <w:rFonts w:ascii="Arial" w:eastAsia="Times New Roman" w:hAnsi="Arial" w:cs="Arial"/>
                <w:color w:val="000000"/>
                <w:sz w:val="24"/>
                <w:szCs w:val="24"/>
                <w:lang w:eastAsia="bg-BG"/>
              </w:rPr>
              <w:t>обледяване</w:t>
            </w:r>
            <w:proofErr w:type="spellEnd"/>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AA58F9" w:rsidP="00EE4953">
            <w:pPr>
              <w:shd w:val="clear" w:color="auto" w:fill="FFFFFF"/>
              <w:spacing w:after="0" w:line="240" w:lineRule="auto"/>
              <w:jc w:val="both"/>
              <w:rPr>
                <w:rFonts w:ascii="Arial" w:eastAsia="Times New Roman" w:hAnsi="Arial" w:cs="Arial"/>
                <w:sz w:val="24"/>
                <w:szCs w:val="24"/>
                <w:lang w:eastAsia="bg-BG"/>
              </w:rPr>
            </w:pPr>
            <w:r w:rsidRPr="00AA58F9">
              <w:rPr>
                <w:rFonts w:ascii="Arial" w:eastAsia="Times New Roman" w:hAnsi="Arial" w:cs="Arial"/>
                <w:sz w:val="24"/>
                <w:szCs w:val="24"/>
                <w:lang w:eastAsia="bg-BG"/>
              </w:rPr>
              <w:t>Възможно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Малки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Уме</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рено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4,3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4</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2</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10,3</w:t>
            </w:r>
          </w:p>
        </w:tc>
      </w:tr>
      <w:tr w:rsidR="00AA58F9" w:rsidRPr="00EE4953" w:rsidTr="00AA58F9">
        <w:trPr>
          <w:trHeight w:val="31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7</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Радиоактивно замърсяване</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Възможно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Уме</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рено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5</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4,25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2</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10,3</w:t>
            </w:r>
          </w:p>
        </w:tc>
      </w:tr>
      <w:tr w:rsidR="00AA58F9" w:rsidRPr="00EE4953" w:rsidTr="00AA58F9">
        <w:trPr>
          <w:trHeight w:val="31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8</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proofErr w:type="spellStart"/>
            <w:r w:rsidRPr="00EE4953">
              <w:rPr>
                <w:rFonts w:ascii="Arial" w:eastAsia="Times New Roman" w:hAnsi="Arial" w:cs="Arial"/>
                <w:color w:val="000000"/>
                <w:sz w:val="24"/>
                <w:szCs w:val="24"/>
                <w:lang w:eastAsia="bg-BG"/>
              </w:rPr>
              <w:t>Свлачища</w:t>
            </w:r>
            <w:proofErr w:type="spellEnd"/>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Възможно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Малки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Уме</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рено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color w:val="0066CC"/>
                <w:sz w:val="24"/>
                <w:szCs w:val="24"/>
                <w:lang w:eastAsia="bg-BG"/>
              </w:rPr>
            </w:pPr>
            <w:r w:rsidRPr="00EE4953">
              <w:rPr>
                <w:rFonts w:ascii="Arial" w:eastAsia="Times New Roman" w:hAnsi="Arial" w:cs="Arial"/>
                <w:color w:val="0066CC"/>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color w:val="0066CC"/>
                <w:sz w:val="24"/>
                <w:szCs w:val="24"/>
                <w:lang w:eastAsia="bg-BG"/>
              </w:rPr>
            </w:pPr>
            <w:r w:rsidRPr="00EE4953">
              <w:rPr>
                <w:rFonts w:ascii="Arial" w:eastAsia="Times New Roman" w:hAnsi="Arial" w:cs="Arial"/>
                <w:color w:val="0066CC"/>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color w:val="0066CC"/>
                <w:sz w:val="24"/>
                <w:szCs w:val="24"/>
                <w:lang w:eastAsia="bg-BG"/>
              </w:rPr>
            </w:pPr>
            <w:r w:rsidRPr="00EE4953">
              <w:rPr>
                <w:rFonts w:ascii="Arial" w:eastAsia="Times New Roman" w:hAnsi="Arial" w:cs="Arial"/>
                <w:color w:val="0066CC"/>
                <w:sz w:val="24"/>
                <w:szCs w:val="24"/>
                <w:lang w:eastAsia="bg-BG"/>
              </w:rPr>
              <w:t>1</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color w:val="0066CC"/>
                <w:sz w:val="24"/>
                <w:szCs w:val="24"/>
                <w:lang w:eastAsia="bg-BG"/>
              </w:rPr>
            </w:pPr>
            <w:r w:rsidRPr="00EE4953">
              <w:rPr>
                <w:rFonts w:ascii="Arial" w:eastAsia="Times New Roman" w:hAnsi="Arial" w:cs="Arial"/>
                <w:color w:val="0066CC"/>
                <w:sz w:val="24"/>
                <w:szCs w:val="24"/>
                <w:lang w:eastAsia="bg-BG"/>
              </w:rPr>
              <w:t>1</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3,5</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3,25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9,8</w:t>
            </w:r>
          </w:p>
        </w:tc>
      </w:tr>
      <w:tr w:rsidR="00AA58F9" w:rsidRPr="00EE4953" w:rsidTr="00AA58F9">
        <w:trPr>
          <w:trHeight w:val="411"/>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lastRenderedPageBreak/>
              <w:t>9</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Горски и полски пожари</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Много 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Малки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Уме</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рено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4,2</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2,5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9,7</w:t>
            </w:r>
          </w:p>
        </w:tc>
      </w:tr>
      <w:tr w:rsidR="00AA58F9" w:rsidRPr="00EE4953" w:rsidTr="00AA58F9">
        <w:trPr>
          <w:trHeight w:val="315"/>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AA58F9">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1</w:t>
            </w:r>
            <w:r w:rsidR="00AA58F9">
              <w:rPr>
                <w:rFonts w:ascii="Arial" w:eastAsia="Times New Roman" w:hAnsi="Arial" w:cs="Arial"/>
                <w:color w:val="000000"/>
                <w:sz w:val="24"/>
                <w:szCs w:val="24"/>
                <w:lang w:eastAsia="bg-BG"/>
              </w:rPr>
              <w:t>0</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Заразни болести по животните</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3</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2</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9,0</w:t>
            </w:r>
          </w:p>
        </w:tc>
      </w:tr>
      <w:tr w:rsidR="00AA58F9" w:rsidRPr="00EE4953" w:rsidTr="00AA58F9">
        <w:trPr>
          <w:trHeight w:val="426"/>
        </w:trPr>
        <w:tc>
          <w:tcPr>
            <w:tcW w:w="569" w:type="dxa"/>
            <w:tcBorders>
              <w:top w:val="nil"/>
              <w:left w:val="single" w:sz="4" w:space="0" w:color="auto"/>
              <w:bottom w:val="single" w:sz="4" w:space="0" w:color="auto"/>
              <w:right w:val="single" w:sz="4" w:space="0" w:color="auto"/>
            </w:tcBorders>
            <w:vAlign w:val="center"/>
          </w:tcPr>
          <w:p w:rsidR="00EA290F" w:rsidRPr="00EE4953" w:rsidRDefault="00EA290F" w:rsidP="00AA58F9">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1</w:t>
            </w:r>
            <w:r w:rsidR="00AA58F9">
              <w:rPr>
                <w:rFonts w:ascii="Arial" w:eastAsia="Times New Roman" w:hAnsi="Arial" w:cs="Arial"/>
                <w:color w:val="000000"/>
                <w:sz w:val="24"/>
                <w:szCs w:val="24"/>
                <w:lang w:eastAsia="bg-BG"/>
              </w:rPr>
              <w:t>1</w:t>
            </w:r>
          </w:p>
        </w:tc>
        <w:tc>
          <w:tcPr>
            <w:tcW w:w="2203" w:type="dxa"/>
            <w:tcBorders>
              <w:top w:val="nil"/>
              <w:left w:val="single" w:sz="4" w:space="0" w:color="auto"/>
              <w:bottom w:val="single" w:sz="4" w:space="0" w:color="auto"/>
              <w:right w:val="single" w:sz="4" w:space="0" w:color="auto"/>
            </w:tcBorders>
            <w:shd w:val="clear" w:color="auto" w:fill="auto"/>
            <w:vAlign w:val="center"/>
          </w:tcPr>
          <w:p w:rsidR="00EA290F" w:rsidRPr="00EE4953" w:rsidRDefault="00EA290F" w:rsidP="00EE4953">
            <w:pPr>
              <w:shd w:val="clear" w:color="auto" w:fill="FFFFFF"/>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Пожар в урбанизирани територии</w:t>
            </w:r>
          </w:p>
        </w:tc>
        <w:tc>
          <w:tcPr>
            <w:tcW w:w="1375"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Много вероятно</w:t>
            </w:r>
          </w:p>
        </w:tc>
        <w:tc>
          <w:tcPr>
            <w:tcW w:w="1477"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Умерени</w:t>
            </w:r>
          </w:p>
        </w:tc>
        <w:tc>
          <w:tcPr>
            <w:tcW w:w="851" w:type="dxa"/>
            <w:tcBorders>
              <w:top w:val="nil"/>
              <w:left w:val="nil"/>
              <w:bottom w:val="single" w:sz="4" w:space="0" w:color="auto"/>
              <w:right w:val="single" w:sz="4" w:space="0" w:color="auto"/>
            </w:tcBorders>
            <w:shd w:val="clear" w:color="auto" w:fill="auto"/>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roofErr w:type="spellStart"/>
            <w:r w:rsidRPr="00EE4953">
              <w:rPr>
                <w:rFonts w:ascii="Arial" w:eastAsia="Times New Roman" w:hAnsi="Arial" w:cs="Arial"/>
                <w:sz w:val="24"/>
                <w:szCs w:val="24"/>
                <w:lang w:eastAsia="bg-BG"/>
              </w:rPr>
              <w:t>Висо</w:t>
            </w:r>
            <w:r w:rsidR="00AA58F9">
              <w:rPr>
                <w:rFonts w:ascii="Arial" w:eastAsia="Times New Roman" w:hAnsi="Arial" w:cs="Arial"/>
                <w:sz w:val="24"/>
                <w:szCs w:val="24"/>
                <w:lang w:eastAsia="bg-BG"/>
              </w:rPr>
              <w:t>-</w:t>
            </w:r>
            <w:r w:rsidRPr="00EE4953">
              <w:rPr>
                <w:rFonts w:ascii="Arial" w:eastAsia="Times New Roman" w:hAnsi="Arial" w:cs="Arial"/>
                <w:sz w:val="24"/>
                <w:szCs w:val="24"/>
                <w:lang w:eastAsia="bg-BG"/>
              </w:rPr>
              <w:t>ко</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7"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554"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4</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554"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1</w:t>
            </w:r>
          </w:p>
        </w:tc>
        <w:tc>
          <w:tcPr>
            <w:tcW w:w="428"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w:t>
            </w:r>
          </w:p>
        </w:tc>
        <w:tc>
          <w:tcPr>
            <w:tcW w:w="959"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1,75</w:t>
            </w:r>
          </w:p>
        </w:tc>
        <w:tc>
          <w:tcPr>
            <w:tcW w:w="1559" w:type="dxa"/>
            <w:tcBorders>
              <w:top w:val="nil"/>
              <w:left w:val="nil"/>
              <w:bottom w:val="single" w:sz="4" w:space="0" w:color="auto"/>
              <w:right w:val="single" w:sz="4" w:space="0" w:color="auto"/>
            </w:tcBorders>
            <w:shd w:val="clear" w:color="auto" w:fill="auto"/>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sz w:val="24"/>
                <w:szCs w:val="24"/>
                <w:lang w:eastAsia="bg-BG"/>
              </w:rPr>
            </w:pPr>
            <w:r w:rsidRPr="00EE4953">
              <w:rPr>
                <w:rFonts w:ascii="Arial" w:eastAsia="Times New Roman" w:hAnsi="Arial" w:cs="Arial"/>
                <w:b/>
                <w:bCs/>
                <w:sz w:val="24"/>
                <w:szCs w:val="24"/>
                <w:lang w:eastAsia="bg-BG"/>
              </w:rPr>
              <w:t>3</w:t>
            </w:r>
          </w:p>
        </w:tc>
        <w:tc>
          <w:tcPr>
            <w:tcW w:w="850" w:type="dxa"/>
            <w:tcBorders>
              <w:top w:val="nil"/>
              <w:left w:val="nil"/>
              <w:bottom w:val="single" w:sz="4" w:space="0" w:color="auto"/>
              <w:right w:val="single" w:sz="4" w:space="0" w:color="auto"/>
            </w:tcBorders>
            <w:shd w:val="clear" w:color="000000" w:fill="F2F2F2"/>
            <w:noWrap/>
            <w:vAlign w:val="bottom"/>
          </w:tcPr>
          <w:p w:rsidR="00EA290F" w:rsidRPr="00EE4953" w:rsidRDefault="00EA290F" w:rsidP="00EE4953">
            <w:pPr>
              <w:shd w:val="clear" w:color="auto" w:fill="FFFFFF"/>
              <w:spacing w:after="0" w:line="240" w:lineRule="auto"/>
              <w:jc w:val="both"/>
              <w:rPr>
                <w:rFonts w:ascii="Arial" w:eastAsia="Times New Roman" w:hAnsi="Arial" w:cs="Arial"/>
                <w:b/>
                <w:bCs/>
                <w:color w:val="000000"/>
                <w:sz w:val="24"/>
                <w:szCs w:val="24"/>
                <w:lang w:eastAsia="bg-BG"/>
              </w:rPr>
            </w:pPr>
            <w:r w:rsidRPr="00EE4953">
              <w:rPr>
                <w:rFonts w:ascii="Arial" w:eastAsia="Times New Roman" w:hAnsi="Arial" w:cs="Arial"/>
                <w:b/>
                <w:bCs/>
                <w:color w:val="000000"/>
                <w:sz w:val="24"/>
                <w:szCs w:val="24"/>
                <w:lang w:eastAsia="bg-BG"/>
              </w:rPr>
              <w:t>8,</w:t>
            </w:r>
            <w:proofErr w:type="spellStart"/>
            <w:r w:rsidRPr="00EE4953">
              <w:rPr>
                <w:rFonts w:ascii="Arial" w:eastAsia="Times New Roman" w:hAnsi="Arial" w:cs="Arial"/>
                <w:b/>
                <w:bCs/>
                <w:color w:val="000000"/>
                <w:sz w:val="24"/>
                <w:szCs w:val="24"/>
                <w:lang w:eastAsia="bg-BG"/>
              </w:rPr>
              <w:t>8</w:t>
            </w:r>
            <w:proofErr w:type="spellEnd"/>
          </w:p>
        </w:tc>
      </w:tr>
    </w:tbl>
    <w:p w:rsidR="00EA290F" w:rsidRPr="00EE4953" w:rsidRDefault="00EA290F" w:rsidP="00EE4953">
      <w:pPr>
        <w:shd w:val="clear" w:color="auto" w:fill="FFFFFF"/>
        <w:spacing w:after="0"/>
        <w:jc w:val="both"/>
        <w:rPr>
          <w:rFonts w:ascii="Arial" w:eastAsia="Times New Roman" w:hAnsi="Arial" w:cs="Arial"/>
          <w:b/>
          <w:sz w:val="24"/>
          <w:szCs w:val="24"/>
          <w:lang w:eastAsia="bg-BG"/>
        </w:rPr>
      </w:pPr>
    </w:p>
    <w:p w:rsidR="00EA290F" w:rsidRPr="00EE4953" w:rsidRDefault="00EA290F" w:rsidP="00EE4953">
      <w:pPr>
        <w:shd w:val="clear" w:color="auto" w:fill="FFFFFF"/>
        <w:spacing w:after="0"/>
        <w:jc w:val="both"/>
        <w:rPr>
          <w:rFonts w:ascii="Arial" w:eastAsia="Times New Roman" w:hAnsi="Arial" w:cs="Arial"/>
          <w:b/>
          <w:sz w:val="24"/>
          <w:szCs w:val="24"/>
          <w:lang w:eastAsia="bg-BG"/>
        </w:rPr>
        <w:sectPr w:rsidR="00EA290F" w:rsidRPr="00EE4953" w:rsidSect="00EE4953">
          <w:pgSz w:w="16838" w:h="11906" w:orient="landscape"/>
          <w:pgMar w:top="1418" w:right="991" w:bottom="851" w:left="1134" w:header="709" w:footer="709" w:gutter="0"/>
          <w:cols w:space="708"/>
          <w:titlePg/>
          <w:docGrid w:linePitch="360"/>
        </w:sectPr>
      </w:pPr>
    </w:p>
    <w:p w:rsidR="00EA290F" w:rsidRPr="00EE4953" w:rsidRDefault="00EA290F" w:rsidP="00EE4953">
      <w:pPr>
        <w:shd w:val="clear" w:color="auto" w:fill="FFFFFF"/>
        <w:spacing w:after="0" w:line="240" w:lineRule="auto"/>
        <w:ind w:firstLine="709"/>
        <w:jc w:val="both"/>
        <w:rPr>
          <w:rFonts w:ascii="Arial" w:eastAsia="Times New Roman" w:hAnsi="Arial" w:cs="Arial"/>
          <w:b/>
          <w:bCs/>
          <w:sz w:val="24"/>
          <w:szCs w:val="24"/>
        </w:rPr>
      </w:pPr>
      <w:r w:rsidRPr="00EE4953">
        <w:rPr>
          <w:rFonts w:ascii="Arial" w:eastAsia="Times New Roman" w:hAnsi="Arial" w:cs="Arial"/>
          <w:b/>
          <w:bCs/>
          <w:sz w:val="24"/>
          <w:szCs w:val="24"/>
        </w:rPr>
        <w:lastRenderedPageBreak/>
        <w:t>РАЗДЕЛ III. ПРЕВЕНЦИЯ</w:t>
      </w:r>
    </w:p>
    <w:p w:rsidR="00EA290F" w:rsidRPr="00EE4953" w:rsidRDefault="00EA290F" w:rsidP="00EE4953">
      <w:pPr>
        <w:shd w:val="clear" w:color="auto" w:fill="FFFFFF"/>
        <w:spacing w:after="0" w:line="240" w:lineRule="auto"/>
        <w:ind w:firstLine="709"/>
        <w:jc w:val="both"/>
        <w:rPr>
          <w:rFonts w:ascii="Arial" w:eastAsia="Times New Roman" w:hAnsi="Arial" w:cs="Arial"/>
          <w:bCs/>
          <w:sz w:val="24"/>
          <w:szCs w:val="24"/>
        </w:rPr>
      </w:pP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Целта на раздела е да представи рамката, структурите, ролите, отговорностите и процесите, които могат да бъдат приложени за въздействие върху рисковете и постигане на дългосрочно намаляване на риска от бедствия.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1. Принципи и критерии за намаляване на риска от бедствия в рамките на СНРБ чрез превенция.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Общинският съвет за намаляване на риска от бедствия, службите за спешно реагиране, доставчиците на основни стоки/услуги, териториалната администрация и териториалните звена на централната администрация на изпълнителната власт, юридически лица, включително юридически лица с нестопанска цел, и други, имащи отношение към намаляването на риска от бедствия,  планират и провеждат превантивни мерки за защита на населението при бедствия като организират и координират:</w:t>
      </w:r>
      <w:r w:rsidRPr="00EE4953">
        <w:rPr>
          <w:rFonts w:ascii="Arial" w:eastAsia="Times New Roman" w:hAnsi="Arial" w:cs="Arial"/>
          <w:sz w:val="24"/>
          <w:szCs w:val="24"/>
          <w:lang w:eastAsia="bg-BG"/>
        </w:rPr>
        <w:tab/>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анализа, оценката и прогнозата за характера и последствията от най-често проявяващите се бедствия и извънредни ситуации;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разработването и актуализирането на Общинския план за защита при бедствия (</w:t>
      </w:r>
      <w:proofErr w:type="spellStart"/>
      <w:r w:rsidRPr="00EE4953">
        <w:rPr>
          <w:rFonts w:ascii="Arial" w:eastAsia="Times New Roman" w:hAnsi="Arial" w:cs="Arial"/>
          <w:sz w:val="24"/>
          <w:szCs w:val="24"/>
          <w:lang w:eastAsia="bg-BG"/>
        </w:rPr>
        <w:t>ОбщПЗБ</w:t>
      </w:r>
      <w:proofErr w:type="spellEnd"/>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разработването на Общинската програма за намаляване на риска от бедствия и годишните планове за изпълнението й;</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интегрирането на </w:t>
      </w:r>
      <w:proofErr w:type="spellStart"/>
      <w:r w:rsidRPr="00EE4953">
        <w:rPr>
          <w:rFonts w:ascii="Arial" w:eastAsia="Times New Roman" w:hAnsi="Arial" w:cs="Arial"/>
          <w:sz w:val="24"/>
          <w:szCs w:val="24"/>
          <w:lang w:eastAsia="bg-BG"/>
        </w:rPr>
        <w:t>ОбщПЗБ</w:t>
      </w:r>
      <w:proofErr w:type="spellEnd"/>
      <w:r w:rsidRPr="00EE4953">
        <w:rPr>
          <w:rFonts w:ascii="Arial" w:eastAsia="Times New Roman" w:hAnsi="Arial" w:cs="Arial"/>
          <w:sz w:val="24"/>
          <w:szCs w:val="24"/>
          <w:lang w:eastAsia="bg-BG"/>
        </w:rPr>
        <w:t xml:space="preserve"> с  регионалните планове за развитие, общинските стратегии за развитие, общинските планове за развитие (по Закона за регионалното развитие), общите и подробни </w:t>
      </w:r>
      <w:proofErr w:type="spellStart"/>
      <w:r w:rsidRPr="00EE4953">
        <w:rPr>
          <w:rFonts w:ascii="Arial" w:eastAsia="Times New Roman" w:hAnsi="Arial" w:cs="Arial"/>
          <w:sz w:val="24"/>
          <w:szCs w:val="24"/>
          <w:lang w:eastAsia="bg-BG"/>
        </w:rPr>
        <w:t>устройствени</w:t>
      </w:r>
      <w:proofErr w:type="spellEnd"/>
      <w:r w:rsidRPr="00EE4953">
        <w:rPr>
          <w:rFonts w:ascii="Arial" w:eastAsia="Times New Roman" w:hAnsi="Arial" w:cs="Arial"/>
          <w:sz w:val="24"/>
          <w:szCs w:val="24"/>
          <w:lang w:eastAsia="bg-BG"/>
        </w:rPr>
        <w:t xml:space="preserve"> планове (по Закона за устройство на територията), планове за управление на риска от наводнения (по Закона за водите), инвестиционни програми и проекти за регионално и местно развитие;</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провеждането на мероприятия за усвояване на плановете, чрез провеждане на учения и тренировки;</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провеждането на целенасочено и координирано образование и обучение, като част от програмата за създаване на организация за действие и взаимодействие между органите за управление и силите за провеждане на мероприятия по защитата на населението и извършване на спасителни и неотложни аварийно- възстановителни работи;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поддържането на непрекъснато денонощно дежурство;</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планирането на временно извеждане и евакуиране на застрашено население,  когато е наложително, с предварително определяне на маршрутите и начините на извършване на извеждането, сборни евакуационни пунктове (СЕП), евакуационни центрове (ЕЦ) и места за настаняване (МН);</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планирането на медицинското осигуряване на пострадалото население и на силите участващи в спасителни работи при бедствия;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планирането на нуждите от снабдяване с храна, вода, лекарства и стоки от първа необходимост и тяхното осигуряване;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планирането на дейностите по осигуряване и доставка на основни строителни материали за нуждите на неотложните аварийно-възстановителни работи;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осигуряването на ефективна комуникация със заинтересованите страни и общности, използвайки всички уместни форми с цел повишаване на информираността на населението за риска от възможните бедствия на </w:t>
      </w:r>
      <w:r w:rsidRPr="00EE4953">
        <w:rPr>
          <w:rFonts w:ascii="Arial" w:eastAsia="Times New Roman" w:hAnsi="Arial" w:cs="Arial"/>
          <w:sz w:val="24"/>
          <w:szCs w:val="24"/>
          <w:lang w:eastAsia="bg-BG"/>
        </w:rPr>
        <w:lastRenderedPageBreak/>
        <w:t>територията на Община Карлово, както и за правилата за действие и поведение при възникването им.</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планирането и изграждането на системи за ранно предупреждение и оповестяване на рискови промишлени и хидротехнически обекти.</w:t>
      </w:r>
    </w:p>
    <w:p w:rsidR="00EA290F" w:rsidRPr="00EE4953" w:rsidRDefault="00EA290F" w:rsidP="00EE4953">
      <w:pPr>
        <w:shd w:val="clear" w:color="auto" w:fill="FFFFFF"/>
        <w:autoSpaceDE w:val="0"/>
        <w:autoSpaceDN w:val="0"/>
        <w:adjustRightInd w:val="0"/>
        <w:spacing w:after="0" w:line="240" w:lineRule="auto"/>
        <w:ind w:firstLine="851"/>
        <w:jc w:val="both"/>
        <w:rPr>
          <w:rFonts w:ascii="Arial" w:eastAsia="Times New Roman" w:hAnsi="Arial" w:cs="Arial"/>
          <w:color w:val="000000"/>
          <w:sz w:val="24"/>
          <w:szCs w:val="24"/>
          <w:lang w:eastAsia="bg-BG"/>
        </w:rPr>
      </w:pPr>
      <w:r w:rsidRPr="00EE4953">
        <w:rPr>
          <w:rFonts w:ascii="Arial" w:eastAsia="Times New Roman" w:hAnsi="Arial" w:cs="Arial"/>
          <w:bCs/>
          <w:color w:val="000000"/>
          <w:sz w:val="24"/>
          <w:szCs w:val="24"/>
        </w:rPr>
        <w:t xml:space="preserve">- </w:t>
      </w:r>
      <w:r w:rsidRPr="00EE4953">
        <w:rPr>
          <w:rFonts w:ascii="Arial" w:eastAsia="Times New Roman" w:hAnsi="Arial" w:cs="Arial"/>
          <w:color w:val="000000"/>
          <w:sz w:val="24"/>
          <w:szCs w:val="24"/>
          <w:lang w:eastAsia="bg-BG"/>
        </w:rPr>
        <w:t xml:space="preserve">обучението на населението за начините на поведение и действие и за изпълнението на необходимите защитни мерки при бедствия, което включва информационни кампании за правилното поведение на населението при различни бедствия и кампании, адаптирани за уязвимите групи в обществото – хора със зрителни и слухови затруднения, с моторни нарушения, възрастни граждани и деца, лишени от родителски грижи и др. </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 </w:t>
      </w:r>
    </w:p>
    <w:p w:rsidR="00EA290F" w:rsidRPr="00EE4953" w:rsidRDefault="00EA290F" w:rsidP="00EE4953">
      <w:pPr>
        <w:numPr>
          <w:ilvl w:val="0"/>
          <w:numId w:val="14"/>
        </w:numPr>
        <w:shd w:val="clear" w:color="auto" w:fill="FFFFFF"/>
        <w:spacing w:after="0" w:line="240" w:lineRule="auto"/>
        <w:jc w:val="both"/>
        <w:rPr>
          <w:rFonts w:ascii="Arial" w:eastAsia="Times New Roman" w:hAnsi="Arial" w:cs="Arial"/>
          <w:b/>
          <w:bCs/>
          <w:sz w:val="24"/>
          <w:szCs w:val="24"/>
        </w:rPr>
      </w:pPr>
      <w:r w:rsidRPr="00EE4953">
        <w:rPr>
          <w:rFonts w:ascii="Arial" w:eastAsia="Times New Roman" w:hAnsi="Arial" w:cs="Arial"/>
          <w:b/>
          <w:bCs/>
          <w:sz w:val="24"/>
          <w:szCs w:val="24"/>
        </w:rPr>
        <w:t>Мерки за предотвратяване или намаляване на риска от бедствия</w:t>
      </w:r>
    </w:p>
    <w:p w:rsidR="00EA290F" w:rsidRPr="00EE4953" w:rsidRDefault="00EA290F" w:rsidP="00EE4953">
      <w:pPr>
        <w:shd w:val="clear" w:color="auto" w:fill="FFFFFF"/>
        <w:spacing w:after="0" w:line="240" w:lineRule="auto"/>
        <w:ind w:left="851"/>
        <w:jc w:val="both"/>
        <w:rPr>
          <w:rFonts w:ascii="Arial" w:eastAsia="Times New Roman" w:hAnsi="Arial" w:cs="Arial"/>
          <w:b/>
          <w:bCs/>
          <w:sz w:val="24"/>
          <w:szCs w:val="24"/>
        </w:rPr>
      </w:pPr>
    </w:p>
    <w:p w:rsidR="00EA290F" w:rsidRPr="00EE4953" w:rsidRDefault="00EA290F" w:rsidP="00912848">
      <w:pPr>
        <w:numPr>
          <w:ilvl w:val="0"/>
          <w:numId w:val="13"/>
        </w:numPr>
        <w:shd w:val="clear" w:color="auto" w:fill="FFFFFF"/>
        <w:spacing w:after="0" w:line="240" w:lineRule="auto"/>
        <w:ind w:left="0"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Мерки за предотвратяване или намаляване на риска от сеизмично въздействие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изследване, анализ и оценка на сеизмичния риск за територията на Община Карлово;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приключване на техническата </w:t>
      </w:r>
      <w:proofErr w:type="spellStart"/>
      <w:r w:rsidRPr="00EE4953">
        <w:rPr>
          <w:rFonts w:ascii="Arial" w:eastAsia="Times New Roman" w:hAnsi="Arial" w:cs="Arial"/>
          <w:sz w:val="24"/>
          <w:szCs w:val="24"/>
          <w:lang w:eastAsia="bg-BG"/>
        </w:rPr>
        <w:t>паспортизация</w:t>
      </w:r>
      <w:proofErr w:type="spellEnd"/>
      <w:r w:rsidRPr="00EE4953">
        <w:rPr>
          <w:rFonts w:ascii="Arial" w:eastAsia="Times New Roman" w:hAnsi="Arial" w:cs="Arial"/>
          <w:sz w:val="24"/>
          <w:szCs w:val="24"/>
          <w:lang w:eastAsia="bg-BG"/>
        </w:rPr>
        <w:t xml:space="preserve"> на строежите в срок, с акцентиране върху степента на сеизмична осигуреност, вкл. и за недвижимите   културни ценности от местно и национално значение;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упражняване на строг контрол за стриктно спазване на съответната действаща нормативна уредба при </w:t>
      </w:r>
      <w:proofErr w:type="spellStart"/>
      <w:r w:rsidRPr="00EE4953">
        <w:rPr>
          <w:rFonts w:ascii="Arial" w:eastAsia="Times New Roman" w:hAnsi="Arial" w:cs="Arial"/>
          <w:sz w:val="24"/>
          <w:szCs w:val="24"/>
          <w:lang w:eastAsia="bg-BG"/>
        </w:rPr>
        <w:t>териториално-устройственото</w:t>
      </w:r>
      <w:proofErr w:type="spellEnd"/>
      <w:r w:rsidRPr="00EE4953">
        <w:rPr>
          <w:rFonts w:ascii="Arial" w:eastAsia="Times New Roman" w:hAnsi="Arial" w:cs="Arial"/>
          <w:sz w:val="24"/>
          <w:szCs w:val="24"/>
          <w:lang w:eastAsia="bg-BG"/>
        </w:rPr>
        <w:t xml:space="preserve"> планиране, инвестиционното проектиране и изпълнението и експлоатацията на строежите;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усилване на амортизираните и на неосигурените на сеизмични въздействия сгради и съоръжения;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разработване от община Карлово на сценарии за последствията от силни земетресения, с цел установяване на най-уязвимите места и вземане на допълнителни мерки при  необходимост;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обучение и практическа подготовка на представителите на общинската администрация, териториалните органи на изпълнителната власт, силите за реагиране и населението за </w:t>
      </w:r>
      <w:proofErr w:type="spellStart"/>
      <w:r w:rsidRPr="00EE4953">
        <w:rPr>
          <w:rFonts w:ascii="Arial" w:eastAsia="Times New Roman" w:hAnsi="Arial" w:cs="Arial"/>
          <w:sz w:val="24"/>
          <w:szCs w:val="24"/>
          <w:lang w:eastAsia="bg-BG"/>
        </w:rPr>
        <w:t>дествия</w:t>
      </w:r>
      <w:proofErr w:type="spellEnd"/>
      <w:r w:rsidRPr="00EE4953">
        <w:rPr>
          <w:rFonts w:ascii="Arial" w:eastAsia="Times New Roman" w:hAnsi="Arial" w:cs="Arial"/>
          <w:sz w:val="24"/>
          <w:szCs w:val="24"/>
          <w:lang w:eastAsia="bg-BG"/>
        </w:rPr>
        <w:t xml:space="preserve"> при земетресение.</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numPr>
          <w:ilvl w:val="0"/>
          <w:numId w:val="13"/>
        </w:numPr>
        <w:shd w:val="clear" w:color="auto" w:fill="FFFFFF"/>
        <w:spacing w:after="0" w:line="240" w:lineRule="auto"/>
        <w:ind w:left="0"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Мерки за предотвратяване или намаляване на риска от наводнения</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Мерките за намаляване на риска от наводнение и евентуалните щети при настъпването му, описани в ПУРН са следните:</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разработване и актуализиране на плана за защита при бедствия (в част наводнения);</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ефективно управление на водните нива на язовири и </w:t>
      </w:r>
      <w:proofErr w:type="spellStart"/>
      <w:r w:rsidRPr="00EE4953">
        <w:rPr>
          <w:rFonts w:ascii="Arial" w:eastAsia="Times New Roman" w:hAnsi="Arial" w:cs="Arial"/>
          <w:sz w:val="24"/>
          <w:szCs w:val="24"/>
          <w:lang w:eastAsia="bg-BG"/>
        </w:rPr>
        <w:t>ретензионни</w:t>
      </w:r>
      <w:proofErr w:type="spellEnd"/>
      <w:r w:rsidRPr="00EE4953">
        <w:rPr>
          <w:rFonts w:ascii="Arial" w:eastAsia="Times New Roman" w:hAnsi="Arial" w:cs="Arial"/>
          <w:sz w:val="24"/>
          <w:szCs w:val="24"/>
          <w:lang w:eastAsia="bg-BG"/>
        </w:rPr>
        <w:t xml:space="preserve"> водохранилища. Недопускане на преливане през короната на дигите при поройни валежи в сравнително малки водосборни области;</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координация и сътрудничество между всички управленски нива (национално, </w:t>
      </w:r>
      <w:proofErr w:type="spellStart"/>
      <w:r w:rsidRPr="00EE4953">
        <w:rPr>
          <w:rFonts w:ascii="Arial" w:eastAsia="Times New Roman" w:hAnsi="Arial" w:cs="Arial"/>
          <w:sz w:val="24"/>
          <w:szCs w:val="24"/>
          <w:lang w:eastAsia="bg-BG"/>
        </w:rPr>
        <w:t>басейново</w:t>
      </w:r>
      <w:proofErr w:type="spellEnd"/>
      <w:r w:rsidRPr="00EE4953">
        <w:rPr>
          <w:rFonts w:ascii="Arial" w:eastAsia="Times New Roman" w:hAnsi="Arial" w:cs="Arial"/>
          <w:sz w:val="24"/>
          <w:szCs w:val="24"/>
          <w:lang w:eastAsia="bg-BG"/>
        </w:rPr>
        <w:t xml:space="preserve"> и местно) от единната спасителна система;</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ежегодно обследване на техническото и експлоатационното състояние на язовирните стени и съоръженията към тях;</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възстановяване на компрометирани диги и почистване на речни участъци и дерета за осигуряване преминаване на висока вълна;</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почистване и стопанисване на речните легла в границите на урбанизирана територия;</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повишаване готовността на населението за реагиране при наводнения чрез провеждане на обучителни и информационни кампании по проблемите, свързани с наводненията;</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709"/>
        <w:jc w:val="both"/>
        <w:rPr>
          <w:rFonts w:ascii="Arial" w:eastAsia="Times New Roman" w:hAnsi="Arial" w:cs="Arial"/>
          <w:bCs/>
          <w:sz w:val="24"/>
          <w:szCs w:val="24"/>
        </w:rPr>
      </w:pPr>
    </w:p>
    <w:p w:rsidR="00EA290F" w:rsidRPr="00EE4953" w:rsidRDefault="00EA290F" w:rsidP="00EE4953">
      <w:pPr>
        <w:numPr>
          <w:ilvl w:val="0"/>
          <w:numId w:val="13"/>
        </w:numPr>
        <w:shd w:val="clear" w:color="auto" w:fill="FFFFFF"/>
        <w:spacing w:after="0" w:line="240" w:lineRule="auto"/>
        <w:ind w:left="0" w:firstLine="220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Мерки за намаляване на риска от обилни снеговалежи, снежни бури и заледяване</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Основните дейности по зимно поддържане на пътната мрежа включват подготвителни работи, </w:t>
      </w:r>
      <w:proofErr w:type="spellStart"/>
      <w:r w:rsidRPr="00EE4953">
        <w:rPr>
          <w:rFonts w:ascii="Arial" w:eastAsia="Times New Roman" w:hAnsi="Arial" w:cs="Arial"/>
          <w:bCs/>
          <w:sz w:val="24"/>
          <w:szCs w:val="24"/>
        </w:rPr>
        <w:t>снегозащита</w:t>
      </w:r>
      <w:proofErr w:type="spellEnd"/>
      <w:r w:rsidRPr="00EE4953">
        <w:rPr>
          <w:rFonts w:ascii="Arial" w:eastAsia="Times New Roman" w:hAnsi="Arial" w:cs="Arial"/>
          <w:bCs/>
          <w:sz w:val="24"/>
          <w:szCs w:val="24"/>
        </w:rPr>
        <w:t xml:space="preserve">, </w:t>
      </w:r>
      <w:proofErr w:type="spellStart"/>
      <w:r w:rsidRPr="00EE4953">
        <w:rPr>
          <w:rFonts w:ascii="Arial" w:eastAsia="Times New Roman" w:hAnsi="Arial" w:cs="Arial"/>
          <w:bCs/>
          <w:sz w:val="24"/>
          <w:szCs w:val="24"/>
        </w:rPr>
        <w:t>снегопочистване</w:t>
      </w:r>
      <w:proofErr w:type="spellEnd"/>
      <w:r w:rsidRPr="00EE4953">
        <w:rPr>
          <w:rFonts w:ascii="Arial" w:eastAsia="Times New Roman" w:hAnsi="Arial" w:cs="Arial"/>
          <w:bCs/>
          <w:sz w:val="24"/>
          <w:szCs w:val="24"/>
        </w:rPr>
        <w:t xml:space="preserve"> и обезопасяване на пътищата против заледяване и  се извършват от Агенция „Пътна инфраструктура” за републиканските пътища извън границите на урбанизираните територии и платната за движение на републиканските пътища в границите на населените места от община Карлово, и от Община Карлово  - за общинските пътища в населените места и четвъртокласната пътна мрежа. Мерките за намаляване на последствията са:</w:t>
      </w:r>
    </w:p>
    <w:p w:rsidR="00EA290F" w:rsidRPr="00EE4953" w:rsidRDefault="00EA290F" w:rsidP="00EE4953">
      <w:pPr>
        <w:shd w:val="clear" w:color="auto" w:fill="FFFFFF"/>
        <w:spacing w:after="0" w:line="240" w:lineRule="auto"/>
        <w:ind w:firstLine="709"/>
        <w:jc w:val="both"/>
        <w:rPr>
          <w:rFonts w:ascii="Arial" w:eastAsia="Times New Roman" w:hAnsi="Arial" w:cs="Arial"/>
          <w:bCs/>
          <w:color w:val="FF0000"/>
          <w:sz w:val="24"/>
          <w:szCs w:val="24"/>
        </w:rPr>
      </w:pPr>
      <w:r w:rsidRPr="00EE4953">
        <w:rPr>
          <w:rFonts w:ascii="Arial" w:eastAsia="Times New Roman" w:hAnsi="Arial" w:cs="Arial"/>
          <w:b/>
          <w:bCs/>
          <w:sz w:val="24"/>
          <w:szCs w:val="24"/>
        </w:rPr>
        <w:t xml:space="preserve">- </w:t>
      </w:r>
      <w:r w:rsidRPr="00EE4953">
        <w:rPr>
          <w:rFonts w:ascii="Arial" w:eastAsia="Times New Roman" w:hAnsi="Arial" w:cs="Arial"/>
          <w:bCs/>
          <w:sz w:val="24"/>
          <w:szCs w:val="24"/>
        </w:rPr>
        <w:t>ежегодна актуализация на Програмата за работа на общината през зимния</w:t>
      </w:r>
      <w:r w:rsidRPr="00EE4953">
        <w:rPr>
          <w:rFonts w:ascii="Arial" w:eastAsia="Times New Roman" w:hAnsi="Arial" w:cs="Arial"/>
          <w:b/>
          <w:bCs/>
          <w:sz w:val="24"/>
          <w:szCs w:val="24"/>
        </w:rPr>
        <w:t xml:space="preserve"> </w:t>
      </w:r>
      <w:r w:rsidRPr="00EE4953">
        <w:rPr>
          <w:rFonts w:ascii="Arial" w:eastAsia="Times New Roman" w:hAnsi="Arial" w:cs="Arial"/>
          <w:bCs/>
          <w:sz w:val="24"/>
          <w:szCs w:val="24"/>
        </w:rPr>
        <w:t xml:space="preserve">сезон, с  определяне на броя и вида на техниката за </w:t>
      </w:r>
      <w:proofErr w:type="spellStart"/>
      <w:r w:rsidRPr="00EE4953">
        <w:rPr>
          <w:rFonts w:ascii="Arial" w:eastAsia="Times New Roman" w:hAnsi="Arial" w:cs="Arial"/>
          <w:bCs/>
          <w:sz w:val="24"/>
          <w:szCs w:val="24"/>
        </w:rPr>
        <w:t>снегопочистване</w:t>
      </w:r>
      <w:proofErr w:type="spellEnd"/>
      <w:r w:rsidRPr="00EE4953">
        <w:rPr>
          <w:rFonts w:ascii="Arial" w:eastAsia="Times New Roman" w:hAnsi="Arial" w:cs="Arial"/>
          <w:bCs/>
          <w:sz w:val="24"/>
          <w:szCs w:val="24"/>
        </w:rPr>
        <w:t xml:space="preserve"> на пътищата от общинската пътна мрежа. Сключване на договори с физически и юридически лица, чиято техника може да се привлича при усложнена зимна обстановка; </w:t>
      </w:r>
    </w:p>
    <w:p w:rsidR="00EA290F" w:rsidRPr="00EE4953" w:rsidRDefault="00EA290F" w:rsidP="00EE4953">
      <w:pPr>
        <w:shd w:val="clear" w:color="auto" w:fill="FFFFFF"/>
        <w:spacing w:after="0" w:line="240" w:lineRule="auto"/>
        <w:ind w:firstLine="709"/>
        <w:jc w:val="both"/>
        <w:rPr>
          <w:rFonts w:ascii="Arial" w:eastAsia="Times New Roman" w:hAnsi="Arial" w:cs="Arial"/>
          <w:bCs/>
          <w:sz w:val="24"/>
          <w:szCs w:val="24"/>
        </w:rPr>
      </w:pPr>
      <w:r w:rsidRPr="00EE4953">
        <w:rPr>
          <w:rFonts w:ascii="Arial" w:eastAsia="Times New Roman" w:hAnsi="Arial" w:cs="Arial"/>
          <w:bCs/>
          <w:sz w:val="24"/>
          <w:szCs w:val="24"/>
        </w:rPr>
        <w:t>- приоритетно осигуряване на достъп до важни обекти – медицински заведения, електроподстанции, помпени станции за питейна вода, АГРС, учебни и детски заведения  и др.;</w:t>
      </w:r>
    </w:p>
    <w:p w:rsidR="00EA290F" w:rsidRPr="00EE4953" w:rsidRDefault="00EA290F" w:rsidP="00EE4953">
      <w:pPr>
        <w:shd w:val="clear" w:color="auto" w:fill="FFFFFF"/>
        <w:spacing w:after="0" w:line="240" w:lineRule="auto"/>
        <w:ind w:firstLine="709"/>
        <w:jc w:val="both"/>
        <w:rPr>
          <w:rFonts w:ascii="Arial" w:eastAsia="Times New Roman" w:hAnsi="Arial" w:cs="Arial"/>
          <w:bCs/>
          <w:sz w:val="24"/>
          <w:szCs w:val="24"/>
        </w:rPr>
      </w:pPr>
      <w:r w:rsidRPr="00EE4953">
        <w:rPr>
          <w:rFonts w:ascii="Arial" w:eastAsia="Times New Roman" w:hAnsi="Arial" w:cs="Arial"/>
          <w:bCs/>
          <w:sz w:val="24"/>
          <w:szCs w:val="24"/>
        </w:rPr>
        <w:t>- подготовка на центрове за настаняване на бедстващи и нуждаещи се хора, намиращи се на територията на община Карлово;</w:t>
      </w:r>
    </w:p>
    <w:p w:rsidR="00EA290F" w:rsidRPr="00EE4953" w:rsidRDefault="00EA290F" w:rsidP="00EE4953">
      <w:pPr>
        <w:shd w:val="clear" w:color="auto" w:fill="FFFFFF"/>
        <w:spacing w:after="0" w:line="240" w:lineRule="auto"/>
        <w:ind w:firstLine="709"/>
        <w:jc w:val="both"/>
        <w:rPr>
          <w:rFonts w:ascii="Arial" w:eastAsia="Times New Roman" w:hAnsi="Arial" w:cs="Arial"/>
          <w:bCs/>
          <w:sz w:val="24"/>
          <w:szCs w:val="24"/>
        </w:rPr>
      </w:pPr>
      <w:r w:rsidRPr="00EE4953">
        <w:rPr>
          <w:rFonts w:ascii="Arial" w:eastAsia="Times New Roman" w:hAnsi="Arial" w:cs="Arial"/>
          <w:bCs/>
          <w:sz w:val="24"/>
          <w:szCs w:val="24"/>
        </w:rPr>
        <w:t xml:space="preserve">- изготвяне на списъци на лицата на </w:t>
      </w:r>
      <w:proofErr w:type="spellStart"/>
      <w:r w:rsidRPr="00EE4953">
        <w:rPr>
          <w:rFonts w:ascii="Arial" w:eastAsia="Times New Roman" w:hAnsi="Arial" w:cs="Arial"/>
          <w:bCs/>
          <w:sz w:val="24"/>
          <w:szCs w:val="24"/>
        </w:rPr>
        <w:t>хемодиализа</w:t>
      </w:r>
      <w:proofErr w:type="spellEnd"/>
      <w:r w:rsidRPr="00EE4953">
        <w:rPr>
          <w:rFonts w:ascii="Arial" w:eastAsia="Times New Roman" w:hAnsi="Arial" w:cs="Arial"/>
          <w:bCs/>
          <w:sz w:val="24"/>
          <w:szCs w:val="24"/>
        </w:rPr>
        <w:t xml:space="preserve">, родилки и други хора, нуждаещи се от медицинска помощ и създаване на организация за тяхното транспортиране до  МБАЛ „Д-р Киро Попов“ в гр. Карлово при усложнена метеорологична обстановка;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непрекъснато следене на метеорологичните условия за своевременно реагиране при очаквани обилни снеговалежи; </w:t>
      </w:r>
    </w:p>
    <w:p w:rsidR="00EA290F" w:rsidRPr="00EE4953" w:rsidRDefault="00EA290F" w:rsidP="00EE4953">
      <w:pPr>
        <w:shd w:val="clear" w:color="auto" w:fill="FFFFFF"/>
        <w:spacing w:after="0" w:line="240" w:lineRule="auto"/>
        <w:jc w:val="both"/>
        <w:rPr>
          <w:rFonts w:ascii="Arial" w:eastAsia="Times New Roman" w:hAnsi="Arial" w:cs="Arial"/>
          <w:sz w:val="24"/>
          <w:szCs w:val="24"/>
          <w:lang w:eastAsia="bg-BG"/>
        </w:rPr>
      </w:pPr>
    </w:p>
    <w:p w:rsidR="00EA290F" w:rsidRPr="00EE4953" w:rsidRDefault="00EA290F" w:rsidP="00EE4953">
      <w:pPr>
        <w:numPr>
          <w:ilvl w:val="0"/>
          <w:numId w:val="13"/>
        </w:numPr>
        <w:shd w:val="clear" w:color="auto" w:fill="FFFFFF"/>
        <w:spacing w:after="0" w:line="240" w:lineRule="auto"/>
        <w:ind w:left="0" w:firstLine="220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Мерки за предотвратяване или намаляване на риска от </w:t>
      </w:r>
      <w:proofErr w:type="spellStart"/>
      <w:r w:rsidRPr="00EE4953">
        <w:rPr>
          <w:rFonts w:ascii="Arial" w:eastAsia="Times New Roman" w:hAnsi="Arial" w:cs="Arial"/>
          <w:b/>
          <w:sz w:val="24"/>
          <w:szCs w:val="24"/>
          <w:lang w:eastAsia="bg-BG"/>
        </w:rPr>
        <w:t>свлачищни</w:t>
      </w:r>
      <w:proofErr w:type="spellEnd"/>
      <w:r w:rsidRPr="00EE4953">
        <w:rPr>
          <w:rFonts w:ascii="Arial" w:eastAsia="Times New Roman" w:hAnsi="Arial" w:cs="Arial"/>
          <w:b/>
          <w:sz w:val="24"/>
          <w:szCs w:val="24"/>
          <w:lang w:eastAsia="bg-BG"/>
        </w:rPr>
        <w:t xml:space="preserve"> процеси</w:t>
      </w:r>
    </w:p>
    <w:p w:rsidR="00EA290F" w:rsidRPr="00EE4953" w:rsidRDefault="003D7E51" w:rsidP="00EE4953">
      <w:pPr>
        <w:shd w:val="clear" w:color="auto" w:fill="FFFFFF"/>
        <w:spacing w:after="0" w:line="240" w:lineRule="auto"/>
        <w:ind w:firstLine="709"/>
        <w:jc w:val="both"/>
        <w:rPr>
          <w:rFonts w:ascii="Arial" w:eastAsia="Times New Roman" w:hAnsi="Arial" w:cs="Arial"/>
          <w:bCs/>
          <w:sz w:val="24"/>
          <w:szCs w:val="24"/>
        </w:rPr>
      </w:pPr>
      <w:r w:rsidRPr="00EE4953">
        <w:rPr>
          <w:rFonts w:ascii="Arial" w:eastAsia="Times New Roman" w:hAnsi="Arial" w:cs="Arial"/>
          <w:bCs/>
          <w:sz w:val="24"/>
          <w:szCs w:val="24"/>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Мерки за намаляване на риска от </w:t>
      </w:r>
      <w:proofErr w:type="spellStart"/>
      <w:r w:rsidRPr="00EE4953">
        <w:rPr>
          <w:rFonts w:ascii="Arial" w:eastAsia="Times New Roman" w:hAnsi="Arial" w:cs="Arial"/>
          <w:bCs/>
          <w:sz w:val="24"/>
          <w:szCs w:val="24"/>
        </w:rPr>
        <w:t>свлачищни</w:t>
      </w:r>
      <w:proofErr w:type="spellEnd"/>
      <w:r w:rsidRPr="00EE4953">
        <w:rPr>
          <w:rFonts w:ascii="Arial" w:eastAsia="Times New Roman" w:hAnsi="Arial" w:cs="Arial"/>
          <w:bCs/>
          <w:sz w:val="24"/>
          <w:szCs w:val="24"/>
        </w:rPr>
        <w:t xml:space="preserve"> процеси:</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b/>
          <w:bCs/>
          <w:sz w:val="24"/>
          <w:szCs w:val="24"/>
        </w:rPr>
        <w:t xml:space="preserve">- </w:t>
      </w:r>
      <w:r w:rsidR="003D7E51" w:rsidRPr="00EE4953">
        <w:rPr>
          <w:rFonts w:ascii="Arial" w:eastAsia="Times New Roman" w:hAnsi="Arial" w:cs="Arial"/>
          <w:b/>
          <w:bCs/>
          <w:sz w:val="24"/>
          <w:szCs w:val="24"/>
        </w:rPr>
        <w:t xml:space="preserve">  </w:t>
      </w:r>
      <w:r w:rsidRPr="00EE4953">
        <w:rPr>
          <w:rFonts w:ascii="Arial" w:eastAsia="Times New Roman" w:hAnsi="Arial" w:cs="Arial"/>
          <w:sz w:val="24"/>
          <w:szCs w:val="24"/>
          <w:lang w:eastAsia="bg-BG"/>
        </w:rPr>
        <w:t xml:space="preserve">мониторинг на </w:t>
      </w:r>
      <w:proofErr w:type="spellStart"/>
      <w:r w:rsidRPr="00EE4953">
        <w:rPr>
          <w:rFonts w:ascii="Arial" w:eastAsia="Times New Roman" w:hAnsi="Arial" w:cs="Arial"/>
          <w:sz w:val="24"/>
          <w:szCs w:val="24"/>
          <w:lang w:eastAsia="bg-BG"/>
        </w:rPr>
        <w:t>свлачищните</w:t>
      </w:r>
      <w:proofErr w:type="spellEnd"/>
      <w:r w:rsidRPr="00EE4953">
        <w:rPr>
          <w:rFonts w:ascii="Arial" w:eastAsia="Times New Roman" w:hAnsi="Arial" w:cs="Arial"/>
          <w:sz w:val="24"/>
          <w:szCs w:val="24"/>
          <w:lang w:eastAsia="bg-BG"/>
        </w:rPr>
        <w:t xml:space="preserve"> райони на територията на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w:t>
      </w:r>
      <w:r w:rsidR="003D7E51" w:rsidRPr="00EE4953">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 xml:space="preserve">недопускане на застрояване в </w:t>
      </w:r>
      <w:proofErr w:type="spellStart"/>
      <w:r w:rsidRPr="00EE4953">
        <w:rPr>
          <w:rFonts w:ascii="Arial" w:eastAsia="Times New Roman" w:hAnsi="Arial" w:cs="Arial"/>
          <w:sz w:val="24"/>
          <w:szCs w:val="24"/>
          <w:lang w:eastAsia="bg-BG"/>
        </w:rPr>
        <w:t>свлачищни</w:t>
      </w:r>
      <w:proofErr w:type="spellEnd"/>
      <w:r w:rsidRPr="00EE4953">
        <w:rPr>
          <w:rFonts w:ascii="Arial" w:eastAsia="Times New Roman" w:hAnsi="Arial" w:cs="Arial"/>
          <w:sz w:val="24"/>
          <w:szCs w:val="24"/>
          <w:lang w:eastAsia="bg-BG"/>
        </w:rPr>
        <w:t xml:space="preserve"> райони;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надеждно отвеждане на дъждовните повърхностни води и задължително изграждане на канализационни системи за отпадните води;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изграждане на дренажни системи с цел понижаване на нивото на подпочвените води,  при необходимост изграждане на подпорни стени (бетонни или </w:t>
      </w:r>
      <w:proofErr w:type="spellStart"/>
      <w:r w:rsidRPr="00EE4953">
        <w:rPr>
          <w:rFonts w:ascii="Arial" w:eastAsia="Times New Roman" w:hAnsi="Arial" w:cs="Arial"/>
          <w:sz w:val="24"/>
          <w:szCs w:val="24"/>
          <w:lang w:eastAsia="bg-BG"/>
        </w:rPr>
        <w:t>гамбионни</w:t>
      </w:r>
      <w:proofErr w:type="spellEnd"/>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709"/>
        <w:jc w:val="both"/>
        <w:rPr>
          <w:rFonts w:ascii="Arial" w:eastAsia="Times New Roman" w:hAnsi="Arial" w:cs="Arial"/>
          <w:b/>
          <w:bCs/>
          <w:sz w:val="24"/>
          <w:szCs w:val="24"/>
        </w:rPr>
      </w:pPr>
      <w:r w:rsidRPr="00EE4953">
        <w:rPr>
          <w:rFonts w:ascii="Arial" w:eastAsia="Times New Roman" w:hAnsi="Arial" w:cs="Arial"/>
          <w:b/>
          <w:bCs/>
          <w:sz w:val="24"/>
          <w:szCs w:val="24"/>
        </w:rPr>
        <w:tab/>
      </w:r>
    </w:p>
    <w:p w:rsidR="00EA290F" w:rsidRPr="00EE4953" w:rsidRDefault="00EA290F" w:rsidP="00EE4953">
      <w:pPr>
        <w:numPr>
          <w:ilvl w:val="0"/>
          <w:numId w:val="13"/>
        </w:numPr>
        <w:shd w:val="clear" w:color="auto" w:fill="FFFFFF"/>
        <w:spacing w:after="0" w:line="240" w:lineRule="auto"/>
        <w:ind w:left="0"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Мерки за предотвратяване или намаляване на риска от последствията при радиационна авария</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В резултат на изхвърляне на радиоактивни вещества в околната среда при авария в ядрена централа може да се стигне до радиоактивно замърсяване на част от територията на страната (в частност територията на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и до облъчване на лица от населението.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За да се минимизират последиците от това е необходимо:</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поддържане в непрекъснат режим на работа на системите за радиационен мониторинг;</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поддържане на националната система за оповестяване при възникване на авария в АЕЦ или на друго място и своевременно информиране на населението за авария;</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непрекъснат обмен на информацията за радиационната обстановка при възникване на аварийна ситуация;</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разработване на аварийни планове за рискови обекти, съхраняващи и работещи с източници на йонизиращи лъчения с цел създаване на организация за аварийно реагиране и поддържане на аварийна готовност;</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поддържане готовността на екипи за провеждане на спасителни и неотложни аварийно-възстановителни работи (СНАВР)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усвояване на плановете за защита при бедствия от общинска </w:t>
      </w:r>
      <w:proofErr w:type="spellStart"/>
      <w:r w:rsidRPr="00EE4953">
        <w:rPr>
          <w:rFonts w:ascii="Arial" w:eastAsia="Times New Roman" w:hAnsi="Arial" w:cs="Arial"/>
          <w:sz w:val="24"/>
          <w:szCs w:val="24"/>
          <w:lang w:eastAsia="bg-BG"/>
        </w:rPr>
        <w:t>админшстрация</w:t>
      </w:r>
      <w:proofErr w:type="spellEnd"/>
      <w:r w:rsidRPr="00EE4953">
        <w:rPr>
          <w:rFonts w:ascii="Arial" w:eastAsia="Times New Roman" w:hAnsi="Arial" w:cs="Arial"/>
          <w:sz w:val="24"/>
          <w:szCs w:val="24"/>
          <w:lang w:eastAsia="bg-BG"/>
        </w:rPr>
        <w:t>, кметствата, юридическите лица (еднолични търговци) и населението;</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обучение на населението за начините на поведение и действие при радиационна авария и повишен радиационен фон.</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numPr>
          <w:ilvl w:val="0"/>
          <w:numId w:val="13"/>
        </w:numPr>
        <w:shd w:val="clear" w:color="auto" w:fill="FFFFFF"/>
        <w:spacing w:after="0" w:line="240" w:lineRule="auto"/>
        <w:ind w:left="0" w:firstLine="220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Мерки за предотвратяване или намаляване на риска от авария с опасни химични вещества</w:t>
      </w:r>
    </w:p>
    <w:p w:rsidR="00EA290F" w:rsidRPr="00EE4953" w:rsidRDefault="00EA290F"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Основната превантивна дейност на институциите и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се изразява в информиране на населението за наличието на предприятия и съоръжения, на чиято територия се използват и/или съхраняват опасни вещества в размери, които могат да предизвикат промишлена авария  осъществяване на превантивен контрол в тези обекти. </w:t>
      </w:r>
    </w:p>
    <w:p w:rsidR="00EA290F" w:rsidRPr="00EE4953" w:rsidRDefault="00EA290F"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Други мероприятия за предотвратяване и намаляване на последствията от промишлена авария с опасни химични </w:t>
      </w:r>
      <w:proofErr w:type="spellStart"/>
      <w:r w:rsidRPr="00EE4953">
        <w:rPr>
          <w:rFonts w:ascii="Arial" w:eastAsia="Times New Roman" w:hAnsi="Arial" w:cs="Arial"/>
          <w:sz w:val="24"/>
          <w:szCs w:val="24"/>
          <w:lang w:eastAsia="bg-BG"/>
        </w:rPr>
        <w:t>вещаества</w:t>
      </w:r>
      <w:proofErr w:type="spellEnd"/>
      <w:r w:rsidRPr="00EE4953">
        <w:rPr>
          <w:rFonts w:ascii="Arial" w:eastAsia="Times New Roman" w:hAnsi="Arial" w:cs="Arial"/>
          <w:sz w:val="24"/>
          <w:szCs w:val="24"/>
          <w:lang w:eastAsia="bg-BG"/>
        </w:rPr>
        <w:t xml:space="preserve"> и смеси  са:</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предварително прогнозиране на последствията от възникване на промишлени аварии в зависимост от вида, количеството, вредното въздействие и разпространението на опасните химични вещества и смеси;  </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ежегоден контрол, чрез планирани и извънредни проверки на рисковите обекти,  от страна на отговорните институции, по отношение на изпълнение на управленските, организационните и техническите мерки за осигуряване на пожарната и аварийна безопасност, безопасните условия на труд и политиките за предотвратяване на големи аварии и ограничаването на последствията от тях.</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разработване от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на външни аварийни планове на обектите с висок рисков потенциал, съгласуване със съседните обекти, с РИОСВ </w:t>
      </w:r>
      <w:r w:rsidR="003D7E51" w:rsidRPr="00EE4953">
        <w:rPr>
          <w:rFonts w:ascii="Arial" w:eastAsia="Times New Roman" w:hAnsi="Arial" w:cs="Arial"/>
          <w:sz w:val="24"/>
          <w:szCs w:val="24"/>
          <w:lang w:eastAsia="bg-BG"/>
        </w:rPr>
        <w:t>Пловдив</w:t>
      </w:r>
      <w:r w:rsidRPr="00EE4953">
        <w:rPr>
          <w:rFonts w:ascii="Arial" w:eastAsia="Times New Roman" w:hAnsi="Arial" w:cs="Arial"/>
          <w:sz w:val="24"/>
          <w:szCs w:val="24"/>
          <w:lang w:eastAsia="bg-BG"/>
        </w:rPr>
        <w:t xml:space="preserve"> и Р</w:t>
      </w:r>
      <w:r w:rsidR="003D7E51" w:rsidRPr="00EE4953">
        <w:rPr>
          <w:rFonts w:ascii="Arial" w:eastAsia="Times New Roman" w:hAnsi="Arial" w:cs="Arial"/>
          <w:sz w:val="24"/>
          <w:szCs w:val="24"/>
          <w:lang w:eastAsia="bg-BG"/>
        </w:rPr>
        <w:t>С</w:t>
      </w:r>
      <w:r w:rsidRPr="00EE4953">
        <w:rPr>
          <w:rFonts w:ascii="Arial" w:eastAsia="Times New Roman" w:hAnsi="Arial" w:cs="Arial"/>
          <w:sz w:val="24"/>
          <w:szCs w:val="24"/>
          <w:lang w:eastAsia="bg-BG"/>
        </w:rPr>
        <w:t xml:space="preserve">ПБЗН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провеждане на тренировки в тези обекти за действия на </w:t>
      </w:r>
      <w:proofErr w:type="spellStart"/>
      <w:r w:rsidRPr="00EE4953">
        <w:rPr>
          <w:rFonts w:ascii="Arial" w:eastAsia="Times New Roman" w:hAnsi="Arial" w:cs="Arial"/>
          <w:sz w:val="24"/>
          <w:szCs w:val="24"/>
          <w:lang w:eastAsia="bg-BG"/>
        </w:rPr>
        <w:t>обектовите</w:t>
      </w:r>
      <w:proofErr w:type="spellEnd"/>
      <w:r w:rsidRPr="00EE4953">
        <w:rPr>
          <w:rFonts w:ascii="Arial" w:eastAsia="Times New Roman" w:hAnsi="Arial" w:cs="Arial"/>
          <w:sz w:val="24"/>
          <w:szCs w:val="24"/>
          <w:lang w:eastAsia="bg-BG"/>
        </w:rPr>
        <w:t xml:space="preserve"> команди,  основните и съставни части на единната спасителна система и местната изпълнителна власт при аварийна ситуация;</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изграждане и поддържане на локални системи за оповестяване на персонала на предприятието, на съседните обекти и на </w:t>
      </w:r>
      <w:proofErr w:type="spellStart"/>
      <w:r w:rsidRPr="00EE4953">
        <w:rPr>
          <w:rFonts w:ascii="Arial" w:eastAsia="Times New Roman" w:hAnsi="Arial" w:cs="Arial"/>
          <w:sz w:val="24"/>
          <w:szCs w:val="24"/>
          <w:lang w:eastAsia="bg-BG"/>
        </w:rPr>
        <w:t>близкоотстоящите</w:t>
      </w:r>
      <w:proofErr w:type="spellEnd"/>
      <w:r w:rsidRPr="00EE4953">
        <w:rPr>
          <w:rFonts w:ascii="Arial" w:eastAsia="Times New Roman" w:hAnsi="Arial" w:cs="Arial"/>
          <w:sz w:val="24"/>
          <w:szCs w:val="24"/>
          <w:lang w:eastAsia="bg-BG"/>
        </w:rPr>
        <w:t xml:space="preserve"> населени места  при  възникване на аварии с отделяне на опасни химични вещества; </w:t>
      </w:r>
    </w:p>
    <w:p w:rsidR="00EA290F" w:rsidRPr="00EE4953" w:rsidRDefault="00EA290F" w:rsidP="00EE4953">
      <w:pPr>
        <w:shd w:val="clear" w:color="auto" w:fill="FFFFFF"/>
        <w:spacing w:after="0"/>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xml:space="preserve">- проверка и поддържане в изправност на </w:t>
      </w:r>
      <w:proofErr w:type="spellStart"/>
      <w:r w:rsidRPr="00EE4953">
        <w:rPr>
          <w:rFonts w:ascii="Arial" w:eastAsia="Times New Roman" w:hAnsi="Arial" w:cs="Arial"/>
          <w:sz w:val="24"/>
          <w:szCs w:val="24"/>
          <w:lang w:eastAsia="bg-BG"/>
        </w:rPr>
        <w:t>сиренните</w:t>
      </w:r>
      <w:proofErr w:type="spellEnd"/>
      <w:r w:rsidRPr="00EE4953">
        <w:rPr>
          <w:rFonts w:ascii="Arial" w:eastAsia="Times New Roman" w:hAnsi="Arial" w:cs="Arial"/>
          <w:sz w:val="24"/>
          <w:szCs w:val="24"/>
          <w:lang w:eastAsia="bg-BG"/>
        </w:rPr>
        <w:t xml:space="preserve"> системи в населените места в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w:t>
      </w:r>
    </w:p>
    <w:p w:rsidR="00EA290F" w:rsidRPr="00EE4953" w:rsidRDefault="003D7E51"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color w:val="FF0000"/>
          <w:sz w:val="24"/>
          <w:szCs w:val="24"/>
          <w:lang w:eastAsia="bg-BG"/>
        </w:rPr>
        <w:t xml:space="preserve"> </w:t>
      </w:r>
    </w:p>
    <w:p w:rsidR="00EA290F" w:rsidRPr="00EE4953" w:rsidRDefault="00EA290F" w:rsidP="00EE4953">
      <w:pPr>
        <w:numPr>
          <w:ilvl w:val="0"/>
          <w:numId w:val="13"/>
        </w:numPr>
        <w:shd w:val="clear" w:color="auto" w:fill="FFFFFF"/>
        <w:spacing w:after="0" w:line="240" w:lineRule="auto"/>
        <w:ind w:left="0"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мерки за предотвратяване или намаляване на риска от биологично заразяване (пандемии по хората и заразни болести по животните)</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Мерките по биологична защита са следните: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мониторинг на рисковите територии;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приемане, обработка, обобщаване и обмен на информацията;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информиране на обществото за възможните рискове и действията при биологично заразяване;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обучение на екипите от частите на единната спасителна система за действия при биологично заразяване;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планиране, създаване и съхранение на материални запаси (лекарства, ваксини, препарати, тестове и пр.) за подпомагане при биологично заразяване;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провеждане на обучение на населението по места, организирано от кметовете на общините, за предприемане на необходимите действия при възникване на биологично заразяване.</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numPr>
          <w:ilvl w:val="0"/>
          <w:numId w:val="13"/>
        </w:numPr>
        <w:shd w:val="clear" w:color="auto" w:fill="FFFFFF"/>
        <w:spacing w:after="0" w:line="240" w:lineRule="auto"/>
        <w:ind w:left="0"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мерки за предотвратяване и намаляване на риска от големи пожари за обекти от промишлеността и критичната инфраструктура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изследване, анализ и оценка на риска за възникване на големи пожари в обекти от промишлеността и критичната инфраструктура на територията на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1134"/>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създаване на организация по осъществяването на ефективен противопожарен контрол в рисковите обекти и предприемане на превантивни мерки, целящи намаляване на предпоставките от възникване на пожари в обекти от промишлеността и критичната инфраструктура.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w:t>
      </w:r>
    </w:p>
    <w:p w:rsidR="00EA290F" w:rsidRPr="00EE4953" w:rsidRDefault="00EA290F" w:rsidP="00EE4953">
      <w:pPr>
        <w:numPr>
          <w:ilvl w:val="0"/>
          <w:numId w:val="13"/>
        </w:numPr>
        <w:shd w:val="clear" w:color="auto" w:fill="FFFFFF"/>
        <w:spacing w:after="0" w:line="240" w:lineRule="auto"/>
        <w:ind w:left="0" w:firstLine="220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мерки за предотвратяване и намаляване на риска от големи пожари за горски територии и земеделски масиви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изследване, анализ и оценка на риска за възникване на големи пожари в го</w:t>
      </w:r>
      <w:r w:rsidR="003D7E51" w:rsidRPr="00EE4953">
        <w:rPr>
          <w:rFonts w:ascii="Arial" w:eastAsia="Times New Roman" w:hAnsi="Arial" w:cs="Arial"/>
          <w:sz w:val="24"/>
          <w:szCs w:val="24"/>
          <w:lang w:eastAsia="bg-BG"/>
        </w:rPr>
        <w:t>рския фонд и земеделските площи</w:t>
      </w:r>
      <w:r w:rsidRPr="00EE4953">
        <w:rPr>
          <w:rFonts w:ascii="Arial" w:eastAsia="Times New Roman" w:hAnsi="Arial" w:cs="Arial"/>
          <w:sz w:val="24"/>
          <w:szCs w:val="24"/>
          <w:lang w:eastAsia="bg-BG"/>
        </w:rPr>
        <w:t xml:space="preserve">, засети със зърнено-житни, маслодайни и влакнодайни култури на територията на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изработване на карти, класифициращи горския фонд по степен на пожарна опасност;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организиране на взаимодействие с органите на </w:t>
      </w:r>
      <w:r w:rsidR="003D7E51" w:rsidRPr="00EE4953">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ДГ</w:t>
      </w:r>
      <w:r w:rsidR="003D7E51" w:rsidRPr="00EE4953">
        <w:rPr>
          <w:rFonts w:ascii="Arial" w:eastAsia="Times New Roman" w:hAnsi="Arial" w:cs="Arial"/>
          <w:sz w:val="24"/>
          <w:szCs w:val="24"/>
          <w:lang w:eastAsia="bg-BG"/>
        </w:rPr>
        <w:t>С</w:t>
      </w:r>
      <w:r w:rsidRPr="00EE4953">
        <w:rPr>
          <w:rFonts w:ascii="Arial" w:eastAsia="Times New Roman" w:hAnsi="Arial" w:cs="Arial"/>
          <w:sz w:val="24"/>
          <w:szCs w:val="24"/>
          <w:lang w:eastAsia="bg-BG"/>
        </w:rPr>
        <w:t xml:space="preserve"> </w:t>
      </w:r>
      <w:r w:rsidR="003D7E51" w:rsidRPr="00EE4953">
        <w:rPr>
          <w:rFonts w:ascii="Arial" w:eastAsia="Times New Roman" w:hAnsi="Arial" w:cs="Arial"/>
          <w:sz w:val="24"/>
          <w:szCs w:val="24"/>
          <w:lang w:eastAsia="bg-BG"/>
        </w:rPr>
        <w:t>–</w:t>
      </w:r>
      <w:r w:rsidRPr="00EE4953">
        <w:rPr>
          <w:rFonts w:ascii="Arial" w:eastAsia="Times New Roman" w:hAnsi="Arial" w:cs="Arial"/>
          <w:sz w:val="24"/>
          <w:szCs w:val="24"/>
          <w:lang w:eastAsia="bg-BG"/>
        </w:rPr>
        <w:t xml:space="preserve"> </w:t>
      </w:r>
      <w:r w:rsidR="003D7E51" w:rsidRPr="00EE4953">
        <w:rPr>
          <w:rFonts w:ascii="Arial" w:eastAsia="Times New Roman" w:hAnsi="Arial" w:cs="Arial"/>
          <w:sz w:val="24"/>
          <w:szCs w:val="24"/>
          <w:lang w:eastAsia="bg-BG"/>
        </w:rPr>
        <w:t>Карлово и ДГС - Клисура</w:t>
      </w:r>
      <w:r w:rsidRPr="00EE4953">
        <w:rPr>
          <w:rFonts w:ascii="Arial" w:eastAsia="Times New Roman" w:hAnsi="Arial" w:cs="Arial"/>
          <w:sz w:val="24"/>
          <w:szCs w:val="24"/>
          <w:lang w:eastAsia="bg-BG"/>
        </w:rPr>
        <w:t xml:space="preserve"> за осъществяване на ефективна дейност по намаляване на предпоставките от възникване на пожари в горския фонд;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създаване на организация по осъществяването на мероприятия за обезопасяване на земеделските масиви и по взаимодействието с органите към МЗХ за предприемане на конкретни мерки целящи намаляване на предпоставките от възникване на пожари;</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създаване на условия и провеждане на успешно </w:t>
      </w:r>
      <w:proofErr w:type="spellStart"/>
      <w:r w:rsidRPr="00EE4953">
        <w:rPr>
          <w:rFonts w:ascii="Arial" w:eastAsia="Times New Roman" w:hAnsi="Arial" w:cs="Arial"/>
          <w:sz w:val="24"/>
          <w:szCs w:val="24"/>
          <w:lang w:eastAsia="bg-BG"/>
        </w:rPr>
        <w:t>пожарогасене</w:t>
      </w:r>
      <w:proofErr w:type="spellEnd"/>
      <w:r w:rsidRPr="00EE4953">
        <w:rPr>
          <w:rFonts w:ascii="Arial" w:eastAsia="Times New Roman" w:hAnsi="Arial" w:cs="Arial"/>
          <w:sz w:val="24"/>
          <w:szCs w:val="24"/>
          <w:lang w:eastAsia="bg-BG"/>
        </w:rPr>
        <w:t xml:space="preserve"> на евентуално възникнали пожари; </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ефективно взаимодействие с доброволците от </w:t>
      </w:r>
      <w:r w:rsidR="003D7E51" w:rsidRPr="00EE4953">
        <w:rPr>
          <w:rFonts w:ascii="Arial" w:eastAsia="Times New Roman" w:hAnsi="Arial" w:cs="Arial"/>
          <w:sz w:val="24"/>
          <w:szCs w:val="24"/>
          <w:lang w:eastAsia="bg-BG"/>
        </w:rPr>
        <w:t>доброволно формирование</w:t>
      </w:r>
      <w:r w:rsidRPr="00EE4953">
        <w:rPr>
          <w:rFonts w:ascii="Arial" w:eastAsia="Times New Roman" w:hAnsi="Arial" w:cs="Arial"/>
          <w:sz w:val="24"/>
          <w:szCs w:val="24"/>
          <w:lang w:eastAsia="bg-BG"/>
        </w:rPr>
        <w:t xml:space="preserve"> при община </w:t>
      </w:r>
      <w:r w:rsidR="003D7E51" w:rsidRPr="00EE4953">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numPr>
          <w:ilvl w:val="0"/>
          <w:numId w:val="14"/>
        </w:numPr>
        <w:shd w:val="clear" w:color="auto" w:fill="FFFFFF"/>
        <w:tabs>
          <w:tab w:val="clear" w:pos="1211"/>
          <w:tab w:val="num" w:pos="0"/>
        </w:tabs>
        <w:spacing w:after="0" w:line="240" w:lineRule="auto"/>
        <w:ind w:left="0" w:firstLine="2062"/>
        <w:jc w:val="both"/>
        <w:rPr>
          <w:rFonts w:ascii="Arial" w:eastAsia="Times New Roman" w:hAnsi="Arial" w:cs="Arial"/>
          <w:b/>
          <w:bCs/>
          <w:sz w:val="24"/>
          <w:szCs w:val="24"/>
        </w:rPr>
      </w:pPr>
      <w:r w:rsidRPr="00EE4953">
        <w:rPr>
          <w:rFonts w:ascii="Arial" w:eastAsia="Times New Roman" w:hAnsi="Arial" w:cs="Arial"/>
          <w:b/>
          <w:bCs/>
          <w:sz w:val="24"/>
          <w:szCs w:val="24"/>
        </w:rPr>
        <w:t xml:space="preserve">Превантивна дейност на институциите и местната власт: </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lastRenderedPageBreak/>
        <w:t xml:space="preserve">Превантивната дейност включва комплекс от мероприятия, целящи намаляване риска от възникване на бедствия, чрез перманентен контрол в следните групи рискови обекти: </w:t>
      </w:r>
    </w:p>
    <w:p w:rsidR="00EA290F" w:rsidRPr="00EE4953" w:rsidRDefault="00EA290F" w:rsidP="00EE4953">
      <w:pPr>
        <w:numPr>
          <w:ilvl w:val="1"/>
          <w:numId w:val="12"/>
        </w:numPr>
        <w:shd w:val="clear" w:color="auto" w:fill="FFFFFF"/>
        <w:spacing w:after="0" w:line="240" w:lineRule="auto"/>
        <w:ind w:left="0" w:firstLine="1134"/>
        <w:jc w:val="both"/>
        <w:rPr>
          <w:rFonts w:ascii="Arial" w:eastAsia="Times New Roman" w:hAnsi="Arial" w:cs="Arial"/>
          <w:bCs/>
          <w:sz w:val="24"/>
          <w:szCs w:val="24"/>
        </w:rPr>
      </w:pPr>
      <w:r w:rsidRPr="00EE4953">
        <w:rPr>
          <w:rFonts w:ascii="Arial" w:eastAsia="Times New Roman" w:hAnsi="Arial" w:cs="Arial"/>
          <w:b/>
          <w:bCs/>
          <w:sz w:val="24"/>
          <w:szCs w:val="24"/>
        </w:rPr>
        <w:t>Обекти по чл.35 от ЗЗБ</w:t>
      </w:r>
      <w:r w:rsidRPr="00EE4953">
        <w:rPr>
          <w:rFonts w:ascii="Arial" w:eastAsia="Times New Roman" w:hAnsi="Arial" w:cs="Arial"/>
          <w:bCs/>
          <w:sz w:val="24"/>
          <w:szCs w:val="24"/>
        </w:rPr>
        <w:t xml:space="preserve"> - Юридически лица и еднолични търговци, собственици и ползватели, осъществяващи дейност в обекти, представляващи строежи по чл. 137, ал. 1, т. 1, буква "г" от Закона за устройство на територията, която представлява опасност за възникване на бедствие.</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Проверките се  извършват от следните институции Регионална </w:t>
      </w:r>
      <w:r w:rsidR="003D7E51" w:rsidRPr="00EE4953">
        <w:rPr>
          <w:rFonts w:ascii="Arial" w:eastAsia="Times New Roman" w:hAnsi="Arial" w:cs="Arial"/>
          <w:bCs/>
          <w:sz w:val="24"/>
          <w:szCs w:val="24"/>
        </w:rPr>
        <w:t>служба</w:t>
      </w:r>
      <w:r w:rsidRPr="00EE4953">
        <w:rPr>
          <w:rFonts w:ascii="Arial" w:eastAsia="Times New Roman" w:hAnsi="Arial" w:cs="Arial"/>
          <w:bCs/>
          <w:sz w:val="24"/>
          <w:szCs w:val="24"/>
        </w:rPr>
        <w:t xml:space="preserve"> „Пожарна безопасност и защита на населението” – </w:t>
      </w:r>
      <w:r w:rsidR="003D7E51" w:rsidRPr="00EE4953">
        <w:rPr>
          <w:rFonts w:ascii="Arial" w:eastAsia="Times New Roman" w:hAnsi="Arial" w:cs="Arial"/>
          <w:bCs/>
          <w:sz w:val="24"/>
          <w:szCs w:val="24"/>
        </w:rPr>
        <w:t>Карлово</w:t>
      </w:r>
      <w:r w:rsidRPr="00EE4953">
        <w:rPr>
          <w:rFonts w:ascii="Arial" w:eastAsia="Times New Roman" w:hAnsi="Arial" w:cs="Arial"/>
          <w:bCs/>
          <w:sz w:val="24"/>
          <w:szCs w:val="24"/>
        </w:rPr>
        <w:t xml:space="preserve">; </w:t>
      </w:r>
      <w:r w:rsidR="003D7E51" w:rsidRPr="00EE4953">
        <w:rPr>
          <w:rFonts w:ascii="Arial" w:eastAsia="Times New Roman" w:hAnsi="Arial" w:cs="Arial"/>
          <w:bCs/>
          <w:sz w:val="24"/>
          <w:szCs w:val="24"/>
        </w:rPr>
        <w:t>Районно управление</w:t>
      </w:r>
      <w:r w:rsidRPr="00EE4953">
        <w:rPr>
          <w:rFonts w:ascii="Arial" w:eastAsia="Times New Roman" w:hAnsi="Arial" w:cs="Arial"/>
          <w:bCs/>
          <w:sz w:val="24"/>
          <w:szCs w:val="24"/>
        </w:rPr>
        <w:t xml:space="preserve"> на МВР гр. </w:t>
      </w:r>
      <w:r w:rsidR="003D7E51" w:rsidRPr="00EE4953">
        <w:rPr>
          <w:rFonts w:ascii="Arial" w:eastAsia="Times New Roman" w:hAnsi="Arial" w:cs="Arial"/>
          <w:bCs/>
          <w:sz w:val="24"/>
          <w:szCs w:val="24"/>
        </w:rPr>
        <w:t>Карлово</w:t>
      </w:r>
      <w:r w:rsidRPr="00EE4953">
        <w:rPr>
          <w:rFonts w:ascii="Arial" w:eastAsia="Times New Roman" w:hAnsi="Arial" w:cs="Arial"/>
          <w:bCs/>
          <w:sz w:val="24"/>
          <w:szCs w:val="24"/>
        </w:rPr>
        <w:t xml:space="preserve">, Регионална инспекция по околната среда и водите – </w:t>
      </w:r>
      <w:r w:rsidR="003D7E51" w:rsidRPr="00EE4953">
        <w:rPr>
          <w:rFonts w:ascii="Arial" w:eastAsia="Times New Roman" w:hAnsi="Arial" w:cs="Arial"/>
          <w:bCs/>
          <w:sz w:val="24"/>
          <w:szCs w:val="24"/>
        </w:rPr>
        <w:t>Пловдив</w:t>
      </w:r>
      <w:r w:rsidRPr="00EE4953">
        <w:rPr>
          <w:rFonts w:ascii="Arial" w:eastAsia="Times New Roman" w:hAnsi="Arial" w:cs="Arial"/>
          <w:bCs/>
          <w:sz w:val="24"/>
          <w:szCs w:val="24"/>
        </w:rPr>
        <w:t xml:space="preserve">;  Регионална здравна инспекция – </w:t>
      </w:r>
      <w:r w:rsidR="003D7E51" w:rsidRPr="00EE4953">
        <w:rPr>
          <w:rFonts w:ascii="Arial" w:eastAsia="Times New Roman" w:hAnsi="Arial" w:cs="Arial"/>
          <w:bCs/>
          <w:sz w:val="24"/>
          <w:szCs w:val="24"/>
        </w:rPr>
        <w:t>Пловдив</w:t>
      </w:r>
      <w:r w:rsidRPr="00EE4953">
        <w:rPr>
          <w:rFonts w:ascii="Arial" w:eastAsia="Times New Roman" w:hAnsi="Arial" w:cs="Arial"/>
          <w:bCs/>
          <w:sz w:val="24"/>
          <w:szCs w:val="24"/>
        </w:rPr>
        <w:t xml:space="preserve">;  Инспекция по труда – </w:t>
      </w:r>
      <w:r w:rsidR="003D7E51" w:rsidRPr="00EE4953">
        <w:rPr>
          <w:rFonts w:ascii="Arial" w:eastAsia="Times New Roman" w:hAnsi="Arial" w:cs="Arial"/>
          <w:bCs/>
          <w:sz w:val="24"/>
          <w:szCs w:val="24"/>
        </w:rPr>
        <w:t>Пловдив</w:t>
      </w:r>
      <w:r w:rsidRPr="00EE4953">
        <w:rPr>
          <w:rFonts w:ascii="Arial" w:eastAsia="Times New Roman" w:hAnsi="Arial" w:cs="Arial"/>
          <w:bCs/>
          <w:sz w:val="24"/>
          <w:szCs w:val="24"/>
        </w:rPr>
        <w:t xml:space="preserve"> и представител на общинската администрация. </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Акцентът на проверките е насочен към:  изпълнение на предходни предписания;  наличие и годност на индивидуални и колективни средства за защита и състоянието им;  актуализация и съгласуваност на </w:t>
      </w:r>
      <w:proofErr w:type="spellStart"/>
      <w:r w:rsidRPr="00EE4953">
        <w:rPr>
          <w:rFonts w:ascii="Arial" w:eastAsia="Times New Roman" w:hAnsi="Arial" w:cs="Arial"/>
          <w:bCs/>
          <w:sz w:val="24"/>
          <w:szCs w:val="24"/>
        </w:rPr>
        <w:t>обектовите</w:t>
      </w:r>
      <w:proofErr w:type="spellEnd"/>
      <w:r w:rsidRPr="00EE4953">
        <w:rPr>
          <w:rFonts w:ascii="Arial" w:eastAsia="Times New Roman" w:hAnsi="Arial" w:cs="Arial"/>
          <w:bCs/>
          <w:sz w:val="24"/>
          <w:szCs w:val="24"/>
        </w:rPr>
        <w:t xml:space="preserve"> аварийни планове;  практическо проиграване на аварийните планове; наличие на система за ранно предупреждение и оповестяване; наличие на </w:t>
      </w:r>
      <w:proofErr w:type="spellStart"/>
      <w:r w:rsidRPr="00EE4953">
        <w:rPr>
          <w:rFonts w:ascii="Arial" w:eastAsia="Times New Roman" w:hAnsi="Arial" w:cs="Arial"/>
          <w:bCs/>
          <w:sz w:val="24"/>
          <w:szCs w:val="24"/>
        </w:rPr>
        <w:t>пожароизвестителни</w:t>
      </w:r>
      <w:proofErr w:type="spellEnd"/>
      <w:r w:rsidRPr="00EE4953">
        <w:rPr>
          <w:rFonts w:ascii="Arial" w:eastAsia="Times New Roman" w:hAnsi="Arial" w:cs="Arial"/>
          <w:bCs/>
          <w:sz w:val="24"/>
          <w:szCs w:val="24"/>
        </w:rPr>
        <w:t xml:space="preserve"> и пожарогасителни системи; наличие на актуален щаб за координация, алгоритъм за оповестяване и връзка със съответните общински и областен щабове за изпълнение на плана за защита при бедствия и координация с националния щаб;  наличие на аварийни екипи и техническа обезпеченост;  наличие на определено длъжностно лице за ръководител на място до пристигане на частите на Единната спасителна система; спазване на екологичното законодателство и нормативната уредба за ЗБУТ, здравни изисквания, </w:t>
      </w:r>
      <w:proofErr w:type="spellStart"/>
      <w:r w:rsidRPr="00EE4953">
        <w:rPr>
          <w:rFonts w:ascii="Arial" w:eastAsia="Times New Roman" w:hAnsi="Arial" w:cs="Arial"/>
          <w:bCs/>
          <w:sz w:val="24"/>
          <w:szCs w:val="24"/>
        </w:rPr>
        <w:t>изисквания</w:t>
      </w:r>
      <w:proofErr w:type="spellEnd"/>
      <w:r w:rsidRPr="00EE4953">
        <w:rPr>
          <w:rFonts w:ascii="Arial" w:eastAsia="Times New Roman" w:hAnsi="Arial" w:cs="Arial"/>
          <w:bCs/>
          <w:sz w:val="24"/>
          <w:szCs w:val="24"/>
        </w:rPr>
        <w:t xml:space="preserve"> на техническия контрол и др.</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За проверяваните обекти се изготвят констативни протоколи, в които при констатирани нередности и нарушения се издават задължителни предписания със съответни срокове за отстраняването им.</w:t>
      </w:r>
    </w:p>
    <w:p w:rsidR="00EA290F" w:rsidRPr="00EE4953" w:rsidRDefault="00EA290F" w:rsidP="00EE4953">
      <w:pPr>
        <w:shd w:val="clear" w:color="auto" w:fill="FFFFFF"/>
        <w:spacing w:after="0" w:line="240" w:lineRule="auto"/>
        <w:ind w:firstLine="851"/>
        <w:jc w:val="both"/>
        <w:rPr>
          <w:rFonts w:ascii="Arial" w:eastAsia="Times New Roman" w:hAnsi="Arial" w:cs="Arial"/>
          <w:bCs/>
          <w:sz w:val="24"/>
          <w:szCs w:val="24"/>
        </w:rPr>
      </w:pPr>
      <w:r w:rsidRPr="00EE4953">
        <w:rPr>
          <w:rFonts w:ascii="Arial" w:eastAsia="Times New Roman" w:hAnsi="Arial" w:cs="Arial"/>
          <w:bCs/>
          <w:sz w:val="24"/>
          <w:szCs w:val="24"/>
        </w:rPr>
        <w:t xml:space="preserve"> </w:t>
      </w:r>
    </w:p>
    <w:p w:rsidR="00EA290F" w:rsidRPr="00912848" w:rsidRDefault="00EA290F" w:rsidP="00EE4953">
      <w:pPr>
        <w:shd w:val="clear" w:color="auto" w:fill="FFFFFF"/>
        <w:spacing w:after="0" w:line="240" w:lineRule="auto"/>
        <w:ind w:firstLine="709"/>
        <w:jc w:val="both"/>
        <w:rPr>
          <w:rFonts w:ascii="Arial" w:eastAsia="Times New Roman" w:hAnsi="Arial" w:cs="Arial"/>
          <w:sz w:val="24"/>
          <w:szCs w:val="24"/>
          <w:highlight w:val="yellow"/>
          <w:lang w:val="en-US" w:eastAsia="bg-BG"/>
        </w:rPr>
      </w:pPr>
    </w:p>
    <w:p w:rsidR="00EA290F" w:rsidRPr="00EE4953" w:rsidRDefault="00EA290F" w:rsidP="00912848">
      <w:pPr>
        <w:shd w:val="clear" w:color="auto" w:fill="FFFFFF"/>
        <w:spacing w:after="0" w:line="240" w:lineRule="auto"/>
        <w:jc w:val="center"/>
        <w:rPr>
          <w:rFonts w:ascii="Arial" w:eastAsia="Times New Roman" w:hAnsi="Arial" w:cs="Arial"/>
          <w:sz w:val="24"/>
          <w:szCs w:val="24"/>
          <w:highlight w:val="yellow"/>
          <w:lang w:eastAsia="bg-BG"/>
        </w:rPr>
      </w:pPr>
      <w:r w:rsidRPr="00EE4953">
        <w:rPr>
          <w:rFonts w:ascii="Arial" w:eastAsia="Times New Roman" w:hAnsi="Arial" w:cs="Arial"/>
          <w:b/>
          <w:bCs/>
          <w:sz w:val="24"/>
          <w:szCs w:val="24"/>
        </w:rPr>
        <w:t>РАЗДЕЛ I</w:t>
      </w:r>
      <w:r w:rsidR="00912848">
        <w:rPr>
          <w:rFonts w:ascii="Arial" w:eastAsia="Times New Roman" w:hAnsi="Arial" w:cs="Arial"/>
          <w:b/>
          <w:bCs/>
          <w:sz w:val="24"/>
          <w:szCs w:val="24"/>
          <w:lang w:val="en-US"/>
        </w:rPr>
        <w:t>V</w:t>
      </w:r>
      <w:r w:rsidRPr="00EE4953">
        <w:rPr>
          <w:rFonts w:ascii="Arial" w:eastAsia="Times New Roman" w:hAnsi="Arial" w:cs="Arial"/>
          <w:b/>
          <w:bCs/>
          <w:sz w:val="24"/>
          <w:szCs w:val="24"/>
        </w:rPr>
        <w:t>. ГОТОВНОСТ</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highlight w:val="yellow"/>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Съгласно §1, т. 25 от Допълнителните разпоредби към ЗЗБ,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Готовност са знанията и способностите на държавни структури, организации, общности и хора, които спомагат за предвиждането, реагирането и ликвидирането на последствията от вероятни, неизбежни, случващи се или случили се бедствия, постигнати в резултат на предварително предприети действия.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Целта на раздела е да се извърши преглед на текущите нива на организационна готовност и готовността на населението. Представяне на капацитета и възможностите за реагиране и възстановяване при бедствия.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1. Описание на текущите нива на готовност на съставните части на ЕСС</w:t>
      </w:r>
      <w:r w:rsidRPr="00EE4953">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Общата оценка за готовността на съставните части на ЕСС съгласно извършения анализ в раздел „Профил на риска“ е малко над средна, което се дължи и на факта, че гр. </w:t>
      </w:r>
      <w:r w:rsidR="00912848">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е и </w:t>
      </w:r>
      <w:r w:rsidR="00912848">
        <w:rPr>
          <w:rFonts w:ascii="Arial" w:eastAsia="Times New Roman" w:hAnsi="Arial" w:cs="Arial"/>
          <w:sz w:val="24"/>
          <w:szCs w:val="24"/>
          <w:lang w:eastAsia="bg-BG"/>
        </w:rPr>
        <w:t xml:space="preserve">общински </w:t>
      </w:r>
      <w:r w:rsidRPr="00EE4953">
        <w:rPr>
          <w:rFonts w:ascii="Arial" w:eastAsia="Times New Roman" w:hAnsi="Arial" w:cs="Arial"/>
          <w:sz w:val="24"/>
          <w:szCs w:val="24"/>
          <w:lang w:eastAsia="bg-BG"/>
        </w:rPr>
        <w:t xml:space="preserve">център и тук са съсредоточени основните сили на </w:t>
      </w:r>
      <w:r w:rsidR="00912848" w:rsidRPr="00912848">
        <w:rPr>
          <w:rFonts w:ascii="Arial" w:eastAsia="Times New Roman" w:hAnsi="Arial" w:cs="Arial"/>
          <w:sz w:val="24"/>
          <w:szCs w:val="24"/>
          <w:lang w:eastAsia="bg-BG"/>
        </w:rPr>
        <w:t xml:space="preserve">61 </w:t>
      </w:r>
      <w:proofErr w:type="spellStart"/>
      <w:r w:rsidR="00912848" w:rsidRPr="00912848">
        <w:rPr>
          <w:rFonts w:ascii="Arial" w:eastAsia="Times New Roman" w:hAnsi="Arial" w:cs="Arial"/>
          <w:sz w:val="24"/>
          <w:szCs w:val="24"/>
          <w:lang w:eastAsia="bg-BG"/>
        </w:rPr>
        <w:t>мбр</w:t>
      </w:r>
      <w:proofErr w:type="spellEnd"/>
      <w:r w:rsidR="00912848" w:rsidRPr="00912848">
        <w:rPr>
          <w:rFonts w:ascii="Arial" w:eastAsia="Times New Roman" w:hAnsi="Arial" w:cs="Arial"/>
          <w:sz w:val="24"/>
          <w:szCs w:val="24"/>
          <w:lang w:eastAsia="bg-BG"/>
        </w:rPr>
        <w:t xml:space="preserve">. </w:t>
      </w:r>
      <w:r w:rsidR="00912848">
        <w:rPr>
          <w:rFonts w:ascii="Arial" w:eastAsia="Times New Roman" w:hAnsi="Arial" w:cs="Arial"/>
          <w:sz w:val="24"/>
          <w:szCs w:val="24"/>
          <w:lang w:eastAsia="bg-BG"/>
        </w:rPr>
        <w:t>,</w:t>
      </w:r>
      <w:r w:rsidR="00912848" w:rsidRPr="00912848">
        <w:rPr>
          <w:rFonts w:ascii="Arial" w:eastAsia="Times New Roman" w:hAnsi="Arial" w:cs="Arial"/>
          <w:sz w:val="24"/>
          <w:szCs w:val="24"/>
          <w:lang w:eastAsia="bg-BG"/>
        </w:rPr>
        <w:t xml:space="preserve"> </w:t>
      </w:r>
      <w:r w:rsidR="00912848">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Р</w:t>
      </w:r>
      <w:r w:rsidR="00912848">
        <w:rPr>
          <w:rFonts w:ascii="Arial" w:eastAsia="Times New Roman" w:hAnsi="Arial" w:cs="Arial"/>
          <w:sz w:val="24"/>
          <w:szCs w:val="24"/>
          <w:lang w:eastAsia="bg-BG"/>
        </w:rPr>
        <w:t>С</w:t>
      </w:r>
      <w:r w:rsidRPr="00EE4953">
        <w:rPr>
          <w:rFonts w:ascii="Arial" w:eastAsia="Times New Roman" w:hAnsi="Arial" w:cs="Arial"/>
          <w:sz w:val="24"/>
          <w:szCs w:val="24"/>
          <w:lang w:eastAsia="bg-BG"/>
        </w:rPr>
        <w:t xml:space="preserve">ПБЗН </w:t>
      </w:r>
      <w:r w:rsidR="00912848">
        <w:rPr>
          <w:rFonts w:ascii="Arial" w:eastAsia="Times New Roman" w:hAnsi="Arial" w:cs="Arial"/>
          <w:sz w:val="24"/>
          <w:szCs w:val="24"/>
          <w:lang w:eastAsia="bg-BG"/>
        </w:rPr>
        <w:t>, РУ</w:t>
      </w:r>
      <w:r w:rsidRPr="00EE4953">
        <w:rPr>
          <w:rFonts w:ascii="Arial" w:eastAsia="Times New Roman" w:hAnsi="Arial" w:cs="Arial"/>
          <w:sz w:val="24"/>
          <w:szCs w:val="24"/>
          <w:lang w:eastAsia="bg-BG"/>
        </w:rPr>
        <w:t xml:space="preserve"> на МВР</w:t>
      </w:r>
      <w:r w:rsidR="00912848">
        <w:rPr>
          <w:rFonts w:ascii="Arial" w:eastAsia="Times New Roman" w:hAnsi="Arial" w:cs="Arial"/>
          <w:sz w:val="24"/>
          <w:szCs w:val="24"/>
          <w:lang w:eastAsia="bg-BG"/>
        </w:rPr>
        <w:t>,</w:t>
      </w:r>
      <w:r w:rsidRPr="00EE4953">
        <w:rPr>
          <w:rFonts w:ascii="Arial" w:eastAsia="Times New Roman" w:hAnsi="Arial" w:cs="Arial"/>
          <w:sz w:val="24"/>
          <w:szCs w:val="24"/>
          <w:lang w:eastAsia="bg-BG"/>
        </w:rPr>
        <w:t xml:space="preserve"> </w:t>
      </w:r>
      <w:r w:rsidR="00912848">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 xml:space="preserve"> силите и средствата на община </w:t>
      </w:r>
      <w:r w:rsidR="00912848">
        <w:rPr>
          <w:rFonts w:ascii="Arial" w:eastAsia="Times New Roman" w:hAnsi="Arial" w:cs="Arial"/>
          <w:sz w:val="24"/>
          <w:szCs w:val="24"/>
          <w:lang w:eastAsia="bg-BG"/>
        </w:rPr>
        <w:t>Карлово</w:t>
      </w:r>
      <w:r w:rsidRPr="00EE4953">
        <w:rPr>
          <w:rFonts w:ascii="Arial" w:eastAsia="Times New Roman" w:hAnsi="Arial" w:cs="Arial"/>
          <w:sz w:val="24"/>
          <w:szCs w:val="24"/>
          <w:lang w:eastAsia="bg-BG"/>
        </w:rPr>
        <w:t xml:space="preserve">, </w:t>
      </w:r>
      <w:r w:rsidR="00912848">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МБАЛ „</w:t>
      </w:r>
      <w:r w:rsidR="00912848">
        <w:rPr>
          <w:rFonts w:ascii="Arial" w:eastAsia="Times New Roman" w:hAnsi="Arial" w:cs="Arial"/>
          <w:sz w:val="24"/>
          <w:szCs w:val="24"/>
          <w:lang w:eastAsia="bg-BG"/>
        </w:rPr>
        <w:t>Д-р Киро Попов</w:t>
      </w:r>
      <w:r w:rsidRPr="00EE4953">
        <w:rPr>
          <w:rFonts w:ascii="Arial" w:eastAsia="Times New Roman" w:hAnsi="Arial" w:cs="Arial"/>
          <w:sz w:val="24"/>
          <w:szCs w:val="24"/>
          <w:lang w:eastAsia="bg-BG"/>
        </w:rPr>
        <w:t>“</w:t>
      </w:r>
      <w:r w:rsidR="00912848">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 xml:space="preserve"> и др.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Готовността на населението е на по ниско ниво, тъй като все още витае остарялото разбиране, „мен не ме интересува има структури, които трябва да </w:t>
      </w:r>
      <w:r w:rsidRPr="00EE4953">
        <w:rPr>
          <w:rFonts w:ascii="Arial" w:eastAsia="Times New Roman" w:hAnsi="Arial" w:cs="Arial"/>
          <w:sz w:val="24"/>
          <w:szCs w:val="24"/>
          <w:lang w:eastAsia="bg-BG"/>
        </w:rPr>
        <w:lastRenderedPageBreak/>
        <w:t xml:space="preserve">свършат всичко“. През годините приоритетно е обръщано по-голямо внимание на обучението по защита при бедствия и пожарна безопасност на деца, ученици и  преподаватели в системата на предучилищното и училищното образование и затова можем да приемем, че младите част от населението е по добре подготвена.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2. Проблеми, възникващи от текущите нива на готовност</w:t>
      </w:r>
      <w:r w:rsidRPr="00EE4953">
        <w:rPr>
          <w:rFonts w:ascii="Arial" w:eastAsia="Times New Roman" w:hAnsi="Arial" w:cs="Arial"/>
          <w:sz w:val="24"/>
          <w:szCs w:val="24"/>
          <w:lang w:eastAsia="bg-BG"/>
        </w:rPr>
        <w:t>, свързани със спецификата на района на действие на СНРБ;</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Персоналът за координация при реагиране и възстановяване не е подходящо обучен за ефективно изпълнение на задълженията си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Координацията между съставните части на ЕСС в случай на бедствия не е на необходимото ниво.</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Не са включени в ПЗБ, доставчиците на основни стоки/услуги, които са от значение за реагирането и възстановяването при бедствия.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Ниско ниво на обществена информираност за опасностите, възможните последствия и необходимите действия на населението, което не може да осигури ефективна готовност;</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Нужда от повишаване на осведомеността на населението, с цел адекватно реагиране при ранно предупреждение и оповестяване при бедствия (формално, неформално и естествено);</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Липса на ключови показатели за готовността на населението (като съотношението на хората запасили се с достатъчно вода, храна, приспособления за готвене и подслон при бедствия).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b/>
          <w:sz w:val="24"/>
          <w:szCs w:val="24"/>
          <w:lang w:eastAsia="bg-BG"/>
        </w:rPr>
        <w:t>3. Описание на мерките за готовност, свързани с поддържането и подобряването на готовността, включващи планиране, обучение и тренировки</w:t>
      </w:r>
      <w:r w:rsidRPr="00EE4953">
        <w:rPr>
          <w:rFonts w:ascii="Arial" w:eastAsia="Times New Roman" w:hAnsi="Arial" w:cs="Arial"/>
          <w:sz w:val="24"/>
          <w:szCs w:val="24"/>
          <w:lang w:eastAsia="bg-BG"/>
        </w:rPr>
        <w:t>;</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964"/>
        <w:gridCol w:w="2378"/>
        <w:gridCol w:w="2296"/>
        <w:gridCol w:w="1846"/>
      </w:tblGrid>
      <w:tr w:rsidR="00EA290F" w:rsidRPr="00EE4953" w:rsidTr="00912848">
        <w:tc>
          <w:tcPr>
            <w:tcW w:w="2261"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sz w:val="24"/>
                <w:szCs w:val="24"/>
                <w:lang w:eastAsia="bg-BG"/>
              </w:rPr>
            </w:pPr>
            <w:r w:rsidRPr="00EE4953">
              <w:rPr>
                <w:rFonts w:ascii="Arial" w:eastAsia="Calibri" w:hAnsi="Arial" w:cs="Arial"/>
                <w:bCs/>
                <w:sz w:val="24"/>
                <w:szCs w:val="24"/>
              </w:rPr>
              <w:t>Проблеми свързани с готовността</w:t>
            </w:r>
          </w:p>
        </w:tc>
        <w:tc>
          <w:tcPr>
            <w:tcW w:w="1964"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sz w:val="24"/>
                <w:szCs w:val="24"/>
                <w:lang w:eastAsia="bg-BG"/>
              </w:rPr>
            </w:pPr>
            <w:r w:rsidRPr="00EE4953">
              <w:rPr>
                <w:rFonts w:ascii="Arial" w:eastAsia="Calibri" w:hAnsi="Arial" w:cs="Arial"/>
                <w:bCs/>
                <w:sz w:val="24"/>
                <w:szCs w:val="24"/>
              </w:rPr>
              <w:t xml:space="preserve">Връзка с НСНРБ </w:t>
            </w:r>
          </w:p>
        </w:tc>
        <w:tc>
          <w:tcPr>
            <w:tcW w:w="2378" w:type="dxa"/>
            <w:shd w:val="clear" w:color="auto" w:fill="auto"/>
          </w:tcPr>
          <w:p w:rsidR="00EA290F" w:rsidRPr="00EE4953" w:rsidRDefault="00EA290F" w:rsidP="00EE4953">
            <w:pPr>
              <w:shd w:val="clear" w:color="auto" w:fill="FFFFFF"/>
              <w:autoSpaceDE w:val="0"/>
              <w:autoSpaceDN w:val="0"/>
              <w:adjustRightInd w:val="0"/>
              <w:spacing w:after="0" w:line="240" w:lineRule="auto"/>
              <w:ind w:right="-110"/>
              <w:jc w:val="both"/>
              <w:rPr>
                <w:rFonts w:ascii="Arial" w:eastAsia="Calibri" w:hAnsi="Arial" w:cs="Arial"/>
                <w:sz w:val="24"/>
                <w:szCs w:val="24"/>
                <w:lang w:eastAsia="bg-BG"/>
              </w:rPr>
            </w:pPr>
            <w:r w:rsidRPr="00EE4953">
              <w:rPr>
                <w:rFonts w:ascii="Arial" w:eastAsia="Calibri" w:hAnsi="Arial" w:cs="Arial"/>
                <w:bCs/>
                <w:sz w:val="24"/>
                <w:szCs w:val="24"/>
              </w:rPr>
              <w:t>Мерки за готовност</w:t>
            </w:r>
          </w:p>
        </w:tc>
        <w:tc>
          <w:tcPr>
            <w:tcW w:w="229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sz w:val="24"/>
                <w:szCs w:val="24"/>
                <w:lang w:eastAsia="bg-BG"/>
              </w:rPr>
            </w:pPr>
            <w:r w:rsidRPr="00EE4953">
              <w:rPr>
                <w:rFonts w:ascii="Arial" w:eastAsia="Calibri" w:hAnsi="Arial" w:cs="Arial"/>
                <w:bCs/>
                <w:sz w:val="24"/>
                <w:szCs w:val="24"/>
              </w:rPr>
              <w:t>Методи/способи за изпълнение на мерките</w:t>
            </w:r>
          </w:p>
        </w:tc>
        <w:tc>
          <w:tcPr>
            <w:tcW w:w="1846" w:type="dxa"/>
            <w:shd w:val="clear" w:color="auto" w:fill="auto"/>
          </w:tcPr>
          <w:p w:rsidR="00EA290F" w:rsidRPr="00EE4953" w:rsidRDefault="00EA290F" w:rsidP="00912848">
            <w:pPr>
              <w:shd w:val="clear" w:color="auto" w:fill="FFFFFF"/>
              <w:autoSpaceDE w:val="0"/>
              <w:autoSpaceDN w:val="0"/>
              <w:adjustRightInd w:val="0"/>
              <w:spacing w:after="0" w:line="240" w:lineRule="auto"/>
              <w:jc w:val="both"/>
              <w:rPr>
                <w:rFonts w:ascii="Arial" w:eastAsia="Calibri" w:hAnsi="Arial" w:cs="Arial"/>
                <w:sz w:val="24"/>
                <w:szCs w:val="24"/>
                <w:lang w:eastAsia="bg-BG"/>
              </w:rPr>
            </w:pPr>
            <w:r w:rsidRPr="00EE4953">
              <w:rPr>
                <w:rFonts w:ascii="Arial" w:eastAsia="Calibri" w:hAnsi="Arial" w:cs="Arial"/>
                <w:bCs/>
                <w:sz w:val="24"/>
                <w:szCs w:val="24"/>
              </w:rPr>
              <w:t xml:space="preserve">Средства и </w:t>
            </w:r>
            <w:r w:rsidR="00912848">
              <w:rPr>
                <w:rFonts w:ascii="Arial" w:eastAsia="Calibri" w:hAnsi="Arial" w:cs="Arial"/>
                <w:bCs/>
                <w:sz w:val="24"/>
                <w:szCs w:val="24"/>
              </w:rPr>
              <w:t>д</w:t>
            </w:r>
            <w:r w:rsidRPr="00EE4953">
              <w:rPr>
                <w:rFonts w:ascii="Arial" w:eastAsia="Calibri" w:hAnsi="Arial" w:cs="Arial"/>
                <w:bCs/>
                <w:sz w:val="24"/>
                <w:szCs w:val="24"/>
              </w:rPr>
              <w:t>ействия</w:t>
            </w:r>
          </w:p>
        </w:tc>
      </w:tr>
      <w:tr w:rsidR="00EA290F" w:rsidRPr="00EE4953" w:rsidTr="00912848">
        <w:tc>
          <w:tcPr>
            <w:tcW w:w="2261"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Координацията между съставните части на ЕСС в случай на бедствия не е на необходимото ниво.</w:t>
            </w:r>
          </w:p>
        </w:tc>
        <w:tc>
          <w:tcPr>
            <w:tcW w:w="1964"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xml:space="preserve">Изграждане на капацитет за управление на риска от бедствия на всички </w:t>
            </w:r>
            <w:proofErr w:type="spellStart"/>
            <w:r w:rsidRPr="00EE4953">
              <w:rPr>
                <w:rFonts w:ascii="Arial" w:eastAsia="Calibri" w:hAnsi="Arial" w:cs="Arial"/>
                <w:bCs/>
                <w:sz w:val="24"/>
                <w:szCs w:val="24"/>
              </w:rPr>
              <w:t>администра</w:t>
            </w:r>
            <w:r w:rsidR="00912848">
              <w:rPr>
                <w:rFonts w:ascii="Arial" w:eastAsia="Calibri" w:hAnsi="Arial" w:cs="Arial"/>
                <w:bCs/>
                <w:sz w:val="24"/>
                <w:szCs w:val="24"/>
              </w:rPr>
              <w:t>-</w:t>
            </w:r>
            <w:r w:rsidRPr="00EE4953">
              <w:rPr>
                <w:rFonts w:ascii="Arial" w:eastAsia="Calibri" w:hAnsi="Arial" w:cs="Arial"/>
                <w:bCs/>
                <w:sz w:val="24"/>
                <w:szCs w:val="24"/>
              </w:rPr>
              <w:t>тивни</w:t>
            </w:r>
            <w:proofErr w:type="spellEnd"/>
            <w:r w:rsidRPr="00EE4953">
              <w:rPr>
                <w:rFonts w:ascii="Arial" w:eastAsia="Calibri" w:hAnsi="Arial" w:cs="Arial"/>
                <w:bCs/>
                <w:sz w:val="24"/>
                <w:szCs w:val="24"/>
              </w:rPr>
              <w:t xml:space="preserve"> нива на управление</w:t>
            </w:r>
          </w:p>
        </w:tc>
        <w:tc>
          <w:tcPr>
            <w:tcW w:w="2378" w:type="dxa"/>
            <w:shd w:val="clear" w:color="auto" w:fill="auto"/>
          </w:tcPr>
          <w:p w:rsidR="00EA290F" w:rsidRPr="00EE4953" w:rsidRDefault="00EA290F" w:rsidP="00EE4953">
            <w:pPr>
              <w:shd w:val="clear" w:color="auto" w:fill="FFFFFF"/>
              <w:autoSpaceDE w:val="0"/>
              <w:autoSpaceDN w:val="0"/>
              <w:adjustRightInd w:val="0"/>
              <w:spacing w:after="0" w:line="240" w:lineRule="auto"/>
              <w:ind w:right="-110"/>
              <w:jc w:val="both"/>
              <w:rPr>
                <w:rFonts w:ascii="Arial" w:eastAsia="Calibri" w:hAnsi="Arial" w:cs="Arial"/>
                <w:bCs/>
                <w:sz w:val="24"/>
                <w:szCs w:val="24"/>
              </w:rPr>
            </w:pPr>
            <w:r w:rsidRPr="00EE4953">
              <w:rPr>
                <w:rFonts w:ascii="Arial" w:eastAsia="Calibri" w:hAnsi="Arial" w:cs="Arial"/>
                <w:bCs/>
                <w:sz w:val="24"/>
                <w:szCs w:val="24"/>
              </w:rPr>
              <w:t>Постигане на изискващото се ниво на взаимодействие и координация между участниците в</w:t>
            </w:r>
          </w:p>
          <w:p w:rsidR="00EA290F" w:rsidRPr="00EE4953" w:rsidRDefault="00EA290F" w:rsidP="00EE4953">
            <w:pPr>
              <w:shd w:val="clear" w:color="auto" w:fill="FFFFFF"/>
              <w:autoSpaceDE w:val="0"/>
              <w:autoSpaceDN w:val="0"/>
              <w:adjustRightInd w:val="0"/>
              <w:spacing w:after="0" w:line="240" w:lineRule="auto"/>
              <w:ind w:right="-110"/>
              <w:jc w:val="both"/>
              <w:rPr>
                <w:rFonts w:ascii="Arial" w:eastAsia="Calibri" w:hAnsi="Arial" w:cs="Arial"/>
                <w:bCs/>
                <w:sz w:val="24"/>
                <w:szCs w:val="24"/>
              </w:rPr>
            </w:pPr>
            <w:r w:rsidRPr="00EE4953">
              <w:rPr>
                <w:rFonts w:ascii="Arial" w:eastAsia="Calibri" w:hAnsi="Arial" w:cs="Arial"/>
                <w:bCs/>
                <w:sz w:val="24"/>
                <w:szCs w:val="24"/>
              </w:rPr>
              <w:t>реагирането и възстановяването при бедствия;</w:t>
            </w:r>
          </w:p>
        </w:tc>
        <w:tc>
          <w:tcPr>
            <w:tcW w:w="229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Провеждане на обучения, тренировки и учения за подобряване на готовността за реагиране</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при бедствия, взаимодействието и координацията на органите на изпълнителната власт и съставните</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части на ЕСС;</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p>
        </w:tc>
        <w:tc>
          <w:tcPr>
            <w:tcW w:w="184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xml:space="preserve">Тясно сътрудничество между </w:t>
            </w:r>
            <w:r w:rsidR="00912848">
              <w:rPr>
                <w:rFonts w:ascii="Arial" w:eastAsia="Calibri" w:hAnsi="Arial" w:cs="Arial"/>
                <w:bCs/>
                <w:sz w:val="24"/>
                <w:szCs w:val="24"/>
              </w:rPr>
              <w:t xml:space="preserve">щаба за </w:t>
            </w:r>
            <w:r w:rsidRPr="00EE4953">
              <w:rPr>
                <w:rFonts w:ascii="Arial" w:eastAsia="Calibri" w:hAnsi="Arial" w:cs="Arial"/>
                <w:bCs/>
                <w:sz w:val="24"/>
                <w:szCs w:val="24"/>
              </w:rPr>
              <w:t xml:space="preserve">ИПЗБ и съставните части на ЕСС и провеждане на тренировки и учения за повишаване на степента на готовност, чрез подобряване на взаимодействието и </w:t>
            </w:r>
            <w:proofErr w:type="spellStart"/>
            <w:r w:rsidRPr="00EE4953">
              <w:rPr>
                <w:rFonts w:ascii="Arial" w:eastAsia="Calibri" w:hAnsi="Arial" w:cs="Arial"/>
                <w:bCs/>
                <w:sz w:val="24"/>
                <w:szCs w:val="24"/>
              </w:rPr>
              <w:t>координа</w:t>
            </w:r>
            <w:r w:rsidR="00912848">
              <w:rPr>
                <w:rFonts w:ascii="Arial" w:eastAsia="Calibri" w:hAnsi="Arial" w:cs="Arial"/>
                <w:bCs/>
                <w:sz w:val="24"/>
                <w:szCs w:val="24"/>
              </w:rPr>
              <w:t>-</w:t>
            </w:r>
            <w:r w:rsidRPr="00EE4953">
              <w:rPr>
                <w:rFonts w:ascii="Arial" w:eastAsia="Calibri" w:hAnsi="Arial" w:cs="Arial"/>
                <w:bCs/>
                <w:sz w:val="24"/>
                <w:szCs w:val="24"/>
              </w:rPr>
              <w:t>цията</w:t>
            </w:r>
            <w:proofErr w:type="spellEnd"/>
            <w:r w:rsidRPr="00EE4953">
              <w:rPr>
                <w:rFonts w:ascii="Arial" w:eastAsia="Calibri" w:hAnsi="Arial" w:cs="Arial"/>
                <w:bCs/>
                <w:sz w:val="24"/>
                <w:szCs w:val="24"/>
              </w:rPr>
              <w:t>.</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xml:space="preserve"> </w:t>
            </w:r>
          </w:p>
        </w:tc>
      </w:tr>
      <w:tr w:rsidR="00EA290F" w:rsidRPr="00EE4953" w:rsidTr="00912848">
        <w:tc>
          <w:tcPr>
            <w:tcW w:w="2261"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Times New Roman" w:hAnsi="Arial" w:cs="Arial"/>
                <w:sz w:val="24"/>
                <w:szCs w:val="24"/>
                <w:lang w:eastAsia="bg-BG"/>
              </w:rPr>
              <w:lastRenderedPageBreak/>
              <w:t>Не са включени в ПЗБ, доставчиците на основни стоки/услуги, които са от значение за реагирането и възстановяването при бедствия</w:t>
            </w:r>
          </w:p>
        </w:tc>
        <w:tc>
          <w:tcPr>
            <w:tcW w:w="1964"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p>
        </w:tc>
        <w:tc>
          <w:tcPr>
            <w:tcW w:w="2378" w:type="dxa"/>
            <w:shd w:val="clear" w:color="auto" w:fill="auto"/>
          </w:tcPr>
          <w:p w:rsidR="00EA290F" w:rsidRPr="00EE4953" w:rsidRDefault="00EA290F" w:rsidP="00EE4953">
            <w:pPr>
              <w:shd w:val="clear" w:color="auto" w:fill="FFFFFF"/>
              <w:autoSpaceDE w:val="0"/>
              <w:autoSpaceDN w:val="0"/>
              <w:adjustRightInd w:val="0"/>
              <w:spacing w:after="0" w:line="240" w:lineRule="auto"/>
              <w:ind w:right="-110"/>
              <w:jc w:val="both"/>
              <w:rPr>
                <w:rFonts w:ascii="Arial" w:eastAsia="Calibri" w:hAnsi="Arial" w:cs="Arial"/>
                <w:bCs/>
                <w:sz w:val="24"/>
                <w:szCs w:val="24"/>
              </w:rPr>
            </w:pPr>
            <w:r w:rsidRPr="00EE4953">
              <w:rPr>
                <w:rFonts w:ascii="Arial" w:eastAsia="Calibri" w:hAnsi="Arial" w:cs="Arial"/>
                <w:bCs/>
                <w:sz w:val="24"/>
                <w:szCs w:val="24"/>
              </w:rPr>
              <w:t>Осигуряване посрещането на първоначалните нужди на населението и участниците;</w:t>
            </w:r>
          </w:p>
        </w:tc>
        <w:tc>
          <w:tcPr>
            <w:tcW w:w="2296" w:type="dxa"/>
            <w:shd w:val="clear" w:color="auto" w:fill="auto"/>
          </w:tcPr>
          <w:p w:rsidR="00EA290F" w:rsidRPr="00EE4953" w:rsidRDefault="00EA290F" w:rsidP="00912848">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Включване по подходящ начин в ПЗБ на доставчи</w:t>
            </w:r>
            <w:r w:rsidR="00912848">
              <w:rPr>
                <w:rFonts w:ascii="Arial" w:eastAsia="Calibri" w:hAnsi="Arial" w:cs="Arial"/>
                <w:bCs/>
                <w:sz w:val="24"/>
                <w:szCs w:val="24"/>
              </w:rPr>
              <w:t xml:space="preserve">ците на основни стоки/услуги на </w:t>
            </w:r>
            <w:r w:rsidRPr="00EE4953">
              <w:rPr>
                <w:rFonts w:ascii="Arial" w:eastAsia="Calibri" w:hAnsi="Arial" w:cs="Arial"/>
                <w:bCs/>
                <w:sz w:val="24"/>
                <w:szCs w:val="24"/>
              </w:rPr>
              <w:t xml:space="preserve">общинско </w:t>
            </w:r>
            <w:r w:rsidR="00912848">
              <w:rPr>
                <w:rFonts w:ascii="Arial" w:eastAsia="Calibri" w:hAnsi="Arial" w:cs="Arial"/>
                <w:bCs/>
                <w:sz w:val="24"/>
                <w:szCs w:val="24"/>
              </w:rPr>
              <w:t xml:space="preserve"> </w:t>
            </w:r>
            <w:r w:rsidRPr="00EE4953">
              <w:rPr>
                <w:rFonts w:ascii="Arial" w:eastAsia="Calibri" w:hAnsi="Arial" w:cs="Arial"/>
                <w:bCs/>
                <w:sz w:val="24"/>
                <w:szCs w:val="24"/>
              </w:rPr>
              <w:t>ниво;</w:t>
            </w:r>
          </w:p>
        </w:tc>
        <w:tc>
          <w:tcPr>
            <w:tcW w:w="184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Сключване на предварителни договори със доставчиците на основни стоки/услуги.</w:t>
            </w:r>
          </w:p>
        </w:tc>
      </w:tr>
      <w:tr w:rsidR="00EA290F" w:rsidRPr="00EE4953" w:rsidTr="00912848">
        <w:tc>
          <w:tcPr>
            <w:tcW w:w="2261"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Ниско ниво на обществена информираност за опасностите, възможните последствия и необходимите действия на населението, което не може да осигури ефективна готовност</w:t>
            </w:r>
          </w:p>
        </w:tc>
        <w:tc>
          <w:tcPr>
            <w:tcW w:w="1964"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p>
        </w:tc>
        <w:tc>
          <w:tcPr>
            <w:tcW w:w="2378" w:type="dxa"/>
            <w:shd w:val="clear" w:color="auto" w:fill="auto"/>
          </w:tcPr>
          <w:p w:rsidR="00EA290F" w:rsidRPr="00EE4953" w:rsidRDefault="00EA290F" w:rsidP="00EE4953">
            <w:pPr>
              <w:shd w:val="clear" w:color="auto" w:fill="FFFFFF"/>
              <w:autoSpaceDE w:val="0"/>
              <w:autoSpaceDN w:val="0"/>
              <w:adjustRightInd w:val="0"/>
              <w:spacing w:after="0" w:line="240" w:lineRule="auto"/>
              <w:ind w:right="-110"/>
              <w:jc w:val="both"/>
              <w:rPr>
                <w:rFonts w:ascii="Arial" w:eastAsia="Calibri" w:hAnsi="Arial" w:cs="Arial"/>
                <w:bCs/>
                <w:sz w:val="24"/>
                <w:szCs w:val="24"/>
              </w:rPr>
            </w:pPr>
            <w:r w:rsidRPr="00EE4953">
              <w:rPr>
                <w:rFonts w:ascii="Arial" w:eastAsia="Calibri" w:hAnsi="Arial" w:cs="Arial"/>
                <w:bCs/>
                <w:sz w:val="24"/>
                <w:szCs w:val="24"/>
              </w:rPr>
              <w:t>Повишаване информираността на населението</w:t>
            </w:r>
          </w:p>
        </w:tc>
        <w:tc>
          <w:tcPr>
            <w:tcW w:w="229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Провеждане на обучение на населението за рисковете от бедствия, начините на поведение и</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действие и за изпълнението на необходимите защитни мерки;</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 Подобряване информираността на населението и действията, които следва да предприемат</w:t>
            </w:r>
          </w:p>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Calibri" w:hAnsi="Arial" w:cs="Arial"/>
                <w:bCs/>
                <w:sz w:val="24"/>
                <w:szCs w:val="24"/>
              </w:rPr>
              <w:t>според съответната опасност.</w:t>
            </w:r>
          </w:p>
        </w:tc>
        <w:tc>
          <w:tcPr>
            <w:tcW w:w="1846" w:type="dxa"/>
            <w:shd w:val="clear" w:color="auto" w:fill="auto"/>
          </w:tcPr>
          <w:p w:rsidR="00EA290F" w:rsidRPr="00EE4953" w:rsidRDefault="00EA290F" w:rsidP="00EE4953">
            <w:pPr>
              <w:shd w:val="clear" w:color="auto" w:fill="FFFFFF"/>
              <w:autoSpaceDE w:val="0"/>
              <w:autoSpaceDN w:val="0"/>
              <w:adjustRightInd w:val="0"/>
              <w:spacing w:after="0" w:line="240" w:lineRule="auto"/>
              <w:jc w:val="both"/>
              <w:rPr>
                <w:rFonts w:ascii="Arial" w:eastAsia="Calibri" w:hAnsi="Arial" w:cs="Arial"/>
                <w:bCs/>
                <w:sz w:val="24"/>
                <w:szCs w:val="24"/>
              </w:rPr>
            </w:pPr>
            <w:r w:rsidRPr="00EE4953">
              <w:rPr>
                <w:rFonts w:ascii="Arial" w:eastAsia="Times New Roman" w:hAnsi="Arial" w:cs="Arial"/>
                <w:sz w:val="24"/>
                <w:szCs w:val="24"/>
                <w:lang w:eastAsia="bg-BG"/>
              </w:rPr>
              <w:t>Провеждане на информационни кампании за правилното поведение на населението при различни бедствия и кампании, адаптирани за уязвимите групи в обществото – хора със зрителни и слухови затруднения, с моторни нарушения, възрастни граждани и деца, лишени от родителски грижи и др.</w:t>
            </w:r>
          </w:p>
        </w:tc>
      </w:tr>
    </w:tbl>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4. Описание на методите и средствата, необходими за изпълнение на мерките;</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Един от основните начини за изпълнение на мерките за готовност е обучение на органите за управление, силите за реагиране и населението.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Цялостната организация по подготовката на органите за управление, силите за  реагиране и населението  се извършва под ръководството на  кмета на общината и членовете на общинския СНРБ.</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Обучение на членовете на Общински щаб за изпълнение на плана за защита при бедствия чрез междуведомствени тренировки по симулиране и проиграване на кризисни ситуации свързани с бедствия от природен и </w:t>
      </w:r>
      <w:proofErr w:type="spellStart"/>
      <w:r w:rsidRPr="00EE4953">
        <w:rPr>
          <w:rFonts w:ascii="Arial" w:eastAsia="Times New Roman" w:hAnsi="Arial" w:cs="Arial"/>
          <w:sz w:val="24"/>
          <w:szCs w:val="24"/>
          <w:lang w:eastAsia="bg-BG"/>
        </w:rPr>
        <w:t>техногенен</w:t>
      </w:r>
      <w:proofErr w:type="spellEnd"/>
      <w:r w:rsidRPr="00EE4953">
        <w:rPr>
          <w:rFonts w:ascii="Arial" w:eastAsia="Times New Roman" w:hAnsi="Arial" w:cs="Arial"/>
          <w:sz w:val="24"/>
          <w:szCs w:val="24"/>
          <w:lang w:eastAsia="bg-BG"/>
        </w:rPr>
        <w:t xml:space="preserve"> характер.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xml:space="preserve">Обучението на органите за управление се извършва чрез организиране  и провеждане на щабни тренировки  и учения  на общинско ниво и във фирмите и обектите разположени на територията на общината, като особено внимание се обръща на процеса на вземане на бързи и адекватни управленски решения, свързани с изпълнение мероприятията, заложени в настоящия план.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Обучението на населението се извършва  на доброволен принцип  чрез изнасяне на лекции по месторабота, чрез местните средства за масово осведомяване и чрез провеждане на практически занятия за реагиране при бедствия.  </w:t>
      </w:r>
      <w:r w:rsidR="00912848">
        <w:rPr>
          <w:rFonts w:ascii="Arial" w:eastAsia="Times New Roman" w:hAnsi="Arial" w:cs="Arial"/>
          <w:sz w:val="24"/>
          <w:szCs w:val="24"/>
          <w:lang w:eastAsia="bg-BG"/>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Всяка година в обектите от националното стопанство, основните и средни училища и детските градини  в общината се организират и провеждат  практически занятия и учения с участието на силите от единната спасителна система, доброволните формирования и личния състав  на  обектите.</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Подготовката на съставните части на единната спасителна система се извършва чрез провеждане на тренировки и учения. Целта на тренировките е установяване състоянието на комуникационно-информационната система и готовността на екипите за реагиране. Ученията се планират и провеждат за подобряване на взаимодействието и координацията на съставните части на единната спасителна система, органите на изпълнителната власт и доброволните формирования за реагиране при бедствия.</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b/>
          <w:sz w:val="24"/>
          <w:szCs w:val="24"/>
          <w:highlight w:val="yellow"/>
          <w:lang w:eastAsia="bg-BG"/>
        </w:rPr>
      </w:pPr>
      <w:r w:rsidRPr="00EE4953">
        <w:rPr>
          <w:rFonts w:ascii="Arial" w:eastAsia="Times New Roman" w:hAnsi="Arial" w:cs="Arial"/>
          <w:b/>
          <w:sz w:val="24"/>
          <w:szCs w:val="24"/>
          <w:lang w:eastAsia="bg-BG"/>
        </w:rPr>
        <w:t>5. Задължения, подпомагащи планирането на готовността и описание на дейностите, свързани с готовността.</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Общинският съвет за намаляване на риска от бедствия, службите за спешно реагиране, доставчиците на основни стоки/услуги, териториалната администрация и териториалните звена на централната администрация на изпълнителната власт, юридически лица, включително юридически лица с нестопанска цел, и други, имащи отношение към намаляването на риска от бедствия,  провеждат мерки за повишаване на степента на готовност на силите и средствата за защита на населението при бедствия като организират и извършват:</w:t>
      </w:r>
      <w:r w:rsidRPr="00EE4953">
        <w:rPr>
          <w:rFonts w:ascii="Arial" w:eastAsia="Times New Roman" w:hAnsi="Arial" w:cs="Arial"/>
          <w:sz w:val="24"/>
          <w:szCs w:val="24"/>
          <w:lang w:eastAsia="bg-BG"/>
        </w:rPr>
        <w:tab/>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периодична актуализация на анализа, оценката и прогнозата за характера и последствията от най-често проявяващите се бедствия и извънредни ситуации;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мероприятия за усвояване на плановете, чрез провеждане на учения и тренировки;</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целенасочено и координирано образование и обучение, като част от програмата за създаване на организация за действие и взаимодействие между органите за управление и силите за провеждане на мероприятия по защитата на населението и извършване на спасителни и неотложни аварийно- възстановителни работи;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поддържането на непрекъснато денонощно дежурство;</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периодична актуализация и проиграване на плановете за временно извеждане и евакуиране на застрашено население, маршрутите и начините на извършване на извеждането, сборни евакуационни пунктове (СЕП), евакуационни центрове (ЕЦ) и места за настаняване (МН);</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периодична актуализация плановете за медицинското осигуряване на пострадалото население и на силите участващи в спасителни работи при бедствия;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периодична актуализация на нуждите от снабдяване с храна, вода, лекарства и стоки от първа необходимост и тяхното осигуряване;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планирането и изграждането на системи за ранно предупреждение и оповестяване на рискови промишлени и хидротехнически обекти.</w:t>
      </w:r>
    </w:p>
    <w:p w:rsidR="00EA290F" w:rsidRPr="00EE4953" w:rsidRDefault="00EA290F" w:rsidP="00EE4953">
      <w:pPr>
        <w:autoSpaceDE w:val="0"/>
        <w:autoSpaceDN w:val="0"/>
        <w:adjustRightInd w:val="0"/>
        <w:spacing w:after="0" w:line="240" w:lineRule="auto"/>
        <w:ind w:firstLine="720"/>
        <w:jc w:val="both"/>
        <w:rPr>
          <w:rFonts w:ascii="Arial" w:eastAsia="TimesNewRoman" w:hAnsi="Arial" w:cs="Arial"/>
          <w:sz w:val="24"/>
          <w:szCs w:val="24"/>
          <w:lang w:eastAsia="bg-BG"/>
        </w:rPr>
      </w:pPr>
      <w:r w:rsidRPr="00EE4953">
        <w:rPr>
          <w:rFonts w:ascii="Arial" w:eastAsia="Times New Roman" w:hAnsi="Arial" w:cs="Arial"/>
          <w:sz w:val="24"/>
          <w:szCs w:val="24"/>
          <w:lang w:eastAsia="bg-BG"/>
        </w:rPr>
        <w:t>- обучението на населението за начините на поведение и действие и за изпълнението на необходимите защитни мерки при бедствия, което включва информационни кампании за правилното поведение на населението при различни бедствия и кампании, адаптирани за уязвимите групи в обществото – хора със зрителни и слухови затруднения,</w:t>
      </w:r>
      <w:r w:rsidR="00BA3EB0">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 xml:space="preserve">възрастни граждани и деца, лишени от родителски грижи и др. </w:t>
      </w:r>
      <w:r w:rsidR="00BA3EB0">
        <w:rPr>
          <w:rFonts w:ascii="Arial" w:eastAsia="Times New Roman" w:hAnsi="Arial" w:cs="Arial"/>
          <w:b/>
          <w:sz w:val="24"/>
          <w:szCs w:val="24"/>
          <w:lang w:eastAsia="bg-BG"/>
        </w:rPr>
        <w:t xml:space="preserve"> </w:t>
      </w:r>
    </w:p>
    <w:p w:rsidR="00EA290F" w:rsidRPr="00EE4953" w:rsidRDefault="00EA290F" w:rsidP="00EE4953">
      <w:pPr>
        <w:shd w:val="clear" w:color="auto" w:fill="FFFFFF"/>
        <w:spacing w:after="0" w:line="240" w:lineRule="auto"/>
        <w:ind w:firstLine="851"/>
        <w:jc w:val="both"/>
        <w:rPr>
          <w:rFonts w:ascii="Arial" w:eastAsia="Times New Roman" w:hAnsi="Arial" w:cs="Arial"/>
          <w:sz w:val="24"/>
          <w:szCs w:val="24"/>
          <w:highlight w:val="yellow"/>
          <w:lang w:eastAsia="bg-BG"/>
        </w:rPr>
      </w:pPr>
    </w:p>
    <w:p w:rsidR="00C94D1D" w:rsidRPr="00EE4953" w:rsidRDefault="00C94D1D" w:rsidP="00BA3EB0">
      <w:pPr>
        <w:shd w:val="clear" w:color="auto" w:fill="FFFFFF"/>
        <w:spacing w:after="0" w:line="240" w:lineRule="auto"/>
        <w:ind w:left="-284"/>
        <w:jc w:val="center"/>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РАЗДЕЛ </w:t>
      </w:r>
      <w:r w:rsidR="00BA3EB0">
        <w:rPr>
          <w:rFonts w:ascii="Arial" w:eastAsia="Times New Roman" w:hAnsi="Arial" w:cs="Arial"/>
          <w:b/>
          <w:sz w:val="24"/>
          <w:szCs w:val="24"/>
          <w:lang w:eastAsia="bg-BG"/>
        </w:rPr>
        <w:t xml:space="preserve"> </w:t>
      </w:r>
      <w:r w:rsidRPr="00EE4953">
        <w:rPr>
          <w:rFonts w:ascii="Arial" w:eastAsia="Times New Roman" w:hAnsi="Arial" w:cs="Arial"/>
          <w:b/>
          <w:sz w:val="24"/>
          <w:szCs w:val="24"/>
          <w:lang w:val="en-US" w:eastAsia="bg-BG"/>
        </w:rPr>
        <w:t xml:space="preserve">V. </w:t>
      </w:r>
      <w:r w:rsidRPr="00EE4953">
        <w:rPr>
          <w:rFonts w:ascii="Arial" w:eastAsia="Times New Roman" w:hAnsi="Arial" w:cs="Arial"/>
          <w:b/>
          <w:sz w:val="24"/>
          <w:szCs w:val="24"/>
          <w:lang w:eastAsia="bg-BG"/>
        </w:rPr>
        <w:t>РЕАГИРАНЕ</w:t>
      </w:r>
    </w:p>
    <w:p w:rsidR="00C94D1D" w:rsidRPr="00EE4953" w:rsidRDefault="00C94D1D" w:rsidP="00EE4953">
      <w:pPr>
        <w:shd w:val="clear" w:color="auto" w:fill="FFFFFF"/>
        <w:spacing w:after="0" w:line="240" w:lineRule="auto"/>
        <w:ind w:firstLine="709"/>
        <w:jc w:val="both"/>
        <w:rPr>
          <w:rFonts w:ascii="Arial" w:eastAsia="Times New Roman" w:hAnsi="Arial" w:cs="Arial"/>
          <w:sz w:val="24"/>
          <w:szCs w:val="24"/>
          <w:highlight w:val="yellow"/>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highlight w:val="yellow"/>
          <w:lang w:eastAsia="bg-BG"/>
        </w:rPr>
      </w:pPr>
      <w:r w:rsidRPr="00EE4953">
        <w:rPr>
          <w:rFonts w:ascii="Arial" w:eastAsia="Times New Roman" w:hAnsi="Arial" w:cs="Arial"/>
          <w:sz w:val="24"/>
          <w:szCs w:val="24"/>
          <w:lang w:eastAsia="bg-BG"/>
        </w:rPr>
        <w:t>Съгласно §1, т. 24 от Допълнителните разпоредби към ЗЗБ, Реагиране - са действията, които са предприети по време на или непосредствено след бедствието с цел спасяване на човешки живот, намаляване на въздействията върху здравето, осигуряване на обществената безопасност и на основните потребности на засегнатите хора.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Целта на раздела е да регламентира принципите за реагиране, приоритетите, системите, организационната рамка, функциите и задачите на съставните части на ЕСС (структурите и организациите на общинско ниво, партньорски организации), които ще бъдат задействани, развърнати и координирани по време на бедствие.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highlight w:val="yellow"/>
          <w:lang w:eastAsia="bg-BG"/>
        </w:rPr>
      </w:pPr>
    </w:p>
    <w:p w:rsidR="00C94D1D" w:rsidRPr="00EE4953" w:rsidRDefault="00C94D1D" w:rsidP="00EE4953">
      <w:pPr>
        <w:shd w:val="clear" w:color="auto" w:fill="FFFFFF"/>
        <w:spacing w:after="0" w:line="240" w:lineRule="auto"/>
        <w:ind w:left="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1. Управление при бедствия</w:t>
      </w:r>
    </w:p>
    <w:p w:rsidR="00C94D1D" w:rsidRPr="00EE4953" w:rsidRDefault="00C94D1D" w:rsidP="00EE4953">
      <w:pPr>
        <w:numPr>
          <w:ilvl w:val="1"/>
          <w:numId w:val="17"/>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Кметът на община</w:t>
      </w:r>
      <w:r w:rsidR="00BA3EB0">
        <w:rPr>
          <w:rFonts w:ascii="Arial" w:eastAsia="Times New Roman" w:hAnsi="Arial" w:cs="Arial"/>
          <w:b/>
          <w:sz w:val="24"/>
          <w:szCs w:val="24"/>
          <w:lang w:eastAsia="bg-BG"/>
        </w:rPr>
        <w:t>та</w:t>
      </w:r>
      <w:r w:rsidRPr="00EE4953">
        <w:rPr>
          <w:rFonts w:ascii="Arial" w:eastAsia="Times New Roman" w:hAnsi="Arial" w:cs="Arial"/>
          <w:b/>
          <w:sz w:val="24"/>
          <w:szCs w:val="24"/>
          <w:lang w:eastAsia="bg-BG"/>
        </w:rPr>
        <w:t>:</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ръководи защитата при бедствия на територията на общината;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координира и провежда превантивни мерки за недопускането или намаляването на последиците от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създава организация за ранно предупреждение за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планира в проекта на общинския бюджет финансови средства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създава със заповед общински щаб за изпълнение на общинския план за защита при бедствия и за взаимодействие с щабовете по чл. 62а, ал. 2, чл. 63, ал. 2 и чл. 64, ал. 1, т. 10 от Закона за защита при бедствия.</w:t>
      </w:r>
      <w:r w:rsidRPr="00EE4953">
        <w:rPr>
          <w:rFonts w:ascii="Arial" w:eastAsia="Times New Roman" w:hAnsi="Arial" w:cs="Arial"/>
          <w:b/>
          <w:sz w:val="24"/>
          <w:szCs w:val="24"/>
          <w:lang w:eastAsia="bg-BG"/>
        </w:rPr>
        <w:t>;</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със заповед определя ръководител на операциите;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координира и контролира разработването и изпълнението на общинската програма за намаляване на риска от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координира и контролира разработването и изпълнението на общинския план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осигурява способностите за реагиране на общината;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отговаря за обучението на общинската администрация и населението на съответната община, за начините на поведение и действие при бедствия и изпълнение на необходимите защитни мерки;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предоставя данни за изготвянето на областната програма за намаляване на риска от бедствия и на областния план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осигурява фургони за живеене, сглобяеми къщи или палатки, ако не разполага с резервни жилища по чл. 45 от Закона за общинската собственост.</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При изпълнение на условията по чл. 48, ал. 3 от Закона за защита при бедствия на територията на общината кметът:</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може да обяви бедствено положение на територията на общината;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 може да привлича юридически и физически лица за предоставяне на помощ в съответствие с възможностите им;</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може да включва в дейностите по защитата и създадените доброволни формирования;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може да поиска обявяване на бедствено положение от областния управител, когато не могат да бъдат обезпечени дейностите чрез изпълнението на общинския план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координира временното извеждане и предоставя неотложна помощ на пострадалите лица;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координира предоставянето на възстановителна помощ на населението при бедствия и оказва съдействие на органите на Агенцията за социално подпомагане;</w:t>
      </w:r>
    </w:p>
    <w:p w:rsidR="00C94D1D"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контролира извършването на неотложни възстановителни работи при бедствия.</w:t>
      </w:r>
    </w:p>
    <w:p w:rsidR="00BA3EB0" w:rsidRPr="00EE4953" w:rsidRDefault="00BA3EB0"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numPr>
          <w:ilvl w:val="1"/>
          <w:numId w:val="12"/>
        </w:numPr>
        <w:shd w:val="clear" w:color="auto" w:fill="FFFFFF"/>
        <w:spacing w:after="0" w:line="240" w:lineRule="auto"/>
        <w:ind w:left="0"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Щаб  за изпълнение на Общинският план за защита при бедствия, който извършва следните основни дейности: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анализ и оценка на обстановката при бедствие;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предлага на кмета на общината за одобрение решения относно необходимия обем и ресурсно осигуряване на спасителни и неотложни аварийно-възстановителни работи за предотвратяване, ограничаване и ликвидиране на последствията от бедствието и за подпомагането на засегнатото население;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осъществява контрол по изпълнението на задачите и мерките за овладяване на бедствието;</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информира чрез медиите населението за развитието на бедствието, за предприетите действия за неговото ограничаване и овладяване и за необходимите предпазни мерки и действия;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докладва на кмета на общината за хода на провежданите защитни мероприятия.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Работата на щаба се подпомага от компетентните с оглед характера на бедствието представители на ведомства и институции. За нуждите на щаба могат да се свикват и работни групи от </w:t>
      </w:r>
      <w:proofErr w:type="spellStart"/>
      <w:r w:rsidRPr="00EE4953">
        <w:rPr>
          <w:rFonts w:ascii="Arial" w:eastAsia="Times New Roman" w:hAnsi="Arial" w:cs="Arial"/>
          <w:sz w:val="24"/>
          <w:szCs w:val="24"/>
          <w:lang w:eastAsia="bg-BG"/>
        </w:rPr>
        <w:t>експери</w:t>
      </w:r>
      <w:proofErr w:type="spellEnd"/>
      <w:r w:rsidRPr="00EE4953">
        <w:rPr>
          <w:rFonts w:ascii="Arial" w:eastAsia="Times New Roman" w:hAnsi="Arial" w:cs="Arial"/>
          <w:sz w:val="24"/>
          <w:szCs w:val="24"/>
          <w:lang w:eastAsia="bg-BG"/>
        </w:rPr>
        <w:t>. За осъществяването на координацията и взаимодействието на общинско ниво в експертната група се включват представители на компетентните ведомства, имащи отношение по ограничаване и ликвидиране на бедствието.</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Координацията на действията на съставните части на Единната спасителна система на територията на Община Карлово се осъществява чрез оперативните центрове на Регионална служба „Пожарна безопасност и защита на населението” - Карлово при спазване изискванията на чл. 29 от Закона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numPr>
          <w:ilvl w:val="1"/>
          <w:numId w:val="12"/>
        </w:numPr>
        <w:shd w:val="clear" w:color="auto" w:fill="FFFFFF"/>
        <w:spacing w:after="0" w:line="240" w:lineRule="auto"/>
        <w:ind w:left="0"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Ръководителят на операциите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организира и контролира изпълнението на одобрените решения на щаба за изпълнение на плана за защита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осъществява взаимодействието и координацията между частите на ЕСС, участващи в изпълнението на дейностите по чл. 19, ал. 1 </w:t>
      </w:r>
      <w:r w:rsidR="00BA3EB0">
        <w:rPr>
          <w:rFonts w:ascii="Arial" w:eastAsia="Times New Roman" w:hAnsi="Arial" w:cs="Arial"/>
          <w:sz w:val="24"/>
          <w:szCs w:val="24"/>
          <w:lang w:eastAsia="bg-BG"/>
        </w:rPr>
        <w:t xml:space="preserve">от Закона за защита при бедствия </w:t>
      </w:r>
      <w:r w:rsidRPr="00EE4953">
        <w:rPr>
          <w:rFonts w:ascii="Arial" w:eastAsia="Times New Roman" w:hAnsi="Arial" w:cs="Arial"/>
          <w:sz w:val="24"/>
          <w:szCs w:val="24"/>
          <w:lang w:eastAsia="bg-BG"/>
        </w:rPr>
        <w:t xml:space="preserve"> в района на бедствието (чл.31, ал.1 ЗЗБ).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2. Принципи и критерии за реагиране на силите на ЕСС, описание на ролите, функциите и отговорностите при реагиране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Съгласно Глава трета, Раздел I, чл. 19 на Закона за защита при бедствия дейностите по защитата на населението (реагирането) в случай на заплаха или възникване на бедствия се състоят във:</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предупреждение;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изпълнение на неотложни мерки за намаляване на въздействието;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оповестяване;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спасителни операции;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оказване на медицинска помощ при спешни състояния;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оказване на първа психологична помощ на пострадалите и на спасителните екипи;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овладяване и ликвидиране на екологични инциденти;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защита срещу взривни вещества и боеприпаси;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операции по издирване и спасяване;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радиационна, химическа и биологична защита при инциденти и аварии с опасни вещества и материали и срещу ядрени, химически и биологични оръжия;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ограничаване и ликвидиране на пожари;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временно извеждане;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извършване на неотложни аварийно-възстановителни работи;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ограничаване на разпространението и ликвидиране на възникнали епидемични взривове, епидемии и </w:t>
      </w:r>
      <w:proofErr w:type="spellStart"/>
      <w:r w:rsidRPr="00EE4953">
        <w:rPr>
          <w:rFonts w:ascii="Arial" w:eastAsia="Times New Roman" w:hAnsi="Arial" w:cs="Arial"/>
          <w:sz w:val="24"/>
          <w:szCs w:val="24"/>
          <w:lang w:eastAsia="bg-BG"/>
        </w:rPr>
        <w:t>епизоотии</w:t>
      </w:r>
      <w:proofErr w:type="spellEnd"/>
      <w:r w:rsidRPr="00EE4953">
        <w:rPr>
          <w:rFonts w:ascii="Arial" w:eastAsia="Times New Roman" w:hAnsi="Arial" w:cs="Arial"/>
          <w:sz w:val="24"/>
          <w:szCs w:val="24"/>
          <w:lang w:eastAsia="bg-BG"/>
        </w:rPr>
        <w:t xml:space="preserve"> от заразни и паразитни болести; </w:t>
      </w:r>
    </w:p>
    <w:p w:rsidR="00C94D1D"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други операции, свързани със защитата. </w:t>
      </w:r>
    </w:p>
    <w:p w:rsidR="00BA3EB0" w:rsidRPr="00EE4953" w:rsidRDefault="00BA3EB0"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Съгласно чл. 20, ал.</w:t>
      </w:r>
      <w:r w:rsidR="00BA3EB0">
        <w:rPr>
          <w:rFonts w:ascii="Arial" w:eastAsia="Times New Roman" w:hAnsi="Arial" w:cs="Arial"/>
          <w:sz w:val="24"/>
          <w:szCs w:val="24"/>
          <w:lang w:eastAsia="bg-BG"/>
        </w:rPr>
        <w:t xml:space="preserve"> </w:t>
      </w:r>
      <w:r w:rsidRPr="00EE4953">
        <w:rPr>
          <w:rFonts w:ascii="Arial" w:eastAsia="Times New Roman" w:hAnsi="Arial" w:cs="Arial"/>
          <w:sz w:val="24"/>
          <w:szCs w:val="24"/>
          <w:lang w:eastAsia="bg-BG"/>
        </w:rPr>
        <w:t>1</w:t>
      </w:r>
      <w:r w:rsidR="00BA3EB0">
        <w:rPr>
          <w:rFonts w:ascii="Arial" w:eastAsia="Times New Roman" w:hAnsi="Arial" w:cs="Arial"/>
          <w:sz w:val="24"/>
          <w:szCs w:val="24"/>
          <w:lang w:eastAsia="bg-BG"/>
        </w:rPr>
        <w:t xml:space="preserve"> </w:t>
      </w:r>
      <w:r w:rsidR="00BA3EB0" w:rsidRPr="00BA3EB0">
        <w:rPr>
          <w:rFonts w:ascii="Arial" w:eastAsia="Times New Roman" w:hAnsi="Arial" w:cs="Arial"/>
          <w:sz w:val="24"/>
          <w:szCs w:val="24"/>
          <w:lang w:eastAsia="bg-BG"/>
        </w:rPr>
        <w:t>Закона за защита при бедствия</w:t>
      </w:r>
      <w:r w:rsidRPr="00EE4953">
        <w:rPr>
          <w:rFonts w:ascii="Arial" w:eastAsia="Times New Roman" w:hAnsi="Arial" w:cs="Arial"/>
          <w:sz w:val="24"/>
          <w:szCs w:val="24"/>
          <w:lang w:eastAsia="bg-BG"/>
        </w:rPr>
        <w:t xml:space="preserve"> </w:t>
      </w:r>
      <w:r w:rsidR="00BA3EB0">
        <w:rPr>
          <w:rFonts w:ascii="Arial" w:eastAsia="Times New Roman" w:hAnsi="Arial" w:cs="Arial"/>
          <w:sz w:val="24"/>
          <w:szCs w:val="24"/>
          <w:lang w:eastAsia="bg-BG"/>
        </w:rPr>
        <w:t>посочените по-горе</w:t>
      </w:r>
      <w:r w:rsidRPr="00EE4953">
        <w:rPr>
          <w:rFonts w:ascii="Arial" w:eastAsia="Times New Roman" w:hAnsi="Arial" w:cs="Arial"/>
          <w:sz w:val="24"/>
          <w:szCs w:val="24"/>
          <w:lang w:eastAsia="bg-BG"/>
        </w:rPr>
        <w:t xml:space="preserve"> се изпълняват от звена, служби и други оперативни структури на: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министерства и ведомства;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общини;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търговски дружества и еднолични търговци;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центрове за спешна медицинска помощ, други лечебни и здравни заведения;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юридически лица с нестопанска цел, включително доброволното формирование;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въоръжените сили.</w:t>
      </w:r>
    </w:p>
    <w:p w:rsidR="00C94D1D" w:rsidRPr="00EE4953" w:rsidRDefault="00C94D1D" w:rsidP="00EE4953">
      <w:pPr>
        <w:shd w:val="clear" w:color="auto" w:fill="FFFFFF"/>
        <w:spacing w:after="0"/>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Практическото взаимодействие по задачи на силите и средствата, на органите и организациите и длъжностните лица, предвидени за участие в настоящият план се основава на нормативно възложените им функции и се осъществява чрез изпълнението на следните задачи по компетентност при реагиране:</w:t>
      </w:r>
    </w:p>
    <w:p w:rsidR="00C94D1D" w:rsidRPr="00EE4953" w:rsidRDefault="00C94D1D" w:rsidP="00EE4953">
      <w:pPr>
        <w:shd w:val="clear" w:color="auto" w:fill="FFFFFF"/>
        <w:spacing w:after="0"/>
        <w:ind w:firstLine="1418"/>
        <w:jc w:val="both"/>
        <w:rPr>
          <w:rFonts w:ascii="Arial" w:eastAsia="Times New Roman" w:hAnsi="Arial" w:cs="Arial"/>
          <w:sz w:val="24"/>
          <w:szCs w:val="24"/>
          <w:highlight w:val="yellow"/>
          <w:lang w:eastAsia="bg-BG"/>
        </w:rPr>
      </w:pPr>
    </w:p>
    <w:p w:rsidR="00C94D1D" w:rsidRPr="00EE4953" w:rsidRDefault="00C94D1D"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 РУ на МВР – Карлово:</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провежда държавната политика по националната сигурност и обществен ред на територията на общината;</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предотвратяване и разкриване на престъпления и други нарушения на обществения ред;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защитава правата и свободите на гражданите и съдейства за упражняването им;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опазва имуществото на гражданите, държавата, общините и организациите;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 организира и осъществява охраната на </w:t>
      </w:r>
      <w:proofErr w:type="spellStart"/>
      <w:r w:rsidRPr="00EE4953">
        <w:rPr>
          <w:rFonts w:ascii="Arial" w:eastAsia="Times New Roman" w:hAnsi="Arial" w:cs="Arial"/>
          <w:sz w:val="24"/>
          <w:szCs w:val="24"/>
        </w:rPr>
        <w:t>учреждения</w:t>
      </w:r>
      <w:proofErr w:type="spellEnd"/>
      <w:r w:rsidRPr="00EE4953">
        <w:rPr>
          <w:rFonts w:ascii="Arial" w:eastAsia="Times New Roman" w:hAnsi="Arial" w:cs="Arial"/>
          <w:sz w:val="24"/>
          <w:szCs w:val="24"/>
        </w:rPr>
        <w:t xml:space="preserve"> и обекти;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организира и контролира безопасността на движението по пътищата;</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издирва заподозрени, обвиняеми и подсъдими, укрили се от наказателно преследване и съдени, които са се отклонили от изтърпяване на наказание, безследно изчезнали, както и други лица в предвидени от закона случаи;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съдейства и взема необходимите мерки за спазване на законите и разпорежданията на държавните органи;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r w:rsidRPr="00EE4953">
        <w:rPr>
          <w:rFonts w:ascii="Arial" w:eastAsia="Times New Roman" w:hAnsi="Arial" w:cs="Arial"/>
          <w:sz w:val="24"/>
          <w:szCs w:val="24"/>
        </w:rPr>
        <w:t xml:space="preserve">- събира, обработва, използва и предоставя информация за състоянието на обществения ред, борбата с престъпността и за безопасността на движението по пътищата. </w:t>
      </w:r>
    </w:p>
    <w:p w:rsidR="00C94D1D" w:rsidRPr="00EE4953" w:rsidRDefault="00C94D1D" w:rsidP="00EE4953">
      <w:pPr>
        <w:shd w:val="clear" w:color="auto" w:fill="FFFFFF"/>
        <w:spacing w:after="0"/>
        <w:ind w:firstLine="1418"/>
        <w:jc w:val="both"/>
        <w:rPr>
          <w:rFonts w:ascii="Arial" w:eastAsia="Times New Roman" w:hAnsi="Arial" w:cs="Arial"/>
          <w:sz w:val="24"/>
          <w:szCs w:val="24"/>
        </w:rPr>
      </w:pPr>
    </w:p>
    <w:p w:rsidR="00C94D1D" w:rsidRPr="00EE4953" w:rsidRDefault="00C94D1D"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sz w:val="24"/>
          <w:szCs w:val="24"/>
          <w:lang w:eastAsia="bg-BG"/>
        </w:rPr>
        <w:t xml:space="preserve"> </w:t>
      </w:r>
      <w:r w:rsidR="008C3E68" w:rsidRPr="00EE4953">
        <w:rPr>
          <w:rFonts w:ascii="Arial" w:eastAsia="Times New Roman" w:hAnsi="Arial" w:cs="Arial"/>
          <w:b/>
          <w:sz w:val="24"/>
          <w:szCs w:val="24"/>
          <w:lang w:eastAsia="bg-BG"/>
        </w:rPr>
        <w:t>Районна служба</w:t>
      </w:r>
      <w:r w:rsidRPr="00EE4953">
        <w:rPr>
          <w:rFonts w:ascii="Arial" w:eastAsia="Times New Roman" w:hAnsi="Arial" w:cs="Arial"/>
          <w:b/>
          <w:sz w:val="24"/>
          <w:szCs w:val="24"/>
          <w:lang w:eastAsia="bg-BG"/>
        </w:rPr>
        <w:t xml:space="preserve"> "Пожарна безопасност и защита на населението"-</w:t>
      </w:r>
      <w:r w:rsidR="008C3E68" w:rsidRPr="00EE4953">
        <w:rPr>
          <w:rFonts w:ascii="Arial" w:eastAsia="Times New Roman" w:hAnsi="Arial" w:cs="Arial"/>
          <w:b/>
          <w:sz w:val="24"/>
          <w:szCs w:val="24"/>
          <w:lang w:eastAsia="bg-BG"/>
        </w:rPr>
        <w:t>Карлово</w:t>
      </w:r>
      <w:r w:rsidRPr="00EE4953">
        <w:rPr>
          <w:rFonts w:ascii="Arial" w:eastAsia="Times New Roman" w:hAnsi="Arial" w:cs="Arial"/>
          <w:b/>
          <w:sz w:val="24"/>
          <w:szCs w:val="24"/>
          <w:lang w:eastAsia="bg-BG"/>
        </w:rPr>
        <w:t xml:space="preserve"> извършва:</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пожарогасителна дейност;</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спасителна дейност;</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неотложни аварийно-възстановителни работи;</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оперативна защита при наводнения; </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операции по издирване и спасяване;</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химическа, биологическа и радиационна защита при инциденти и аварии, свързани с опасни вещества и материали, и овладяване на екологични инциденти;</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ранно предупреждение и оповестяване при бедствия и при въздушна опасност на органите на изпълнителната власт и населението;</w:t>
      </w:r>
    </w:p>
    <w:p w:rsidR="00C94D1D" w:rsidRPr="00EE4953" w:rsidRDefault="00C94D1D" w:rsidP="00EE4953">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методическа и експертна помощ по защита при бедствия на териториалните органи на изпълнителната власт;</w:t>
      </w:r>
    </w:p>
    <w:p w:rsidR="00C94D1D" w:rsidRPr="00EE4953" w:rsidRDefault="00C94D1D" w:rsidP="00BA3EB0">
      <w:pPr>
        <w:shd w:val="clear" w:color="auto" w:fill="FFFFFF"/>
        <w:spacing w:after="0"/>
        <w:ind w:firstLine="1418"/>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ин</w:t>
      </w:r>
      <w:r w:rsidR="00BA3EB0">
        <w:rPr>
          <w:rFonts w:ascii="Arial" w:eastAsia="Times New Roman" w:hAnsi="Arial" w:cs="Arial"/>
          <w:sz w:val="24"/>
          <w:szCs w:val="24"/>
          <w:lang w:eastAsia="bg-BG"/>
        </w:rPr>
        <w:t>формационно-аналитична дейност;</w:t>
      </w:r>
    </w:p>
    <w:p w:rsidR="00C94D1D" w:rsidRPr="00EE4953" w:rsidRDefault="00C94D1D" w:rsidP="00EE4953">
      <w:pPr>
        <w:shd w:val="clear" w:color="auto" w:fill="FFFFFF"/>
        <w:spacing w:after="0"/>
        <w:ind w:firstLine="1276"/>
        <w:jc w:val="both"/>
        <w:rPr>
          <w:rFonts w:ascii="Arial" w:eastAsia="Times New Roman" w:hAnsi="Arial" w:cs="Arial"/>
          <w:sz w:val="24"/>
          <w:szCs w:val="24"/>
          <w:lang w:eastAsia="bg-BG"/>
        </w:rPr>
      </w:pPr>
    </w:p>
    <w:p w:rsidR="00C94D1D" w:rsidRPr="00EE4953" w:rsidRDefault="00682618"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 </w:t>
      </w:r>
      <w:r w:rsidR="00C94D1D" w:rsidRPr="00EE4953">
        <w:rPr>
          <w:rFonts w:ascii="Arial" w:eastAsia="Times New Roman" w:hAnsi="Arial" w:cs="Arial"/>
          <w:b/>
          <w:sz w:val="24"/>
          <w:szCs w:val="24"/>
          <w:lang w:eastAsia="bg-BG"/>
        </w:rPr>
        <w:t>МБАЛ „</w:t>
      </w:r>
      <w:r w:rsidRPr="00EE4953">
        <w:rPr>
          <w:rFonts w:ascii="Arial" w:eastAsia="Times New Roman" w:hAnsi="Arial" w:cs="Arial"/>
          <w:b/>
          <w:sz w:val="24"/>
          <w:szCs w:val="24"/>
          <w:lang w:eastAsia="bg-BG"/>
        </w:rPr>
        <w:t>Д-р Киро Попов</w:t>
      </w:r>
      <w:r w:rsidR="00C94D1D" w:rsidRPr="00EE4953">
        <w:rPr>
          <w:rFonts w:ascii="Arial" w:eastAsia="Times New Roman" w:hAnsi="Arial" w:cs="Arial"/>
          <w:b/>
          <w:sz w:val="24"/>
          <w:szCs w:val="24"/>
          <w:lang w:eastAsia="bg-BG"/>
        </w:rPr>
        <w:t xml:space="preserve">“ </w:t>
      </w:r>
      <w:r w:rsidRPr="00EE4953">
        <w:rPr>
          <w:rFonts w:ascii="Arial" w:eastAsia="Times New Roman" w:hAnsi="Arial" w:cs="Arial"/>
          <w:b/>
          <w:sz w:val="24"/>
          <w:szCs w:val="24"/>
          <w:lang w:eastAsia="bg-BG"/>
        </w:rPr>
        <w:t>Карлово</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w:t>
      </w:r>
      <w:r w:rsidRPr="00EE4953">
        <w:rPr>
          <w:rFonts w:ascii="Arial" w:eastAsia="Times New Roman" w:hAnsi="Arial" w:cs="Arial"/>
          <w:sz w:val="24"/>
          <w:szCs w:val="24"/>
        </w:rPr>
        <w:tab/>
        <w:t xml:space="preserve"> Управление действията на медицинският персонал и пребиваващите в  болницата при възникване на бедствия за предотвратяване, или намаляване на последиците от бедствието върху населението и лечебното заведение.</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Създаване на организация в лечебно заведение за  медицинското осигуряване на населението на общината при бедствия.</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 xml:space="preserve">Създаване на необходимата организация в лечебно заведение, за поддържане в постоянна готовност на силите и средствата за действие при бедствия. </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Подготовка на  медицинският персонал от болниц</w:t>
      </w:r>
      <w:r w:rsidR="00682618" w:rsidRPr="00EE4953">
        <w:rPr>
          <w:rFonts w:ascii="Arial" w:eastAsia="Times New Roman" w:hAnsi="Arial" w:cs="Arial"/>
          <w:sz w:val="24"/>
          <w:szCs w:val="24"/>
        </w:rPr>
        <w:t>а</w:t>
      </w:r>
      <w:r w:rsidRPr="00EE4953">
        <w:rPr>
          <w:rFonts w:ascii="Arial" w:eastAsia="Times New Roman" w:hAnsi="Arial" w:cs="Arial"/>
          <w:sz w:val="24"/>
          <w:szCs w:val="24"/>
        </w:rPr>
        <w:t>т</w:t>
      </w:r>
      <w:r w:rsidR="00682618" w:rsidRPr="00EE4953">
        <w:rPr>
          <w:rFonts w:ascii="Arial" w:eastAsia="Times New Roman" w:hAnsi="Arial" w:cs="Arial"/>
          <w:sz w:val="24"/>
          <w:szCs w:val="24"/>
        </w:rPr>
        <w:t>а</w:t>
      </w:r>
      <w:r w:rsidRPr="00EE4953">
        <w:rPr>
          <w:rFonts w:ascii="Arial" w:eastAsia="Times New Roman" w:hAnsi="Arial" w:cs="Arial"/>
          <w:sz w:val="24"/>
          <w:szCs w:val="24"/>
        </w:rPr>
        <w:t xml:space="preserve">  и медицинските  екипи за действие при възникване на бедствия.</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Създаване на резерви от финансови и материални средства</w:t>
      </w:r>
    </w:p>
    <w:p w:rsidR="00C94D1D" w:rsidRPr="00EE4953" w:rsidRDefault="00C94D1D" w:rsidP="00EE4953">
      <w:pPr>
        <w:shd w:val="clear" w:color="auto" w:fill="FFFFFF"/>
        <w:spacing w:after="0"/>
        <w:ind w:firstLine="1276"/>
        <w:jc w:val="both"/>
        <w:rPr>
          <w:rFonts w:ascii="Arial" w:eastAsia="Times New Roman" w:hAnsi="Arial" w:cs="Arial"/>
          <w:sz w:val="24"/>
          <w:szCs w:val="24"/>
        </w:rPr>
      </w:pPr>
      <w:r w:rsidRPr="00EE4953">
        <w:rPr>
          <w:rFonts w:ascii="Arial" w:eastAsia="Times New Roman" w:hAnsi="Arial" w:cs="Arial"/>
          <w:sz w:val="24"/>
          <w:szCs w:val="24"/>
        </w:rPr>
        <w:t xml:space="preserve">- </w:t>
      </w:r>
      <w:r w:rsidRPr="00EE4953">
        <w:rPr>
          <w:rFonts w:ascii="Arial" w:eastAsia="Times New Roman" w:hAnsi="Arial" w:cs="Arial"/>
          <w:sz w:val="24"/>
          <w:szCs w:val="24"/>
        </w:rPr>
        <w:tab/>
        <w:t xml:space="preserve">Осъществяване и поддържане на постоянно взаимодействие със структурите на регионално и местно ниво, имащи отношение при ликвидиране на последствията при бедствия. </w:t>
      </w:r>
    </w:p>
    <w:p w:rsidR="00C94D1D" w:rsidRPr="00EE4953" w:rsidRDefault="00682618" w:rsidP="00EE4953">
      <w:pPr>
        <w:shd w:val="clear" w:color="auto" w:fill="FFFFFF"/>
        <w:spacing w:after="0"/>
        <w:ind w:firstLine="1418"/>
        <w:jc w:val="both"/>
        <w:rPr>
          <w:rFonts w:ascii="Arial" w:eastAsia="Times New Roman" w:hAnsi="Arial" w:cs="Arial"/>
          <w:color w:val="444444"/>
          <w:sz w:val="24"/>
          <w:szCs w:val="24"/>
          <w:lang w:eastAsia="bg-BG"/>
        </w:rPr>
      </w:pPr>
      <w:r w:rsidRPr="00EE4953">
        <w:rPr>
          <w:rFonts w:ascii="Arial" w:eastAsia="Times New Roman" w:hAnsi="Arial" w:cs="Arial"/>
          <w:color w:val="444444"/>
          <w:sz w:val="24"/>
          <w:szCs w:val="24"/>
          <w:lang w:eastAsia="bg-BG"/>
        </w:rPr>
        <w:t xml:space="preserve"> </w:t>
      </w:r>
    </w:p>
    <w:p w:rsidR="00C94D1D" w:rsidRPr="00EE4953" w:rsidRDefault="00682618" w:rsidP="00EE4953">
      <w:pPr>
        <w:shd w:val="clear" w:color="auto" w:fill="FFFFFF"/>
        <w:spacing w:after="0"/>
        <w:ind w:firstLine="1276"/>
        <w:jc w:val="both"/>
        <w:rPr>
          <w:rFonts w:ascii="Arial" w:eastAsia="Times New Roman" w:hAnsi="Arial" w:cs="Arial"/>
          <w:sz w:val="24"/>
          <w:szCs w:val="24"/>
          <w:lang w:eastAsia="bg-BG"/>
        </w:rPr>
      </w:pPr>
      <w:r w:rsidRPr="00EE4953">
        <w:rPr>
          <w:rFonts w:ascii="Arial" w:eastAsia="Times New Roman" w:hAnsi="Arial" w:cs="Arial"/>
          <w:bCs/>
          <w:iCs/>
          <w:sz w:val="24"/>
          <w:szCs w:val="24"/>
        </w:rPr>
        <w:lastRenderedPageBreak/>
        <w:t xml:space="preserve"> </w:t>
      </w:r>
    </w:p>
    <w:p w:rsidR="00C94D1D" w:rsidRPr="00EE4953" w:rsidRDefault="00C94D1D"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Областно пътно управление - </w:t>
      </w:r>
      <w:r w:rsidR="00682618" w:rsidRPr="00EE4953">
        <w:rPr>
          <w:rFonts w:ascii="Arial" w:eastAsia="Times New Roman" w:hAnsi="Arial" w:cs="Arial"/>
          <w:b/>
          <w:sz w:val="24"/>
          <w:szCs w:val="24"/>
          <w:lang w:eastAsia="bg-BG"/>
        </w:rPr>
        <w:t>Пловдив</w:t>
      </w:r>
      <w:r w:rsidRPr="00EE4953">
        <w:rPr>
          <w:rFonts w:ascii="Arial" w:eastAsia="Times New Roman" w:hAnsi="Arial" w:cs="Arial"/>
          <w:b/>
          <w:sz w:val="24"/>
          <w:szCs w:val="24"/>
          <w:lang w:eastAsia="bg-BG"/>
        </w:rPr>
        <w:t>:</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FF0000"/>
          <w:sz w:val="24"/>
          <w:szCs w:val="24"/>
          <w:lang w:eastAsia="bg-BG"/>
        </w:rPr>
        <w:t xml:space="preserve"> </w:t>
      </w:r>
      <w:r w:rsidRPr="00EE4953">
        <w:rPr>
          <w:rFonts w:ascii="Arial" w:eastAsia="Times New Roman" w:hAnsi="Arial" w:cs="Arial"/>
          <w:color w:val="000000"/>
          <w:sz w:val="24"/>
          <w:szCs w:val="24"/>
          <w:lang w:eastAsia="bg-BG"/>
        </w:rPr>
        <w:t>- ръководи, организира, координира и контролира дейностите по ремонта и поддържането на републиканските пътища;</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разработва и предлага за утвърждаване норми и технически правила за ремонт и поддържане на съществуващите пътища;</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обобщава и анализира информацията за състоянието на републиканските пътища, въз основа на която прави предложения за коригиране и оптимизиране компонентите на системата за управление на поддържането;</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осъществява контрол за специалното ползване на пътищата, разрешава и контролира временното използване на части от пътното платно;</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въвежда временна организация на движението при извършване на строително-ремонтни работи, при природни бедствия и при възникване на опасност за сигурността на движението;</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ръководи, организира и координира дейностите по поддържане на републиканската пътна мрежа при възникване на стихийни бедствия, аварии и катастрофи;</w:t>
      </w:r>
    </w:p>
    <w:p w:rsidR="00C94D1D" w:rsidRPr="00EE4953" w:rsidRDefault="00C94D1D" w:rsidP="00EE4953">
      <w:pPr>
        <w:shd w:val="clear" w:color="auto" w:fill="FFFFFF"/>
        <w:spacing w:after="0"/>
        <w:ind w:firstLine="1276"/>
        <w:jc w:val="both"/>
        <w:rPr>
          <w:rFonts w:ascii="Arial" w:eastAsia="Times New Roman" w:hAnsi="Arial" w:cs="Arial"/>
          <w:color w:val="000000"/>
          <w:sz w:val="24"/>
          <w:szCs w:val="24"/>
          <w:lang w:eastAsia="bg-BG"/>
        </w:rPr>
      </w:pPr>
    </w:p>
    <w:p w:rsidR="00C94D1D" w:rsidRPr="00EE4953" w:rsidRDefault="00C94D1D"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„В И К”  ООД - </w:t>
      </w:r>
      <w:r w:rsidR="00682618" w:rsidRPr="00EE4953">
        <w:rPr>
          <w:rFonts w:ascii="Arial" w:eastAsia="Times New Roman" w:hAnsi="Arial" w:cs="Arial"/>
          <w:b/>
          <w:sz w:val="24"/>
          <w:szCs w:val="24"/>
          <w:lang w:eastAsia="bg-BG"/>
        </w:rPr>
        <w:t>Карлово</w:t>
      </w:r>
      <w:r w:rsidRPr="00EE4953">
        <w:rPr>
          <w:rFonts w:ascii="Arial" w:eastAsia="Times New Roman" w:hAnsi="Arial" w:cs="Arial"/>
          <w:b/>
          <w:sz w:val="24"/>
          <w:szCs w:val="24"/>
          <w:lang w:eastAsia="bg-BG"/>
        </w:rPr>
        <w:t>:</w:t>
      </w:r>
    </w:p>
    <w:p w:rsidR="00C94D1D" w:rsidRPr="00EE4953" w:rsidRDefault="00C94D1D" w:rsidP="00EE4953">
      <w:pPr>
        <w:shd w:val="clear" w:color="auto" w:fill="FFFFFF"/>
        <w:spacing w:after="0"/>
        <w:ind w:firstLine="851"/>
        <w:jc w:val="both"/>
        <w:rPr>
          <w:rFonts w:ascii="Arial" w:eastAsia="Times New Roman" w:hAnsi="Arial" w:cs="Arial"/>
          <w:sz w:val="24"/>
          <w:szCs w:val="24"/>
        </w:rPr>
      </w:pPr>
      <w:r w:rsidRPr="00EE4953">
        <w:rPr>
          <w:rFonts w:ascii="Arial" w:eastAsia="Times New Roman" w:hAnsi="Arial" w:cs="Arial"/>
          <w:sz w:val="24"/>
          <w:szCs w:val="24"/>
        </w:rPr>
        <w:t>Извършва необходимите анализи и контрол относно качеството и безопасността на питейната вода, в зависимост от създадената обстановка. Организира и провежда собствен /допълнителен/ мониторинг в случай на съмнение за присъствие в питейната вода на потенциално опасни за здравето вещества и микроорганизми:</w:t>
      </w:r>
    </w:p>
    <w:p w:rsidR="00C94D1D" w:rsidRPr="00EE4953" w:rsidRDefault="00C94D1D" w:rsidP="00EE4953">
      <w:pPr>
        <w:shd w:val="clear" w:color="auto" w:fill="FFFFFF"/>
        <w:spacing w:after="0"/>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Организира </w:t>
      </w:r>
      <w:proofErr w:type="spellStart"/>
      <w:r w:rsidRPr="00EE4953">
        <w:rPr>
          <w:rFonts w:ascii="Arial" w:eastAsia="Times New Roman" w:hAnsi="Arial" w:cs="Arial"/>
          <w:sz w:val="24"/>
          <w:szCs w:val="24"/>
          <w:lang w:eastAsia="bg-BG"/>
        </w:rPr>
        <w:t>пробонабиране</w:t>
      </w:r>
      <w:proofErr w:type="spellEnd"/>
      <w:r w:rsidRPr="00EE4953">
        <w:rPr>
          <w:rFonts w:ascii="Arial" w:eastAsia="Times New Roman" w:hAnsi="Arial" w:cs="Arial"/>
          <w:sz w:val="24"/>
          <w:szCs w:val="24"/>
          <w:lang w:eastAsia="bg-BG"/>
        </w:rPr>
        <w:t xml:space="preserve"> /минимална честота/ и извършва анализ на питейна вода, доставяна в цистерни /</w:t>
      </w:r>
      <w:proofErr w:type="spellStart"/>
      <w:r w:rsidRPr="00EE4953">
        <w:rPr>
          <w:rFonts w:ascii="Arial" w:eastAsia="Times New Roman" w:hAnsi="Arial" w:cs="Arial"/>
          <w:sz w:val="24"/>
          <w:szCs w:val="24"/>
          <w:lang w:eastAsia="bg-BG"/>
        </w:rPr>
        <w:t>водоноски</w:t>
      </w:r>
      <w:proofErr w:type="spellEnd"/>
      <w:r w:rsidRPr="00EE4953">
        <w:rPr>
          <w:rFonts w:ascii="Arial" w:eastAsia="Times New Roman" w:hAnsi="Arial" w:cs="Arial"/>
          <w:sz w:val="24"/>
          <w:szCs w:val="24"/>
          <w:lang w:eastAsia="bg-BG"/>
        </w:rPr>
        <w:t xml:space="preserve">/; Организира </w:t>
      </w:r>
      <w:proofErr w:type="spellStart"/>
      <w:r w:rsidRPr="00EE4953">
        <w:rPr>
          <w:rFonts w:ascii="Arial" w:eastAsia="Times New Roman" w:hAnsi="Arial" w:cs="Arial"/>
          <w:sz w:val="24"/>
          <w:szCs w:val="24"/>
          <w:lang w:eastAsia="bg-BG"/>
        </w:rPr>
        <w:t>пробонабиране</w:t>
      </w:r>
      <w:proofErr w:type="spellEnd"/>
      <w:r w:rsidRPr="00EE4953">
        <w:rPr>
          <w:rFonts w:ascii="Arial" w:eastAsia="Times New Roman" w:hAnsi="Arial" w:cs="Arial"/>
          <w:sz w:val="24"/>
          <w:szCs w:val="24"/>
          <w:lang w:eastAsia="bg-BG"/>
        </w:rPr>
        <w:t xml:space="preserve"> и извършва анализ на водата от обществени местни водоизточници, с цел питейна употреба, при актуализиране на Аварийния план - /кладенци, чешми-немодерно водоснабдяване/; Осигурява постоянна и системна информация за качеството на питейната вода, както и на ефикасността на провежданата обработка и дезинфекция; Разработва методики за качествен анализ на питейната вода, при изследването й за ОХВ. Провежда обучение на личния състав за усъвършенстване на подготовката за ОХВ.</w:t>
      </w:r>
    </w:p>
    <w:p w:rsidR="00C94D1D" w:rsidRPr="00BA3EB0" w:rsidRDefault="00682618" w:rsidP="00BA3EB0">
      <w:pPr>
        <w:shd w:val="clear" w:color="auto" w:fill="FFFFFF"/>
        <w:spacing w:after="0"/>
        <w:ind w:firstLine="851"/>
        <w:jc w:val="both"/>
        <w:rPr>
          <w:rFonts w:ascii="Arial" w:eastAsia="Times New Roman" w:hAnsi="Arial" w:cs="Arial"/>
          <w:sz w:val="24"/>
          <w:szCs w:val="24"/>
        </w:rPr>
      </w:pPr>
      <w:r w:rsidRPr="00EE4953">
        <w:rPr>
          <w:rFonts w:ascii="Arial" w:eastAsia="Times New Roman" w:hAnsi="Arial" w:cs="Arial"/>
          <w:sz w:val="24"/>
          <w:szCs w:val="24"/>
        </w:rPr>
        <w:t xml:space="preserve"> </w:t>
      </w:r>
    </w:p>
    <w:p w:rsidR="00C94D1D" w:rsidRPr="00EE4953" w:rsidRDefault="00C94D1D" w:rsidP="00EE4953">
      <w:pPr>
        <w:numPr>
          <w:ilvl w:val="0"/>
          <w:numId w:val="16"/>
        </w:numPr>
        <w:shd w:val="clear" w:color="auto" w:fill="FFFFFF"/>
        <w:spacing w:after="0" w:line="240" w:lineRule="auto"/>
        <w:ind w:firstLine="1134"/>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 xml:space="preserve"> Юридически лица и еднолични търговци:</w:t>
      </w:r>
    </w:p>
    <w:p w:rsidR="00C94D1D" w:rsidRPr="00EE4953" w:rsidRDefault="00C94D1D" w:rsidP="00EE4953">
      <w:pPr>
        <w:shd w:val="clear" w:color="auto" w:fill="FFFFFF"/>
        <w:spacing w:after="0"/>
        <w:ind w:right="141" w:firstLine="851"/>
        <w:jc w:val="both"/>
        <w:rPr>
          <w:rFonts w:ascii="Arial" w:eastAsia="Times New Roman" w:hAnsi="Arial" w:cs="Arial"/>
          <w:sz w:val="24"/>
          <w:szCs w:val="24"/>
        </w:rPr>
      </w:pPr>
      <w:r w:rsidRPr="00EE4953">
        <w:rPr>
          <w:rFonts w:ascii="Arial" w:eastAsia="Times New Roman" w:hAnsi="Arial" w:cs="Arial"/>
          <w:sz w:val="24"/>
          <w:szCs w:val="24"/>
        </w:rPr>
        <w:t>За предотвратяване на вредните последици в случаи на извънредни обстоятелства и съобразно спецификата на дейността и големината на предприятието работодателят:</w:t>
      </w:r>
    </w:p>
    <w:p w:rsidR="00C94D1D" w:rsidRPr="00EE4953" w:rsidRDefault="00C94D1D" w:rsidP="00EE4953">
      <w:pPr>
        <w:shd w:val="clear" w:color="auto" w:fill="FFFFFF"/>
        <w:spacing w:after="0"/>
        <w:ind w:right="141" w:firstLine="540"/>
        <w:jc w:val="both"/>
        <w:rPr>
          <w:rFonts w:ascii="Arial" w:eastAsia="Times New Roman" w:hAnsi="Arial" w:cs="Arial"/>
          <w:sz w:val="24"/>
          <w:szCs w:val="24"/>
        </w:rPr>
      </w:pPr>
      <w:r w:rsidRPr="00EE4953">
        <w:rPr>
          <w:rFonts w:ascii="Arial" w:eastAsia="Times New Roman" w:hAnsi="Arial" w:cs="Arial"/>
          <w:sz w:val="24"/>
          <w:szCs w:val="24"/>
        </w:rPr>
        <w:t xml:space="preserve">        1. Осигурява организация за действия по ликвидиране на опасността, оказване на първа помощ, условия за евакуация на работниците и служителите, както и контактите със службите за защита на населението и спешна медицинска помощ;</w:t>
      </w:r>
    </w:p>
    <w:p w:rsidR="00C94D1D" w:rsidRPr="00EE4953" w:rsidRDefault="00C94D1D" w:rsidP="00EE4953">
      <w:pPr>
        <w:shd w:val="clear" w:color="auto" w:fill="FFFFFF"/>
        <w:spacing w:after="0"/>
        <w:ind w:right="141" w:firstLine="540"/>
        <w:jc w:val="both"/>
        <w:rPr>
          <w:rFonts w:ascii="Arial" w:eastAsia="Times New Roman" w:hAnsi="Arial" w:cs="Arial"/>
          <w:sz w:val="24"/>
          <w:szCs w:val="24"/>
        </w:rPr>
      </w:pPr>
      <w:r w:rsidRPr="00EE4953">
        <w:rPr>
          <w:rFonts w:ascii="Arial" w:eastAsia="Times New Roman" w:hAnsi="Arial" w:cs="Arial"/>
          <w:sz w:val="24"/>
          <w:szCs w:val="24"/>
        </w:rPr>
        <w:t xml:space="preserve">        2. Определя работниците и служителите, които ще изпълняват мерките за ликвидиране на опасността, първа помощ, и евакуация на работещите, като </w:t>
      </w:r>
      <w:r w:rsidRPr="00EE4953">
        <w:rPr>
          <w:rFonts w:ascii="Arial" w:eastAsia="Times New Roman" w:hAnsi="Arial" w:cs="Arial"/>
          <w:sz w:val="24"/>
          <w:szCs w:val="24"/>
        </w:rPr>
        <w:lastRenderedPageBreak/>
        <w:t>броят и обучението им съответстват на специфичните рискове и на големината на предприятието.</w:t>
      </w:r>
    </w:p>
    <w:p w:rsidR="00C94D1D" w:rsidRPr="00EE4953" w:rsidRDefault="00C94D1D" w:rsidP="00EE4953">
      <w:pPr>
        <w:shd w:val="clear" w:color="auto" w:fill="FFFFFF"/>
        <w:spacing w:after="0"/>
        <w:ind w:right="141" w:firstLine="540"/>
        <w:jc w:val="both"/>
        <w:rPr>
          <w:rFonts w:ascii="Arial" w:eastAsia="Times New Roman" w:hAnsi="Arial" w:cs="Arial"/>
          <w:sz w:val="24"/>
          <w:szCs w:val="24"/>
        </w:rPr>
      </w:pP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570"/>
        <w:gridCol w:w="3659"/>
      </w:tblGrid>
      <w:tr w:rsidR="00C94D1D" w:rsidRPr="00EE4953" w:rsidTr="00AF532D">
        <w:tc>
          <w:tcPr>
            <w:tcW w:w="2807" w:type="dxa"/>
            <w:tcBorders>
              <w:bottom w:val="single" w:sz="4" w:space="0" w:color="auto"/>
            </w:tcBorders>
            <w:shd w:val="clear" w:color="auto" w:fill="auto"/>
          </w:tcPr>
          <w:p w:rsidR="00C94D1D" w:rsidRPr="00EE4953" w:rsidRDefault="00C94D1D" w:rsidP="00EE4953">
            <w:pPr>
              <w:autoSpaceDE w:val="0"/>
              <w:autoSpaceDN w:val="0"/>
              <w:adjustRightInd w:val="0"/>
              <w:spacing w:after="0" w:line="240" w:lineRule="auto"/>
              <w:jc w:val="both"/>
              <w:rPr>
                <w:rFonts w:ascii="Arial" w:eastAsia="Calibri" w:hAnsi="Arial" w:cs="Arial"/>
                <w:b/>
                <w:bCs/>
                <w:sz w:val="24"/>
                <w:szCs w:val="24"/>
              </w:rPr>
            </w:pPr>
            <w:r w:rsidRPr="00EE4953">
              <w:rPr>
                <w:rFonts w:ascii="Arial" w:eastAsia="Calibri" w:hAnsi="Arial" w:cs="Arial"/>
                <w:b/>
                <w:bCs/>
                <w:sz w:val="24"/>
                <w:szCs w:val="24"/>
              </w:rPr>
              <w:t>Вредно въздействие/</w:t>
            </w:r>
          </w:p>
          <w:p w:rsidR="00C94D1D" w:rsidRPr="00EE4953" w:rsidRDefault="00C94D1D" w:rsidP="00EE4953">
            <w:pPr>
              <w:autoSpaceDE w:val="0"/>
              <w:autoSpaceDN w:val="0"/>
              <w:adjustRightInd w:val="0"/>
              <w:spacing w:after="0" w:line="240" w:lineRule="auto"/>
              <w:jc w:val="both"/>
              <w:rPr>
                <w:rFonts w:ascii="Arial" w:eastAsia="Calibri" w:hAnsi="Arial" w:cs="Arial"/>
                <w:sz w:val="24"/>
                <w:szCs w:val="24"/>
              </w:rPr>
            </w:pPr>
            <w:r w:rsidRPr="00EE4953">
              <w:rPr>
                <w:rFonts w:ascii="Arial" w:eastAsia="Calibri" w:hAnsi="Arial" w:cs="Arial"/>
                <w:b/>
                <w:bCs/>
                <w:sz w:val="24"/>
                <w:szCs w:val="24"/>
              </w:rPr>
              <w:t>последствие</w:t>
            </w:r>
          </w:p>
        </w:tc>
        <w:tc>
          <w:tcPr>
            <w:tcW w:w="3570" w:type="dxa"/>
            <w:tcBorders>
              <w:bottom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b/>
                <w:bCs/>
                <w:sz w:val="24"/>
                <w:szCs w:val="24"/>
              </w:rPr>
              <w:t>Функции/ задачи</w:t>
            </w:r>
          </w:p>
        </w:tc>
        <w:tc>
          <w:tcPr>
            <w:tcW w:w="3659" w:type="dxa"/>
            <w:tcBorders>
              <w:bottom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b/>
                <w:bCs/>
                <w:sz w:val="24"/>
                <w:szCs w:val="24"/>
              </w:rPr>
              <w:t xml:space="preserve">Водеща/отговорна структура </w:t>
            </w:r>
            <w:r w:rsidRPr="00EE4953">
              <w:rPr>
                <w:rFonts w:ascii="Arial" w:eastAsia="Calibri" w:hAnsi="Arial" w:cs="Arial"/>
                <w:bCs/>
                <w:sz w:val="24"/>
                <w:szCs w:val="24"/>
              </w:rPr>
              <w:t>и участващи</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Земетресения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Издирване, спасяване, евакуация, гасене на пожари,  настаняване на останали без подслон, разчистване на пътища и  сгради, предоставяне на храни, вода, облекла и др. стоки от първа необходимост. </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ind w:right="-80"/>
              <w:jc w:val="both"/>
              <w:rPr>
                <w:rFonts w:ascii="Arial" w:eastAsia="Calibri" w:hAnsi="Arial" w:cs="Arial"/>
                <w:sz w:val="24"/>
                <w:szCs w:val="24"/>
              </w:rPr>
            </w:pPr>
            <w:r w:rsidRPr="00EE4953">
              <w:rPr>
                <w:rFonts w:ascii="Arial" w:eastAsia="Calibri" w:hAnsi="Arial" w:cs="Arial"/>
                <w:b/>
                <w:sz w:val="24"/>
                <w:szCs w:val="24"/>
              </w:rPr>
              <w:t xml:space="preserve">Кмет община, </w:t>
            </w:r>
            <w:r w:rsidR="00682618" w:rsidRPr="00EE4953">
              <w:rPr>
                <w:rFonts w:ascii="Arial" w:eastAsia="Calibri" w:hAnsi="Arial" w:cs="Arial"/>
                <w:sz w:val="24"/>
                <w:szCs w:val="24"/>
              </w:rPr>
              <w:t>61 МБР</w:t>
            </w:r>
            <w:r w:rsidR="00682618" w:rsidRPr="00EE4953">
              <w:rPr>
                <w:rFonts w:ascii="Arial" w:eastAsia="Calibri" w:hAnsi="Arial" w:cs="Arial"/>
                <w:b/>
                <w:sz w:val="24"/>
                <w:szCs w:val="24"/>
              </w:rPr>
              <w:t>,</w:t>
            </w:r>
            <w:r w:rsidRPr="00EE4953">
              <w:rPr>
                <w:rFonts w:ascii="Arial" w:eastAsia="Calibri" w:hAnsi="Arial" w:cs="Arial"/>
                <w:sz w:val="24"/>
                <w:szCs w:val="24"/>
              </w:rPr>
              <w:t>Р</w:t>
            </w:r>
            <w:r w:rsidR="00682618" w:rsidRPr="00EE4953">
              <w:rPr>
                <w:rFonts w:ascii="Arial" w:eastAsia="Calibri" w:hAnsi="Arial" w:cs="Arial"/>
                <w:sz w:val="24"/>
                <w:szCs w:val="24"/>
              </w:rPr>
              <w:t>С</w:t>
            </w:r>
            <w:r w:rsidRPr="00EE4953">
              <w:rPr>
                <w:rFonts w:ascii="Arial" w:eastAsia="Calibri" w:hAnsi="Arial" w:cs="Arial"/>
                <w:sz w:val="24"/>
                <w:szCs w:val="24"/>
              </w:rPr>
              <w:t xml:space="preserve">ПБЗН, Щаб община, </w:t>
            </w:r>
            <w:r w:rsidR="00682618" w:rsidRPr="00EE4953">
              <w:rPr>
                <w:rFonts w:ascii="Arial" w:eastAsia="Calibri" w:hAnsi="Arial" w:cs="Arial"/>
                <w:sz w:val="24"/>
                <w:szCs w:val="24"/>
              </w:rPr>
              <w:t>РУ-</w:t>
            </w:r>
            <w:r w:rsidRPr="00EE4953">
              <w:rPr>
                <w:rFonts w:ascii="Arial" w:eastAsia="Calibri" w:hAnsi="Arial" w:cs="Arial"/>
                <w:sz w:val="24"/>
                <w:szCs w:val="24"/>
              </w:rPr>
              <w:t xml:space="preserve">МВР, </w:t>
            </w:r>
            <w:r w:rsidR="00682618" w:rsidRPr="00EE4953">
              <w:rPr>
                <w:rFonts w:ascii="Arial" w:eastAsia="Calibri" w:hAnsi="Arial" w:cs="Arial"/>
                <w:sz w:val="24"/>
                <w:szCs w:val="24"/>
              </w:rPr>
              <w:t xml:space="preserve"> МБАЛ,</w:t>
            </w:r>
            <w:r w:rsidRPr="00EE4953">
              <w:rPr>
                <w:rFonts w:ascii="Arial" w:eastAsia="Calibri" w:hAnsi="Arial" w:cs="Arial"/>
                <w:sz w:val="24"/>
                <w:szCs w:val="24"/>
              </w:rPr>
              <w:t xml:space="preserve"> </w:t>
            </w:r>
            <w:r w:rsidR="00682618" w:rsidRPr="00EE4953">
              <w:rPr>
                <w:rFonts w:ascii="Arial" w:eastAsia="Calibri" w:hAnsi="Arial" w:cs="Arial"/>
                <w:sz w:val="24"/>
                <w:szCs w:val="24"/>
              </w:rPr>
              <w:t xml:space="preserve"> </w:t>
            </w:r>
            <w:r w:rsidRPr="00EE4953">
              <w:rPr>
                <w:rFonts w:ascii="Arial" w:eastAsia="Calibri" w:hAnsi="Arial" w:cs="Arial"/>
                <w:sz w:val="24"/>
                <w:szCs w:val="24"/>
              </w:rPr>
              <w:t xml:space="preserve">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w:t>
            </w:r>
            <w:r w:rsidR="00682618" w:rsidRPr="00EE4953">
              <w:rPr>
                <w:rFonts w:ascii="Arial" w:eastAsia="Calibri" w:hAnsi="Arial" w:cs="Arial"/>
                <w:sz w:val="24"/>
                <w:szCs w:val="24"/>
              </w:rPr>
              <w:t>Пловдив</w:t>
            </w:r>
            <w:r w:rsidRPr="00EE4953">
              <w:rPr>
                <w:rFonts w:ascii="Arial" w:eastAsia="Calibri" w:hAnsi="Arial" w:cs="Arial"/>
                <w:sz w:val="24"/>
                <w:szCs w:val="24"/>
              </w:rPr>
              <w:t xml:space="preserve">, </w:t>
            </w:r>
            <w:r w:rsidR="00682618" w:rsidRPr="00EE4953">
              <w:rPr>
                <w:rFonts w:ascii="Arial" w:eastAsia="Calibri" w:hAnsi="Arial" w:cs="Arial"/>
                <w:sz w:val="24"/>
                <w:szCs w:val="24"/>
              </w:rPr>
              <w:t xml:space="preserve">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 xml:space="preserve">Химично замърсяване, свързано с промишлени аварии и ПТП. </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Временно извеждане на застрашени, издирване и спасяване, </w:t>
            </w:r>
            <w:proofErr w:type="spellStart"/>
            <w:r w:rsidRPr="00EE4953">
              <w:rPr>
                <w:rFonts w:ascii="Arial" w:eastAsia="Calibri" w:hAnsi="Arial" w:cs="Arial"/>
                <w:sz w:val="24"/>
                <w:szCs w:val="24"/>
              </w:rPr>
              <w:t>деконтаминация</w:t>
            </w:r>
            <w:proofErr w:type="spellEnd"/>
            <w:r w:rsidRPr="00EE4953">
              <w:rPr>
                <w:rFonts w:ascii="Arial" w:eastAsia="Calibri" w:hAnsi="Arial" w:cs="Arial"/>
                <w:sz w:val="24"/>
                <w:szCs w:val="24"/>
              </w:rPr>
              <w:t xml:space="preserve"> и разчистване.</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682618"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Пандемии по хората</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Овладяване на пандемията </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682618" w:rsidP="00BA3EB0">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РСПБЗН, Щаб община, РУ-МВР,  МБАЛ,   </w:t>
            </w:r>
            <w:r w:rsidR="00BA3EB0">
              <w:rPr>
                <w:rFonts w:ascii="Arial" w:eastAsia="Calibri" w:hAnsi="Arial" w:cs="Arial"/>
                <w:sz w:val="24"/>
                <w:szCs w:val="24"/>
              </w:rPr>
              <w:t xml:space="preserve"> </w:t>
            </w:r>
            <w:r w:rsidRPr="00EE4953">
              <w:rPr>
                <w:rFonts w:ascii="Arial" w:eastAsia="Calibri" w:hAnsi="Arial" w:cs="Arial"/>
                <w:sz w:val="24"/>
                <w:szCs w:val="24"/>
              </w:rPr>
              <w:t xml:space="preserve"> </w:t>
            </w:r>
            <w:r w:rsidR="00BA3EB0">
              <w:rPr>
                <w:rFonts w:ascii="Arial" w:eastAsia="Calibri" w:hAnsi="Arial" w:cs="Arial"/>
                <w:sz w:val="24"/>
                <w:szCs w:val="24"/>
              </w:rPr>
              <w:t xml:space="preserve"> </w:t>
            </w:r>
            <w:r w:rsidRPr="00EE4953">
              <w:rPr>
                <w:rFonts w:ascii="Arial" w:eastAsia="Calibri" w:hAnsi="Arial" w:cs="Arial"/>
                <w:sz w:val="24"/>
                <w:szCs w:val="24"/>
              </w:rPr>
              <w:t xml:space="preserve">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Наводнения</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Оповестяване, укрепване и надграждане на диги, евакуация на хора и животни, </w:t>
            </w:r>
            <w:proofErr w:type="spellStart"/>
            <w:r w:rsidRPr="00EE4953">
              <w:rPr>
                <w:rFonts w:ascii="Arial" w:eastAsia="Calibri" w:hAnsi="Arial" w:cs="Arial"/>
                <w:sz w:val="24"/>
                <w:szCs w:val="24"/>
              </w:rPr>
              <w:t>разсредоточаване</w:t>
            </w:r>
            <w:proofErr w:type="spellEnd"/>
            <w:r w:rsidRPr="00EE4953">
              <w:rPr>
                <w:rFonts w:ascii="Arial" w:eastAsia="Calibri" w:hAnsi="Arial" w:cs="Arial"/>
                <w:sz w:val="24"/>
                <w:szCs w:val="24"/>
              </w:rPr>
              <w:t xml:space="preserve"> на материални ценности,  </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682618"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Силни бури</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Издирване, спасяване, разчистване след бурята.</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 xml:space="preserve">Снегонавяване и </w:t>
            </w:r>
            <w:proofErr w:type="spellStart"/>
            <w:r w:rsidRPr="00EE4953">
              <w:rPr>
                <w:rFonts w:ascii="Arial" w:eastAsia="Calibri" w:hAnsi="Arial" w:cs="Arial"/>
                <w:color w:val="000000"/>
                <w:sz w:val="24"/>
                <w:szCs w:val="24"/>
              </w:rPr>
              <w:t>обледяване</w:t>
            </w:r>
            <w:proofErr w:type="spellEnd"/>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Разчистване на затрупани пътища, издирване и спасяване на нуждаещи се, възстановяване на електрозахранване и водоснабдяване, доставка на хранителни продукти и стоки от първа необходимост в труднодостъпни места</w:t>
            </w:r>
          </w:p>
        </w:tc>
        <w:tc>
          <w:tcPr>
            <w:tcW w:w="3659"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ЕВН- КЕЦ Карлово</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Радиоактивно замърсяване</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Прилагане на защитни мерки</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proofErr w:type="spellStart"/>
            <w:r w:rsidRPr="00EE4953">
              <w:rPr>
                <w:rFonts w:ascii="Arial" w:eastAsia="Calibri" w:hAnsi="Arial" w:cs="Arial"/>
                <w:color w:val="000000"/>
                <w:sz w:val="24"/>
                <w:szCs w:val="24"/>
              </w:rPr>
              <w:t>Свлачища</w:t>
            </w:r>
            <w:proofErr w:type="spellEnd"/>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Спасяване и евакуация на застрашени хора. Разчистване и др.</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BA3EB0">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w:t>
            </w:r>
            <w:r w:rsidR="00BA3EB0" w:rsidRPr="00BA3EB0">
              <w:rPr>
                <w:rFonts w:ascii="Arial" w:eastAsia="Calibri" w:hAnsi="Arial" w:cs="Arial"/>
                <w:sz w:val="24"/>
                <w:szCs w:val="24"/>
              </w:rPr>
              <w:t xml:space="preserve">61 МБР, </w:t>
            </w:r>
            <w:r w:rsidR="00BA3EB0">
              <w:rPr>
                <w:rFonts w:ascii="Arial" w:eastAsia="Calibri" w:hAnsi="Arial" w:cs="Arial"/>
                <w:sz w:val="24"/>
                <w:szCs w:val="24"/>
              </w:rPr>
              <w:t xml:space="preserve"> РСПБЗН, Щаб община, РУ-МВР,</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Горски и полски пожари</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Гасене на пожарите</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t xml:space="preserve">Заразни болести по </w:t>
            </w:r>
            <w:r w:rsidRPr="00EE4953">
              <w:rPr>
                <w:rFonts w:ascii="Arial" w:eastAsia="Calibri" w:hAnsi="Arial" w:cs="Arial"/>
                <w:color w:val="000000"/>
                <w:sz w:val="24"/>
                <w:szCs w:val="24"/>
              </w:rPr>
              <w:lastRenderedPageBreak/>
              <w:t>животните</w:t>
            </w:r>
          </w:p>
        </w:tc>
        <w:tc>
          <w:tcPr>
            <w:tcW w:w="3570"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Мероприятия по овладяване </w:t>
            </w:r>
            <w:r w:rsidRPr="00EE4953">
              <w:rPr>
                <w:rFonts w:ascii="Arial" w:eastAsia="Calibri" w:hAnsi="Arial" w:cs="Arial"/>
                <w:sz w:val="24"/>
                <w:szCs w:val="24"/>
              </w:rPr>
              <w:lastRenderedPageBreak/>
              <w:t>на заразните болести</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lastRenderedPageBreak/>
              <w:t xml:space="preserve">Кмет община, Щаб община, </w:t>
            </w:r>
            <w:r w:rsidRPr="00EE4953">
              <w:rPr>
                <w:rFonts w:ascii="Arial" w:eastAsia="Calibri" w:hAnsi="Arial" w:cs="Arial"/>
                <w:sz w:val="24"/>
                <w:szCs w:val="24"/>
              </w:rPr>
              <w:lastRenderedPageBreak/>
              <w:t xml:space="preserve">РУ-МВР,      </w:t>
            </w:r>
          </w:p>
        </w:tc>
      </w:tr>
      <w:tr w:rsidR="00C94D1D" w:rsidRPr="00EE4953" w:rsidTr="00AF532D">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hd w:val="clear" w:color="auto" w:fill="FFFFFF"/>
              <w:spacing w:after="0" w:line="240" w:lineRule="auto"/>
              <w:jc w:val="both"/>
              <w:rPr>
                <w:rFonts w:ascii="Arial" w:eastAsia="Calibri" w:hAnsi="Arial" w:cs="Arial"/>
                <w:color w:val="000000"/>
                <w:sz w:val="24"/>
                <w:szCs w:val="24"/>
              </w:rPr>
            </w:pPr>
            <w:r w:rsidRPr="00EE4953">
              <w:rPr>
                <w:rFonts w:ascii="Arial" w:eastAsia="Calibri" w:hAnsi="Arial" w:cs="Arial"/>
                <w:color w:val="000000"/>
                <w:sz w:val="24"/>
                <w:szCs w:val="24"/>
              </w:rPr>
              <w:lastRenderedPageBreak/>
              <w:t>Пожар в урбанизирани територии</w:t>
            </w:r>
          </w:p>
        </w:tc>
        <w:tc>
          <w:tcPr>
            <w:tcW w:w="3570" w:type="dxa"/>
            <w:tcBorders>
              <w:top w:val="single" w:sz="4" w:space="0" w:color="auto"/>
              <w:left w:val="single" w:sz="4" w:space="0" w:color="auto"/>
              <w:bottom w:val="single" w:sz="4" w:space="0" w:color="auto"/>
              <w:right w:val="single" w:sz="4" w:space="0" w:color="auto"/>
            </w:tcBorders>
            <w:shd w:val="clear" w:color="auto" w:fill="auto"/>
            <w:vAlign w:val="center"/>
          </w:tcPr>
          <w:p w:rsidR="00C94D1D" w:rsidRPr="00EE4953" w:rsidRDefault="00C94D1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Гасене на пожарите</w:t>
            </w:r>
          </w:p>
        </w:tc>
        <w:tc>
          <w:tcPr>
            <w:tcW w:w="3659" w:type="dxa"/>
            <w:tcBorders>
              <w:top w:val="single" w:sz="4" w:space="0" w:color="auto"/>
              <w:left w:val="single" w:sz="4" w:space="0" w:color="auto"/>
              <w:bottom w:val="single" w:sz="4" w:space="0" w:color="auto"/>
              <w:right w:val="single" w:sz="4" w:space="0" w:color="auto"/>
            </w:tcBorders>
            <w:shd w:val="clear" w:color="auto" w:fill="auto"/>
          </w:tcPr>
          <w:p w:rsidR="00C94D1D" w:rsidRPr="00EE4953" w:rsidRDefault="00AF532D" w:rsidP="00EE4953">
            <w:pPr>
              <w:spacing w:before="100" w:beforeAutospacing="1" w:after="100" w:afterAutospacing="1" w:line="240" w:lineRule="auto"/>
              <w:jc w:val="both"/>
              <w:rPr>
                <w:rFonts w:ascii="Arial" w:eastAsia="Calibri" w:hAnsi="Arial" w:cs="Arial"/>
                <w:sz w:val="24"/>
                <w:szCs w:val="24"/>
              </w:rPr>
            </w:pPr>
            <w:r w:rsidRPr="00EE4953">
              <w:rPr>
                <w:rFonts w:ascii="Arial" w:eastAsia="Calibri" w:hAnsi="Arial" w:cs="Arial"/>
                <w:sz w:val="24"/>
                <w:szCs w:val="24"/>
              </w:rPr>
              <w:t xml:space="preserve">Кмет община, 61 МБР, РСПБЗН, Щаб община, РУ-МВР,  МБАЛ,   </w:t>
            </w:r>
            <w:proofErr w:type="spellStart"/>
            <w:r w:rsidRPr="00EE4953">
              <w:rPr>
                <w:rFonts w:ascii="Arial" w:eastAsia="Calibri" w:hAnsi="Arial" w:cs="Arial"/>
                <w:sz w:val="24"/>
                <w:szCs w:val="24"/>
              </w:rPr>
              <w:t>ВиК</w:t>
            </w:r>
            <w:proofErr w:type="spellEnd"/>
            <w:r w:rsidRPr="00EE4953">
              <w:rPr>
                <w:rFonts w:ascii="Arial" w:eastAsia="Calibri" w:hAnsi="Arial" w:cs="Arial"/>
                <w:sz w:val="24"/>
                <w:szCs w:val="24"/>
              </w:rPr>
              <w:t xml:space="preserve"> ООД, ОПУ Пловдив,  </w:t>
            </w:r>
          </w:p>
        </w:tc>
      </w:tr>
    </w:tbl>
    <w:p w:rsidR="00C94D1D" w:rsidRPr="00EE4953" w:rsidRDefault="00C94D1D" w:rsidP="00EE4953">
      <w:pPr>
        <w:shd w:val="clear" w:color="auto" w:fill="FFFFFF"/>
        <w:spacing w:after="0" w:line="240" w:lineRule="auto"/>
        <w:ind w:left="851"/>
        <w:jc w:val="both"/>
        <w:rPr>
          <w:rFonts w:ascii="Arial" w:eastAsia="Times New Roman" w:hAnsi="Arial" w:cs="Arial"/>
          <w:b/>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За изпълнение на задачите за ликвидиране на последствията от бедствия се използват силите и средствата на ЕСС посочени в</w:t>
      </w:r>
      <w:r w:rsidRPr="00EE4953">
        <w:rPr>
          <w:rFonts w:ascii="Arial" w:eastAsia="Times New Roman" w:hAnsi="Arial" w:cs="Arial"/>
          <w:b/>
          <w:sz w:val="24"/>
          <w:szCs w:val="24"/>
          <w:lang w:eastAsia="bg-BG"/>
        </w:rPr>
        <w:t xml:space="preserve"> Приложение№11.</w:t>
      </w:r>
    </w:p>
    <w:p w:rsidR="00C94D1D" w:rsidRPr="00EE4953" w:rsidRDefault="00C94D1D" w:rsidP="00EE4953">
      <w:pPr>
        <w:shd w:val="clear" w:color="auto" w:fill="FFFFFF"/>
        <w:spacing w:after="0" w:line="240" w:lineRule="auto"/>
        <w:ind w:left="851"/>
        <w:jc w:val="both"/>
        <w:rPr>
          <w:rFonts w:ascii="Arial" w:eastAsia="Times New Roman" w:hAnsi="Arial" w:cs="Arial"/>
          <w:b/>
          <w:sz w:val="24"/>
          <w:szCs w:val="24"/>
          <w:lang w:eastAsia="bg-BG"/>
        </w:rPr>
      </w:pPr>
    </w:p>
    <w:p w:rsidR="00C94D1D" w:rsidRPr="00EE4953" w:rsidRDefault="00C94D1D" w:rsidP="00EE4953">
      <w:pPr>
        <w:shd w:val="clear" w:color="auto" w:fill="FFFFFF"/>
        <w:spacing w:after="0" w:line="240" w:lineRule="auto"/>
        <w:ind w:left="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3. Средства и ресурси, необходими за изпълнение на дейностите.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Източниците за финансиране по общинския план за защита при бедствия са републиканския бюджет и общинския бюджет съгласно чл. 61 от </w:t>
      </w:r>
      <w:r w:rsidR="00BA3EB0">
        <w:rPr>
          <w:rFonts w:ascii="Arial" w:eastAsia="Times New Roman" w:hAnsi="Arial" w:cs="Arial"/>
          <w:sz w:val="24"/>
          <w:szCs w:val="24"/>
          <w:lang w:eastAsia="bg-BG"/>
        </w:rPr>
        <w:t>Закона за защита при бедствия</w:t>
      </w:r>
      <w:r w:rsidRPr="00EE4953">
        <w:rPr>
          <w:rFonts w:ascii="Arial" w:eastAsia="Times New Roman" w:hAnsi="Arial" w:cs="Arial"/>
          <w:sz w:val="24"/>
          <w:szCs w:val="24"/>
          <w:lang w:eastAsia="bg-BG"/>
        </w:rPr>
        <w:t>, структурните фондове на Европейския съюз и от други международни организации.</w:t>
      </w:r>
    </w:p>
    <w:p w:rsidR="00C94D1D" w:rsidRPr="00EE4953" w:rsidRDefault="00C94D1D" w:rsidP="00EE4953">
      <w:pPr>
        <w:spacing w:after="0" w:line="240" w:lineRule="auto"/>
        <w:ind w:firstLine="709"/>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Когато финансирането е за сметка на републиканския бюджет, финансовите средства за изпълнение на плана за защита при бедствия се осигуряват в рамките на одобрените средства за съответните министерства и ведомства и бюджетни взаимоотношения на общините с републиканския бюджет, утвърден със Закона за държавния бюджет на Република България за съответната година.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Финансовото и материално-техническото осигуряване на защитата при бедствия съгласно чл. 59, ал. 1 от Закона за защита при бедствия включва: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1. текуща издръжка на силите и средствата на единната спасителна система;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2. ремонт, доставки на техника, оборудване и друго имущество, необходимо за защитата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3. проектиране и извършване на капитално строителство, изграждане и поддържане на системи за ранно предупреждение и оповестяване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4. управление на недвижими имоти и движими вещи - държавна собственост, предоставени на министерства и ведомства за защита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5. осъществяване на международно икономическо и научно-техническо сътрудничество в областта на защитата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6. социални и обслужващи дейности;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7. създаване и поддържане на кризисни запаси от материални средства и горивно-смазочни материали за осигуряване защитата на населението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8. предоставяне на общински имоти и движими вещи за целите на защитата;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9. други дейности, свързани с осигуряването на защита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Същевременно законът предвижда в случаите, когато е възникнала необходимост от предприемане на неотложни действия, след искане на юридически лица на издръжка от държавния или от общинския бюджет се предоставят безвъзмездно временно за ползване движими вещи – частна държавна собственост, със заповед на съответния министър, на ръководител на юридическо лице в министерство, на ръководител на друго ведомство или на областен управител и с договор за заем за послужване.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Разходите свързани с реакцията при бедствия могат да се финансират както чрез средства за непредвидени дейности в бюджета на общината, така и чрез </w:t>
      </w:r>
      <w:r w:rsidRPr="00EE4953">
        <w:rPr>
          <w:rFonts w:ascii="Arial" w:eastAsia="Times New Roman" w:hAnsi="Arial" w:cs="Arial"/>
          <w:sz w:val="24"/>
          <w:szCs w:val="24"/>
          <w:lang w:eastAsia="bg-BG"/>
        </w:rPr>
        <w:lastRenderedPageBreak/>
        <w:t xml:space="preserve">искане за финансиране до Междуведомствената комисия за възстановяване и подпомагане (МКВП) към Министерския съвет.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МКВП може да предостави помощ за разплащане на непредвидени разходи за спасителни и неотложни аварийни работи при бедствия на включените чрез оперативните центрове сили и средства на единната спасителна система.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4. Ред за осъществяване на наблюдение, ранно предупреждение и оповестяване при различни опасности.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Наблюдението, ранното предупреждение и оповестяването се основават на: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информация и данни, предоставени от физически лица, организации и институции;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информация и данни от системи за мониторинг на метеорологични, </w:t>
      </w:r>
      <w:proofErr w:type="spellStart"/>
      <w:r w:rsidRPr="00EE4953">
        <w:rPr>
          <w:rFonts w:ascii="Arial" w:eastAsia="Times New Roman" w:hAnsi="Arial" w:cs="Arial"/>
          <w:sz w:val="24"/>
          <w:szCs w:val="24"/>
          <w:lang w:eastAsia="bg-BG"/>
        </w:rPr>
        <w:t>хидрологични</w:t>
      </w:r>
      <w:proofErr w:type="spellEnd"/>
      <w:r w:rsidRPr="00EE4953">
        <w:rPr>
          <w:rFonts w:ascii="Arial" w:eastAsia="Times New Roman" w:hAnsi="Arial" w:cs="Arial"/>
          <w:sz w:val="24"/>
          <w:szCs w:val="24"/>
          <w:lang w:eastAsia="bg-BG"/>
        </w:rPr>
        <w:t xml:space="preserve">, </w:t>
      </w:r>
      <w:proofErr w:type="spellStart"/>
      <w:r w:rsidRPr="00EE4953">
        <w:rPr>
          <w:rFonts w:ascii="Arial" w:eastAsia="Times New Roman" w:hAnsi="Arial" w:cs="Arial"/>
          <w:sz w:val="24"/>
          <w:szCs w:val="24"/>
          <w:lang w:eastAsia="bg-BG"/>
        </w:rPr>
        <w:t>сеизмологични</w:t>
      </w:r>
      <w:proofErr w:type="spellEnd"/>
      <w:r w:rsidRPr="00EE4953">
        <w:rPr>
          <w:rFonts w:ascii="Arial" w:eastAsia="Times New Roman" w:hAnsi="Arial" w:cs="Arial"/>
          <w:sz w:val="24"/>
          <w:szCs w:val="24"/>
          <w:lang w:eastAsia="bg-BG"/>
        </w:rPr>
        <w:t xml:space="preserve">, химически, биологични, </w:t>
      </w:r>
      <w:proofErr w:type="spellStart"/>
      <w:r w:rsidRPr="00EE4953">
        <w:rPr>
          <w:rFonts w:ascii="Arial" w:eastAsia="Times New Roman" w:hAnsi="Arial" w:cs="Arial"/>
          <w:sz w:val="24"/>
          <w:szCs w:val="24"/>
          <w:lang w:eastAsia="bg-BG"/>
        </w:rPr>
        <w:t>радиологични</w:t>
      </w:r>
      <w:proofErr w:type="spellEnd"/>
      <w:r w:rsidRPr="00EE4953">
        <w:rPr>
          <w:rFonts w:ascii="Arial" w:eastAsia="Times New Roman" w:hAnsi="Arial" w:cs="Arial"/>
          <w:sz w:val="24"/>
          <w:szCs w:val="24"/>
          <w:lang w:eastAsia="bg-BG"/>
        </w:rPr>
        <w:t>, ядрени, екологични и други обекти и явления;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информация и данни, получени в центровете на Националната система за спешни повиквания с единен европейски номер 112;</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хидрометеорологична прогностична информация за опасни явления от Националния институт по метеорология и хидрология, </w:t>
      </w:r>
      <w:r w:rsidR="00AF532D" w:rsidRPr="00EE4953">
        <w:rPr>
          <w:rFonts w:ascii="Arial" w:eastAsia="Times New Roman" w:hAnsi="Arial" w:cs="Arial"/>
          <w:sz w:val="24"/>
          <w:szCs w:val="24"/>
          <w:lang w:eastAsia="bg-BG"/>
        </w:rPr>
        <w:t xml:space="preserve">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международен обмен на информация и данни.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Редът за ранното предупреждаване и оповестяване при бедствия на органите на изпълнителната власт и населението при заплаха или възникване на бедствия се определя с “Наредбата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Групите за оповестяване на общинско ниво са:</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система за оповестяване на органите на изпълнителната власт (по стационарни и мобилни телефони чрез ПИН кодове);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членове на общински щаб за изпълнение на плана за защита при бедствия;  </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съставни части на Единната спасителна система на областно и общинско ниво (по линия на оперативните дежурни);</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тел.112 – Дежурен на „Общински съвет за сигурност“ – дежурен на „Областен съвет за сигурност“.</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b/>
          <w:sz w:val="24"/>
          <w:szCs w:val="24"/>
          <w:lang w:eastAsia="bg-BG"/>
        </w:rPr>
      </w:pPr>
      <w:r w:rsidRPr="00EE4953">
        <w:rPr>
          <w:rFonts w:ascii="Arial" w:eastAsia="Times New Roman" w:hAnsi="Arial" w:cs="Arial"/>
          <w:b/>
          <w:sz w:val="24"/>
          <w:szCs w:val="24"/>
          <w:lang w:eastAsia="bg-BG"/>
        </w:rPr>
        <w:t>5. Реда за обявяване на „бедствено положение“,  преход към по-високо ниво на управление при бедствия-от общинско към областно.</w:t>
      </w:r>
    </w:p>
    <w:p w:rsidR="00C94D1D" w:rsidRPr="00EE4953" w:rsidRDefault="00C94D1D" w:rsidP="00EE4953">
      <w:pPr>
        <w:shd w:val="clear" w:color="auto" w:fill="FFFFFF"/>
        <w:spacing w:after="0" w:line="240" w:lineRule="auto"/>
        <w:jc w:val="both"/>
        <w:rPr>
          <w:rFonts w:ascii="Arial" w:eastAsia="Times New Roman" w:hAnsi="Arial" w:cs="Arial"/>
          <w:sz w:val="24"/>
          <w:szCs w:val="24"/>
          <w:lang w:eastAsia="bg-BG"/>
        </w:rPr>
      </w:pP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Бедствено положение е режим, който се въвежда в зоната на бедствието от определените в закона органи, свързан с прилагането на мерки за определен период от време с цел овладяване на бедствието и провеждане на спасителни и неотложни аварийно-възстановителни работи.</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Кметът на общината обявява със заповед бедствено положение за цялата или за част от територията на общината.</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С обявяването на бедствено положение се въвежда съответният план за защита при бедствия. Копие от заповедта за бедствено положение се изпраща незабавно на областния управител и на министъра на вътрешните работи.</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Бедствено положение се обявява, при условие че се случва, случило се е или има опасност да се случи бедствие, свързано със:</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lastRenderedPageBreak/>
        <w:t>1. загуба на човешки живот, и/или</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2. увреждане на здравето на хората, и/или</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3. значителни вреди на имуществото и/или икономиката, и/или</w:t>
      </w:r>
    </w:p>
    <w:p w:rsidR="00C94D1D" w:rsidRPr="00EE4953" w:rsidRDefault="00C94D1D" w:rsidP="00EE4953">
      <w:pPr>
        <w:widowControl w:val="0"/>
        <w:autoSpaceDE w:val="0"/>
        <w:autoSpaceDN w:val="0"/>
        <w:adjustRightInd w:val="0"/>
        <w:spacing w:after="0" w:line="240" w:lineRule="auto"/>
        <w:ind w:firstLine="850"/>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4. значителни последици за околната среда, свързани със замърсяване на почвата, водата или въздуха с химически, биологически или радиоактивни вещества и материали или с унищожаването на биологични видове.</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Териториалните структури</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и звена на органите на изпълнителната власт, физически и юридически лица с отговорности по</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изпълнението на общинския план за защита при бедствия изпълняват своите функции и задължения,</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като координацията и управлението на силите и средствата на ЕСС на общинско ниво се</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осъществява от кмета на общината и общинският щаб за изпълнение на общинския план за защита</w:t>
      </w:r>
      <w:r w:rsidRPr="00EE4953">
        <w:rPr>
          <w:rFonts w:ascii="Arial" w:eastAsia="Times New Roman" w:hAnsi="Arial" w:cs="Arial"/>
          <w:sz w:val="24"/>
          <w:szCs w:val="24"/>
          <w:lang w:val="en-US" w:eastAsia="bg-BG"/>
        </w:rPr>
        <w:t xml:space="preserve"> </w:t>
      </w:r>
      <w:r w:rsidRPr="00EE4953">
        <w:rPr>
          <w:rFonts w:ascii="Arial" w:eastAsia="Times New Roman" w:hAnsi="Arial" w:cs="Arial"/>
          <w:sz w:val="24"/>
          <w:szCs w:val="24"/>
          <w:lang w:eastAsia="bg-BG"/>
        </w:rPr>
        <w:t>при бедствия.</w:t>
      </w:r>
    </w:p>
    <w:p w:rsidR="00C94D1D" w:rsidRPr="00EE4953" w:rsidRDefault="00C94D1D" w:rsidP="00EE4953">
      <w:pPr>
        <w:shd w:val="clear" w:color="auto" w:fill="FFFFFF"/>
        <w:spacing w:after="0" w:line="240" w:lineRule="auto"/>
        <w:jc w:val="both"/>
        <w:rPr>
          <w:rFonts w:ascii="Arial" w:eastAsia="Times New Roman" w:hAnsi="Arial" w:cs="Arial"/>
          <w:sz w:val="24"/>
          <w:szCs w:val="24"/>
          <w:lang w:eastAsia="bg-BG"/>
        </w:rPr>
      </w:pP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Когато мащабът на бедствието надхвърля възможностите за справяне с наличните сили и средства на ЕСС на общинско ниво и са необходими допълнителни ресурси, съответният кмет на засегнатата община може да поиска от Областния управител помощ и обявяване на „бедствено положение“ чрез Оперативния център на Р</w:t>
      </w:r>
      <w:r w:rsidR="0011072A" w:rsidRPr="00EE4953">
        <w:rPr>
          <w:rFonts w:ascii="Arial" w:eastAsia="Times New Roman" w:hAnsi="Arial" w:cs="Arial"/>
          <w:sz w:val="24"/>
          <w:szCs w:val="24"/>
          <w:lang w:eastAsia="bg-BG"/>
        </w:rPr>
        <w:t>С</w:t>
      </w:r>
      <w:r w:rsidRPr="00EE4953">
        <w:rPr>
          <w:rFonts w:ascii="Arial" w:eastAsia="Times New Roman" w:hAnsi="Arial" w:cs="Arial"/>
          <w:sz w:val="24"/>
          <w:szCs w:val="24"/>
          <w:lang w:eastAsia="bg-BG"/>
        </w:rPr>
        <w:t>ПБЗН-МВР. При въвеждане на областния план за защита при бедствия управлението преминава на областно ниво.</w:t>
      </w:r>
    </w:p>
    <w:p w:rsidR="00C94D1D" w:rsidRPr="00EE4953" w:rsidRDefault="00C94D1D" w:rsidP="00EE4953">
      <w:pPr>
        <w:shd w:val="clear" w:color="auto" w:fill="FFFFFF"/>
        <w:spacing w:after="0" w:line="240" w:lineRule="auto"/>
        <w:ind w:firstLine="851"/>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Общинският щаб за изпълнение на общинския план за защита при бедствия в засегнатите територии продължава да изпълняват своите функции и задължения, като координацията и управлението на силите и средствата на ЕСС се осъществява на областно ниво от съответния областен управител и щабът за изпълнение на областния план за защита при бедствия.</w:t>
      </w:r>
    </w:p>
    <w:p w:rsidR="00EA290F" w:rsidRPr="00EE4953" w:rsidRDefault="00EA290F" w:rsidP="00EE4953">
      <w:pPr>
        <w:shd w:val="clear" w:color="auto" w:fill="FFFFFF"/>
        <w:spacing w:after="0" w:line="240" w:lineRule="auto"/>
        <w:ind w:firstLine="709"/>
        <w:jc w:val="both"/>
        <w:rPr>
          <w:rFonts w:ascii="Arial" w:eastAsia="Times New Roman" w:hAnsi="Arial" w:cs="Arial"/>
          <w:sz w:val="24"/>
          <w:szCs w:val="24"/>
          <w:highlight w:val="yellow"/>
          <w:lang w:eastAsia="bg-BG"/>
        </w:rPr>
      </w:pPr>
    </w:p>
    <w:p w:rsidR="004868C7" w:rsidRPr="00EE4953" w:rsidRDefault="004868C7" w:rsidP="00EE4953">
      <w:pPr>
        <w:spacing w:after="0" w:line="240" w:lineRule="auto"/>
        <w:ind w:firstLine="720"/>
        <w:jc w:val="both"/>
        <w:rPr>
          <w:rFonts w:ascii="Arial" w:eastAsia="Times New Roman" w:hAnsi="Arial" w:cs="Arial"/>
          <w:sz w:val="24"/>
          <w:szCs w:val="24"/>
        </w:rPr>
      </w:pPr>
    </w:p>
    <w:p w:rsidR="00AF532D" w:rsidRPr="00BA3EB0" w:rsidRDefault="00AF532D" w:rsidP="00BA3EB0">
      <w:pPr>
        <w:spacing w:after="0" w:line="240" w:lineRule="auto"/>
        <w:jc w:val="center"/>
        <w:rPr>
          <w:rFonts w:ascii="Arial" w:eastAsia="Times New Roman" w:hAnsi="Arial" w:cs="Arial"/>
          <w:sz w:val="24"/>
          <w:szCs w:val="24"/>
        </w:rPr>
      </w:pPr>
      <w:r w:rsidRPr="00EE4953">
        <w:rPr>
          <w:rFonts w:ascii="Arial" w:eastAsia="Times New Roman" w:hAnsi="Arial" w:cs="Arial"/>
          <w:b/>
          <w:bCs/>
          <w:sz w:val="24"/>
          <w:szCs w:val="24"/>
        </w:rPr>
        <w:t xml:space="preserve">Раздел </w:t>
      </w:r>
      <w:r w:rsidRPr="00EE4953">
        <w:rPr>
          <w:rFonts w:ascii="Arial" w:eastAsia="Times New Roman" w:hAnsi="Arial" w:cs="Arial"/>
          <w:b/>
          <w:bCs/>
          <w:sz w:val="24"/>
          <w:szCs w:val="24"/>
          <w:lang w:val="en-US"/>
        </w:rPr>
        <w:t>VI</w:t>
      </w:r>
    </w:p>
    <w:p w:rsidR="00AF532D" w:rsidRPr="00EE4953" w:rsidRDefault="00AF532D" w:rsidP="00BA3EB0">
      <w:pPr>
        <w:spacing w:after="0" w:line="240" w:lineRule="auto"/>
        <w:jc w:val="center"/>
        <w:rPr>
          <w:rFonts w:ascii="Arial" w:eastAsia="TimesNewRoman" w:hAnsi="Arial" w:cs="Arial"/>
          <w:b/>
          <w:bCs/>
          <w:sz w:val="24"/>
          <w:szCs w:val="24"/>
          <w:lang w:val="en-US" w:eastAsia="bg-BG"/>
        </w:rPr>
      </w:pPr>
      <w:r w:rsidRPr="00EE4953">
        <w:rPr>
          <w:rFonts w:ascii="Arial" w:eastAsia="TimesNewRoman" w:hAnsi="Arial" w:cs="Arial"/>
          <w:b/>
          <w:bCs/>
          <w:sz w:val="24"/>
          <w:szCs w:val="24"/>
          <w:lang w:eastAsia="bg-BG"/>
        </w:rPr>
        <w:t>ВЪЗСТАНОВЯВАНЕ И ПОДПОМАГАНЕ</w:t>
      </w:r>
    </w:p>
    <w:p w:rsidR="00AF532D" w:rsidRPr="00EE4953" w:rsidRDefault="00AF532D" w:rsidP="00EE4953">
      <w:pPr>
        <w:spacing w:after="0" w:line="240" w:lineRule="auto"/>
        <w:jc w:val="both"/>
        <w:rPr>
          <w:rFonts w:ascii="Arial" w:eastAsia="TimesNewRoman" w:hAnsi="Arial" w:cs="Arial"/>
          <w:b/>
          <w:bCs/>
          <w:sz w:val="24"/>
          <w:szCs w:val="24"/>
          <w:lang w:eastAsia="bg-BG"/>
        </w:rPr>
      </w:pP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b/>
          <w:bCs/>
          <w:sz w:val="24"/>
          <w:szCs w:val="24"/>
        </w:rPr>
        <w:t>1. Цел на раздела</w:t>
      </w:r>
      <w:r w:rsidRPr="00EE4953">
        <w:rPr>
          <w:rFonts w:ascii="Arial" w:eastAsia="Times New Roman" w:hAnsi="Arial" w:cs="Arial"/>
          <w:sz w:val="24"/>
          <w:szCs w:val="24"/>
        </w:rPr>
        <w:t xml:space="preserve"> – да се определят мерките, включително ролите, отговорностите, структурите и дейностите, които могат да бъдат изпълнени в помощ на общността за възстановяване от бедствия.</w:t>
      </w:r>
    </w:p>
    <w:p w:rsidR="00AF532D" w:rsidRPr="00EE4953" w:rsidRDefault="00AF532D" w:rsidP="00EE4953">
      <w:pPr>
        <w:spacing w:after="0" w:line="240" w:lineRule="auto"/>
        <w:ind w:firstLine="709"/>
        <w:jc w:val="both"/>
        <w:rPr>
          <w:rFonts w:ascii="Arial" w:eastAsia="Times New Roman" w:hAnsi="Arial" w:cs="Arial"/>
          <w:sz w:val="24"/>
          <w:szCs w:val="24"/>
          <w:lang w:val="en-US"/>
        </w:rPr>
      </w:pPr>
    </w:p>
    <w:p w:rsidR="00AF532D" w:rsidRPr="00EE4953" w:rsidRDefault="00AF532D" w:rsidP="00EE4953">
      <w:pPr>
        <w:spacing w:after="0" w:line="240" w:lineRule="auto"/>
        <w:ind w:firstLine="709"/>
        <w:jc w:val="both"/>
        <w:rPr>
          <w:rFonts w:ascii="Arial" w:eastAsia="Times New Roman" w:hAnsi="Arial" w:cs="Arial"/>
          <w:b/>
          <w:bCs/>
          <w:sz w:val="24"/>
          <w:szCs w:val="24"/>
        </w:rPr>
      </w:pPr>
      <w:r w:rsidRPr="00EE4953">
        <w:rPr>
          <w:rFonts w:ascii="Arial" w:eastAsia="Times New Roman" w:hAnsi="Arial" w:cs="Arial"/>
          <w:b/>
          <w:bCs/>
          <w:sz w:val="24"/>
          <w:szCs w:val="24"/>
        </w:rPr>
        <w:t>2. Основни компоненти.</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b/>
          <w:bCs/>
          <w:sz w:val="24"/>
          <w:szCs w:val="24"/>
        </w:rPr>
        <w:t>2.1. Оценки на първоначалните нужди и щетите</w:t>
      </w:r>
      <w:r w:rsidRPr="00EE4953">
        <w:rPr>
          <w:rFonts w:ascii="Arial" w:eastAsia="Times New Roman" w:hAnsi="Arial" w:cs="Arial"/>
          <w:sz w:val="24"/>
          <w:szCs w:val="24"/>
        </w:rPr>
        <w:t>:</w:t>
      </w:r>
    </w:p>
    <w:p w:rsidR="00AF532D" w:rsidRPr="00EE4953" w:rsidRDefault="00AF532D" w:rsidP="00EE4953">
      <w:pPr>
        <w:numPr>
          <w:ilvl w:val="1"/>
          <w:numId w:val="24"/>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подслоняване/ настаняване;</w:t>
      </w:r>
    </w:p>
    <w:p w:rsidR="00AF532D" w:rsidRPr="00EE4953" w:rsidRDefault="00AF532D" w:rsidP="00EE4953">
      <w:pPr>
        <w:numPr>
          <w:ilvl w:val="1"/>
          <w:numId w:val="24"/>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състояние на общността – включващо както степента на персоналните загуби на собственост, така и нивото на прекъсване на социалните функции;</w:t>
      </w:r>
    </w:p>
    <w:p w:rsidR="00AF532D" w:rsidRPr="00EE4953" w:rsidRDefault="00AF532D" w:rsidP="00EE4953">
      <w:pPr>
        <w:numPr>
          <w:ilvl w:val="1"/>
          <w:numId w:val="25"/>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инфраструктура – услуги като електричество, вода, транспорт и др.</w:t>
      </w:r>
    </w:p>
    <w:p w:rsidR="00AF532D" w:rsidRPr="00EE4953" w:rsidRDefault="00AF532D" w:rsidP="00EE4953">
      <w:pPr>
        <w:numPr>
          <w:ilvl w:val="1"/>
          <w:numId w:val="26"/>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здравеопазване;</w:t>
      </w:r>
    </w:p>
    <w:p w:rsidR="00AF532D" w:rsidRPr="00EE4953" w:rsidRDefault="00AF532D" w:rsidP="00EE4953">
      <w:pPr>
        <w:numPr>
          <w:ilvl w:val="1"/>
          <w:numId w:val="27"/>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поражения за икономиката – прекъсване на нормалната стопанска дейност;</w:t>
      </w:r>
    </w:p>
    <w:p w:rsidR="00AF532D" w:rsidRPr="00EE4953" w:rsidRDefault="00AF532D" w:rsidP="00EE4953">
      <w:pPr>
        <w:numPr>
          <w:ilvl w:val="1"/>
          <w:numId w:val="28"/>
        </w:numPr>
        <w:tabs>
          <w:tab w:val="left" w:pos="1134"/>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околна среда – оценка на безопасността и статуса.</w:t>
      </w:r>
    </w:p>
    <w:p w:rsidR="00AF532D" w:rsidRPr="00EE4953" w:rsidRDefault="00AF532D" w:rsidP="00EE4953">
      <w:p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Оценката се извършва на база събраната информация от ръководителя на операциите в процеса на реагирането, ОЦ на РСПБЗН, членовете на щаба за изпълнение на общинския план за защита при бедствия, проверени сигнали от населението на ЕЕНСП 112, комисии за оценка на щетите и др.</w:t>
      </w:r>
    </w:p>
    <w:p w:rsidR="00AF532D" w:rsidRPr="00EE4953" w:rsidRDefault="00AF532D" w:rsidP="00EE4953">
      <w:p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Организирането и координирането на дейността се осъществява от кмета на общината, подпомаган от група от представители на общинско администрация, Р</w:t>
      </w:r>
      <w:r w:rsidR="00597D58" w:rsidRPr="00EE4953">
        <w:rPr>
          <w:rFonts w:ascii="Arial" w:eastAsia="Times New Roman" w:hAnsi="Arial" w:cs="Arial"/>
          <w:sz w:val="24"/>
          <w:szCs w:val="24"/>
        </w:rPr>
        <w:t>С</w:t>
      </w:r>
      <w:r w:rsidRPr="00EE4953">
        <w:rPr>
          <w:rFonts w:ascii="Arial" w:eastAsia="Times New Roman" w:hAnsi="Arial" w:cs="Arial"/>
          <w:sz w:val="24"/>
          <w:szCs w:val="24"/>
        </w:rPr>
        <w:t>ПБЗН-Карлово, РУМВР-Карлово.</w:t>
      </w:r>
    </w:p>
    <w:p w:rsidR="00AF532D" w:rsidRPr="00EE4953" w:rsidRDefault="00AF532D" w:rsidP="00EE4953">
      <w:p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b/>
          <w:bCs/>
          <w:sz w:val="24"/>
          <w:szCs w:val="24"/>
        </w:rPr>
        <w:lastRenderedPageBreak/>
        <w:t>2.</w:t>
      </w:r>
      <w:proofErr w:type="spellStart"/>
      <w:r w:rsidRPr="00EE4953">
        <w:rPr>
          <w:rFonts w:ascii="Arial" w:eastAsia="Times New Roman" w:hAnsi="Arial" w:cs="Arial"/>
          <w:b/>
          <w:bCs/>
          <w:sz w:val="24"/>
          <w:szCs w:val="24"/>
        </w:rPr>
        <w:t>2</w:t>
      </w:r>
      <w:proofErr w:type="spellEnd"/>
      <w:r w:rsidRPr="00EE4953">
        <w:rPr>
          <w:rFonts w:ascii="Arial" w:eastAsia="Times New Roman" w:hAnsi="Arial" w:cs="Arial"/>
          <w:b/>
          <w:bCs/>
          <w:sz w:val="24"/>
          <w:szCs w:val="24"/>
        </w:rPr>
        <w:t>. Организация на дейностите по възстановяване и подпомагане</w:t>
      </w:r>
      <w:r w:rsidRPr="00EE4953">
        <w:rPr>
          <w:rFonts w:ascii="Arial" w:eastAsia="Times New Roman" w:hAnsi="Arial" w:cs="Arial"/>
          <w:sz w:val="24"/>
          <w:szCs w:val="24"/>
        </w:rPr>
        <w:t>.</w:t>
      </w:r>
    </w:p>
    <w:p w:rsidR="00AF532D" w:rsidRPr="00EE4953" w:rsidRDefault="00AF532D" w:rsidP="00EE4953">
      <w:p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Съгласно чл. 55 от ЗЗБ подпомагането и възстановяването при бедствие включва предоставянето на неотложна и възстановителна помощ на пострадалите (засегнатите) лица и извършване на неотложни възстановителни работи след бедствие.</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Неотложната помощ се организира, осигурява и предоставя от кметовете на общините и включва: изхранване и временно настаняване на пострадалите (засегнатите) лица и животни; раздаване на облекло и битово имущество на пострадалите (засегнатите) лица.</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Определянето на места за настаняване на пострадалите (засегнатите) лица и неотложната помощ се извършва съгласно общинските планове за защита при бедствия.</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При необходимост и по заявките/искания на кметовете на общини чрез областния управител се предоставят фургони за живеене, сглобяеми къщи или палатки от централните и териториалните органи на изпълнителната власт, юридически и физически лица.</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 xml:space="preserve">Възстановителната помощ се предоставя на физически лица при необходимост от основен ремонт на жилищата им, засегнати от бедствие, ако лицата отговарят на критерии, определени в правилника по </w:t>
      </w:r>
      <w:r w:rsidRPr="00BA3EB0">
        <w:rPr>
          <w:rFonts w:ascii="Arial" w:eastAsia="Times New Roman" w:hAnsi="Arial" w:cs="Arial"/>
          <w:sz w:val="24"/>
          <w:szCs w:val="24"/>
        </w:rPr>
        <w:t xml:space="preserve">чл. 54, ал. 6 от ЗЗБ, </w:t>
      </w:r>
      <w:r w:rsidRPr="00EE4953">
        <w:rPr>
          <w:rFonts w:ascii="Arial" w:eastAsia="Times New Roman" w:hAnsi="Arial" w:cs="Arial"/>
          <w:sz w:val="24"/>
          <w:szCs w:val="24"/>
        </w:rPr>
        <w:t>наличието на които се установява въз основа на анкета, извършена от органите на Агенцията за социално подпомагане. Възстановителната помощ се предоставя при условия и по ред, определени с правилника по чл. 54, ал. 6 от ЗЗБ, и не може да превишава стойността на данъчната оценка на жилището.</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Възстановителната помощ се предоставя за:</w:t>
      </w:r>
    </w:p>
    <w:p w:rsidR="00AF532D" w:rsidRPr="00EE4953" w:rsidRDefault="00AF532D" w:rsidP="00EE4953">
      <w:pPr>
        <w:numPr>
          <w:ilvl w:val="1"/>
          <w:numId w:val="28"/>
        </w:numPr>
        <w:tabs>
          <w:tab w:val="left" w:pos="993"/>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частичното възстановяване и/или частичната замяна на конструктивни елементи на строежа, както и за строително-монтажни работи, с които първоначално изпълнени, но увредени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след издаване на разрешение за строеж;</w:t>
      </w:r>
    </w:p>
    <w:p w:rsidR="00AF532D" w:rsidRPr="00EE4953" w:rsidRDefault="00AF532D" w:rsidP="00EE4953">
      <w:pPr>
        <w:numPr>
          <w:ilvl w:val="1"/>
          <w:numId w:val="28"/>
        </w:numPr>
        <w:tabs>
          <w:tab w:val="left" w:pos="993"/>
        </w:tabs>
        <w:spacing w:after="0" w:line="240" w:lineRule="auto"/>
        <w:ind w:left="0" w:firstLine="709"/>
        <w:jc w:val="both"/>
        <w:rPr>
          <w:rFonts w:ascii="Arial" w:eastAsia="Times New Roman" w:hAnsi="Arial" w:cs="Arial"/>
          <w:sz w:val="24"/>
          <w:szCs w:val="24"/>
        </w:rPr>
      </w:pPr>
      <w:r w:rsidRPr="00EE4953">
        <w:rPr>
          <w:rFonts w:ascii="Arial" w:eastAsia="Times New Roman" w:hAnsi="Arial" w:cs="Arial"/>
          <w:sz w:val="24"/>
          <w:szCs w:val="24"/>
        </w:rPr>
        <w:t xml:space="preserve">премахване на строежи, за които е издадена заповед от кмета на общината съгласно чл. 195, ал. 6 ЗУТ, които поради природно явление с геоложки или хидрометеорологичен произход са станали опасни за здравето и живота на гражданите, негодни са за използване, застрашени са от </w:t>
      </w:r>
      <w:proofErr w:type="spellStart"/>
      <w:r w:rsidRPr="00EE4953">
        <w:rPr>
          <w:rFonts w:ascii="Arial" w:eastAsia="Times New Roman" w:hAnsi="Arial" w:cs="Arial"/>
          <w:sz w:val="24"/>
          <w:szCs w:val="24"/>
        </w:rPr>
        <w:t>самосрутване</w:t>
      </w:r>
      <w:proofErr w:type="spellEnd"/>
      <w:r w:rsidRPr="00EE4953">
        <w:rPr>
          <w:rFonts w:ascii="Arial" w:eastAsia="Times New Roman" w:hAnsi="Arial" w:cs="Arial"/>
          <w:sz w:val="24"/>
          <w:szCs w:val="24"/>
        </w:rPr>
        <w:t xml:space="preserve"> и не могат да се поправят или заздравят.</w:t>
      </w:r>
    </w:p>
    <w:p w:rsidR="00AF532D" w:rsidRPr="00EE4953" w:rsidRDefault="00AF532D" w:rsidP="00EE4953">
      <w:pPr>
        <w:tabs>
          <w:tab w:val="left" w:pos="993"/>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Предоставянето на възстановителна помощ на пострадали (засегнати) от бедствието лица се организира от кметовете на общини в съответствие с изискването на  ЗЗБ и общинските планове за защита при бедствия.</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Неотложните възстановителни работи след бедствие за обектите, общинска собственост, се организират от кмет</w:t>
      </w:r>
      <w:r w:rsidR="00BA3EB0">
        <w:rPr>
          <w:rFonts w:ascii="Arial" w:eastAsia="Times New Roman" w:hAnsi="Arial" w:cs="Arial"/>
          <w:sz w:val="24"/>
          <w:szCs w:val="24"/>
        </w:rPr>
        <w:t>а</w:t>
      </w:r>
      <w:r w:rsidRPr="00EE4953">
        <w:rPr>
          <w:rFonts w:ascii="Arial" w:eastAsia="Times New Roman" w:hAnsi="Arial" w:cs="Arial"/>
          <w:sz w:val="24"/>
          <w:szCs w:val="24"/>
        </w:rPr>
        <w:t xml:space="preserve"> на общин</w:t>
      </w:r>
      <w:r w:rsidR="00BA3EB0">
        <w:rPr>
          <w:rFonts w:ascii="Arial" w:eastAsia="Times New Roman" w:hAnsi="Arial" w:cs="Arial"/>
          <w:sz w:val="24"/>
          <w:szCs w:val="24"/>
        </w:rPr>
        <w:t>ата</w:t>
      </w:r>
      <w:r w:rsidRPr="00EE4953">
        <w:rPr>
          <w:rFonts w:ascii="Arial" w:eastAsia="Times New Roman" w:hAnsi="Arial" w:cs="Arial"/>
          <w:sz w:val="24"/>
          <w:szCs w:val="24"/>
        </w:rPr>
        <w:t>, съгласно общински</w:t>
      </w:r>
      <w:r w:rsidR="00BA3EB0">
        <w:rPr>
          <w:rFonts w:ascii="Arial" w:eastAsia="Times New Roman" w:hAnsi="Arial" w:cs="Arial"/>
          <w:sz w:val="24"/>
          <w:szCs w:val="24"/>
        </w:rPr>
        <w:t>я</w:t>
      </w:r>
      <w:r w:rsidRPr="00EE4953">
        <w:rPr>
          <w:rFonts w:ascii="Arial" w:eastAsia="Times New Roman" w:hAnsi="Arial" w:cs="Arial"/>
          <w:sz w:val="24"/>
          <w:szCs w:val="24"/>
        </w:rPr>
        <w:t>т</w:t>
      </w:r>
      <w:r w:rsidR="00BA3EB0">
        <w:rPr>
          <w:rFonts w:ascii="Arial" w:eastAsia="Times New Roman" w:hAnsi="Arial" w:cs="Arial"/>
          <w:sz w:val="24"/>
          <w:szCs w:val="24"/>
        </w:rPr>
        <w:t xml:space="preserve"> </w:t>
      </w:r>
      <w:r w:rsidRPr="00EE4953">
        <w:rPr>
          <w:rFonts w:ascii="Arial" w:eastAsia="Times New Roman" w:hAnsi="Arial" w:cs="Arial"/>
          <w:sz w:val="24"/>
          <w:szCs w:val="24"/>
        </w:rPr>
        <w:t xml:space="preserve"> планове за защита при бедствия, а за обектите, държавна собственост – от областния управител и териториалните структури на министерства и ведомства.</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 xml:space="preserve">Щабът за изпълнение на областния план за защита при бедствия на база направената оценка на щетите от групата по т. 2.1 от раздела предлага решения за възстановяване на жизнено важни услуги за населението.   </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Приемането и обобщаването на заявките/исканията от кмета на общината за външно подпомагане по реагирането и възстановяването се координират от директора на дирекция „</w:t>
      </w:r>
      <w:r w:rsidR="00BA3EB0">
        <w:rPr>
          <w:rFonts w:ascii="Arial" w:eastAsia="Times New Roman" w:hAnsi="Arial" w:cs="Arial"/>
          <w:sz w:val="24"/>
          <w:szCs w:val="24"/>
        </w:rPr>
        <w:t>Обща администрация</w:t>
      </w:r>
      <w:r w:rsidRPr="00EE4953">
        <w:rPr>
          <w:rFonts w:ascii="Arial" w:eastAsia="Times New Roman" w:hAnsi="Arial" w:cs="Arial"/>
          <w:sz w:val="24"/>
          <w:szCs w:val="24"/>
        </w:rPr>
        <w:t xml:space="preserve">” в </w:t>
      </w:r>
      <w:r w:rsidR="00BA3EB0">
        <w:rPr>
          <w:rFonts w:ascii="Arial" w:eastAsia="Times New Roman" w:hAnsi="Arial" w:cs="Arial"/>
          <w:sz w:val="24"/>
          <w:szCs w:val="24"/>
        </w:rPr>
        <w:t>общинската</w:t>
      </w:r>
      <w:r w:rsidRPr="00EE4953">
        <w:rPr>
          <w:rFonts w:ascii="Arial" w:eastAsia="Times New Roman" w:hAnsi="Arial" w:cs="Arial"/>
          <w:sz w:val="24"/>
          <w:szCs w:val="24"/>
        </w:rPr>
        <w:t xml:space="preserve"> администрация, подпомаган от група от </w:t>
      </w:r>
      <w:r w:rsidR="00BA3EB0">
        <w:rPr>
          <w:rFonts w:ascii="Arial" w:eastAsia="Times New Roman" w:hAnsi="Arial" w:cs="Arial"/>
          <w:sz w:val="24"/>
          <w:szCs w:val="24"/>
        </w:rPr>
        <w:t xml:space="preserve">служители на общинската </w:t>
      </w:r>
      <w:r w:rsidRPr="00EE4953">
        <w:rPr>
          <w:rFonts w:ascii="Arial" w:eastAsia="Times New Roman" w:hAnsi="Arial" w:cs="Arial"/>
          <w:sz w:val="24"/>
          <w:szCs w:val="24"/>
        </w:rPr>
        <w:t xml:space="preserve"> администрация,</w:t>
      </w:r>
      <w:r w:rsidR="00BA3EB0">
        <w:rPr>
          <w:rFonts w:ascii="Arial" w:eastAsia="Times New Roman" w:hAnsi="Arial" w:cs="Arial"/>
          <w:sz w:val="24"/>
          <w:szCs w:val="24"/>
        </w:rPr>
        <w:t xml:space="preserve"> Дирекция „Социално подпомагане“ </w:t>
      </w:r>
      <w:r w:rsidRPr="00EE4953">
        <w:rPr>
          <w:rFonts w:ascii="Arial" w:eastAsia="Times New Roman" w:hAnsi="Arial" w:cs="Arial"/>
          <w:sz w:val="24"/>
          <w:szCs w:val="24"/>
        </w:rPr>
        <w:t xml:space="preserve"> </w:t>
      </w:r>
      <w:r w:rsidR="00BA3EB0">
        <w:rPr>
          <w:rFonts w:ascii="Arial" w:eastAsia="Times New Roman" w:hAnsi="Arial" w:cs="Arial"/>
          <w:sz w:val="24"/>
          <w:szCs w:val="24"/>
        </w:rPr>
        <w:t xml:space="preserve">и </w:t>
      </w:r>
      <w:r w:rsidRPr="00EE4953">
        <w:rPr>
          <w:rFonts w:ascii="Arial" w:eastAsia="Times New Roman" w:hAnsi="Arial" w:cs="Arial"/>
          <w:sz w:val="24"/>
          <w:szCs w:val="24"/>
        </w:rPr>
        <w:t>БЧК</w:t>
      </w:r>
      <w:r w:rsidR="00BA3EB0">
        <w:rPr>
          <w:rFonts w:ascii="Arial" w:eastAsia="Times New Roman" w:hAnsi="Arial" w:cs="Arial"/>
          <w:sz w:val="24"/>
          <w:szCs w:val="24"/>
        </w:rPr>
        <w:t>.</w:t>
      </w:r>
      <w:r w:rsidRPr="00EE4953">
        <w:rPr>
          <w:rFonts w:ascii="Arial" w:eastAsia="Times New Roman" w:hAnsi="Arial" w:cs="Arial"/>
          <w:sz w:val="24"/>
          <w:szCs w:val="24"/>
        </w:rPr>
        <w:t xml:space="preserve"> </w:t>
      </w:r>
      <w:r w:rsidR="00BA3EB0">
        <w:rPr>
          <w:rFonts w:ascii="Arial" w:eastAsia="Times New Roman" w:hAnsi="Arial" w:cs="Arial"/>
          <w:sz w:val="24"/>
          <w:szCs w:val="24"/>
        </w:rPr>
        <w:t xml:space="preserve"> </w:t>
      </w:r>
      <w:r w:rsidRPr="00EE4953">
        <w:rPr>
          <w:rFonts w:ascii="Arial" w:eastAsia="Times New Roman" w:hAnsi="Arial" w:cs="Arial"/>
          <w:sz w:val="24"/>
          <w:szCs w:val="24"/>
        </w:rPr>
        <w:t xml:space="preserve">  </w:t>
      </w:r>
    </w:p>
    <w:p w:rsidR="00AF532D" w:rsidRPr="00EE4953" w:rsidRDefault="00AF532D" w:rsidP="00C202A9">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Заявките се приемат чрез деловодството на </w:t>
      </w:r>
      <w:r w:rsidR="00BA3EB0">
        <w:rPr>
          <w:rFonts w:ascii="Arial" w:eastAsia="Times New Roman" w:hAnsi="Arial" w:cs="Arial"/>
          <w:sz w:val="24"/>
          <w:szCs w:val="24"/>
        </w:rPr>
        <w:t>общинска</w:t>
      </w:r>
      <w:r w:rsidRPr="00EE4953">
        <w:rPr>
          <w:rFonts w:ascii="Arial" w:eastAsia="Times New Roman" w:hAnsi="Arial" w:cs="Arial"/>
          <w:sz w:val="24"/>
          <w:szCs w:val="24"/>
        </w:rPr>
        <w:t xml:space="preserve"> администрация; </w:t>
      </w:r>
      <w:r w:rsidR="00C202A9">
        <w:rPr>
          <w:rFonts w:ascii="Arial" w:eastAsia="Times New Roman" w:hAnsi="Arial" w:cs="Arial"/>
          <w:sz w:val="24"/>
          <w:szCs w:val="24"/>
        </w:rPr>
        <w:t xml:space="preserve"> </w:t>
      </w:r>
    </w:p>
    <w:p w:rsidR="00AF532D" w:rsidRPr="00EE4953" w:rsidRDefault="00AF532D" w:rsidP="00EE4953">
      <w:pPr>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Организирането и съхранението на дарения и помощи се извършва от</w:t>
      </w:r>
      <w:r w:rsidRPr="00EE4953">
        <w:rPr>
          <w:rFonts w:ascii="Arial" w:hAnsi="Arial" w:cs="Arial"/>
          <w:sz w:val="24"/>
          <w:szCs w:val="24"/>
        </w:rPr>
        <w:t xml:space="preserve"> </w:t>
      </w:r>
      <w:r w:rsidRPr="00EE4953">
        <w:rPr>
          <w:rFonts w:ascii="Arial" w:eastAsia="Times New Roman" w:hAnsi="Arial" w:cs="Arial"/>
          <w:sz w:val="24"/>
          <w:szCs w:val="24"/>
        </w:rPr>
        <w:t xml:space="preserve">общинския щаб и областната структура на БЧК.   Разпределението, раздаването и отчитане на дарения и помощи се  организира и ръководи от  заместник председател на общинския съвет за защита при бедствия, подпомаган от работна група.  </w:t>
      </w:r>
    </w:p>
    <w:p w:rsidR="00AF532D" w:rsidRPr="00EE4953" w:rsidRDefault="00AF532D" w:rsidP="00EE4953">
      <w:pPr>
        <w:spacing w:after="0" w:line="240" w:lineRule="auto"/>
        <w:ind w:firstLine="709"/>
        <w:jc w:val="both"/>
        <w:rPr>
          <w:rFonts w:ascii="Arial" w:eastAsia="Times New Roman" w:hAnsi="Arial" w:cs="Arial"/>
          <w:color w:val="FF0000"/>
          <w:sz w:val="24"/>
          <w:szCs w:val="24"/>
        </w:rPr>
      </w:pPr>
    </w:p>
    <w:p w:rsidR="00AF532D" w:rsidRPr="00EE4953" w:rsidRDefault="00AF532D" w:rsidP="00EE4953">
      <w:pPr>
        <w:spacing w:after="0" w:line="240" w:lineRule="auto"/>
        <w:ind w:firstLine="709"/>
        <w:jc w:val="both"/>
        <w:rPr>
          <w:rFonts w:ascii="Arial" w:eastAsia="Times New Roman" w:hAnsi="Arial" w:cs="Arial"/>
          <w:b/>
          <w:bCs/>
          <w:sz w:val="24"/>
          <w:szCs w:val="24"/>
        </w:rPr>
      </w:pPr>
      <w:r w:rsidRPr="00EE4953">
        <w:rPr>
          <w:rFonts w:ascii="Arial" w:eastAsia="Times New Roman" w:hAnsi="Arial" w:cs="Arial"/>
          <w:b/>
          <w:bCs/>
          <w:sz w:val="24"/>
          <w:szCs w:val="24"/>
        </w:rPr>
        <w:t xml:space="preserve">2.3. Функции и отговорности при възстановяване и подпомагане </w:t>
      </w:r>
    </w:p>
    <w:p w:rsidR="00AF532D" w:rsidRPr="00EE4953" w:rsidRDefault="00AF532D" w:rsidP="00EE4953">
      <w:pPr>
        <w:spacing w:after="0" w:line="240" w:lineRule="auto"/>
        <w:ind w:firstLine="709"/>
        <w:jc w:val="both"/>
        <w:rPr>
          <w:rFonts w:ascii="Arial" w:eastAsia="Times New Roman" w:hAnsi="Arial" w:cs="Arial"/>
          <w:sz w:val="24"/>
          <w:szCs w:val="24"/>
        </w:rPr>
      </w:pPr>
    </w:p>
    <w:tbl>
      <w:tblPr>
        <w:tblW w:w="9229" w:type="dxa"/>
        <w:tblInd w:w="2" w:type="dxa"/>
        <w:tblLayout w:type="fixed"/>
        <w:tblCellMar>
          <w:left w:w="70" w:type="dxa"/>
          <w:right w:w="70" w:type="dxa"/>
        </w:tblCellMar>
        <w:tblLook w:val="00A0" w:firstRow="1" w:lastRow="0" w:firstColumn="1" w:lastColumn="0" w:noHBand="0" w:noVBand="0"/>
      </w:tblPr>
      <w:tblGrid>
        <w:gridCol w:w="5685"/>
        <w:gridCol w:w="3544"/>
      </w:tblGrid>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Функции/задачи</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Отговорни структури</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Настаняване на население, останало без подслон в резервен сграден фонд</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Кмет  на община</w:t>
            </w:r>
          </w:p>
          <w:p w:rsidR="00AF532D" w:rsidRPr="00EE4953" w:rsidRDefault="00AF532D" w:rsidP="00EE4953">
            <w:pPr>
              <w:spacing w:after="0" w:line="240" w:lineRule="auto"/>
              <w:jc w:val="both"/>
              <w:rPr>
                <w:rFonts w:ascii="Arial" w:eastAsia="Times New Roman" w:hAnsi="Arial" w:cs="Arial"/>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Осигуряване на палатки, фургони и сглобяеми къщи за останалите без подслон.</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кмет на община</w:t>
            </w:r>
            <w:r w:rsidR="00597D58" w:rsidRPr="00EE4953">
              <w:rPr>
                <w:rFonts w:ascii="Arial" w:eastAsia="Times New Roman" w:hAnsi="Arial" w:cs="Arial"/>
                <w:sz w:val="24"/>
                <w:szCs w:val="24"/>
                <w:lang w:eastAsia="bg-BG"/>
              </w:rPr>
              <w:t>,</w:t>
            </w:r>
            <w:r w:rsidRPr="00EE4953">
              <w:rPr>
                <w:rFonts w:ascii="Arial" w:eastAsia="Times New Roman" w:hAnsi="Arial" w:cs="Arial"/>
                <w:sz w:val="24"/>
                <w:szCs w:val="24"/>
                <w:lang w:eastAsia="bg-BG"/>
              </w:rPr>
              <w:t xml:space="preserve"> </w:t>
            </w:r>
            <w:r w:rsidR="00597D58" w:rsidRPr="00EE4953">
              <w:rPr>
                <w:rFonts w:ascii="Arial" w:eastAsia="Times New Roman" w:hAnsi="Arial" w:cs="Arial"/>
                <w:sz w:val="24"/>
                <w:szCs w:val="24"/>
                <w:lang w:eastAsia="bg-BG"/>
              </w:rPr>
              <w:t>общински щаб</w:t>
            </w:r>
            <w:r w:rsidRPr="00EE4953">
              <w:rPr>
                <w:rFonts w:ascii="Arial" w:eastAsia="Times New Roman" w:hAnsi="Arial" w:cs="Arial"/>
                <w:sz w:val="24"/>
                <w:szCs w:val="24"/>
                <w:lang w:eastAsia="bg-BG"/>
              </w:rPr>
              <w:t xml:space="preserve">, БЧК, </w:t>
            </w:r>
            <w:r w:rsidR="00597D58" w:rsidRPr="00EE4953">
              <w:rPr>
                <w:rFonts w:ascii="Arial" w:eastAsia="Times New Roman" w:hAnsi="Arial" w:cs="Arial"/>
                <w:sz w:val="24"/>
                <w:szCs w:val="24"/>
                <w:lang w:eastAsia="bg-BG"/>
              </w:rPr>
              <w:t>областен управител</w:t>
            </w:r>
          </w:p>
          <w:p w:rsidR="00AF532D" w:rsidRPr="00EE4953" w:rsidRDefault="00AF532D" w:rsidP="00EE4953">
            <w:pPr>
              <w:spacing w:after="0" w:line="240" w:lineRule="auto"/>
              <w:jc w:val="both"/>
              <w:rPr>
                <w:rFonts w:ascii="Arial" w:eastAsia="Times New Roman" w:hAnsi="Arial" w:cs="Arial"/>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Осигуряване на сграден фонд за държавни структури, включително за щабове за изпълнение на съответния план за защита при бедствия.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97D58" w:rsidRPr="00EE4953" w:rsidRDefault="00597D58" w:rsidP="00EE4953">
            <w:pPr>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кмет на община, общински щаб,  областен управител</w:t>
            </w:r>
          </w:p>
          <w:p w:rsidR="00AF532D" w:rsidRPr="00EE4953" w:rsidRDefault="00AF532D" w:rsidP="00EE4953">
            <w:pPr>
              <w:spacing w:after="0" w:line="240" w:lineRule="auto"/>
              <w:jc w:val="both"/>
              <w:rPr>
                <w:rFonts w:ascii="Arial" w:eastAsia="Times New Roman" w:hAnsi="Arial" w:cs="Arial"/>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Осигуряване на продукти от първа необходимост, лекарства и осигуряване на питейна вода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F532D" w:rsidRPr="00EE4953" w:rsidRDefault="00597D58" w:rsidP="00EE4953">
            <w:pPr>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кмет на община, общински щаб, БЧК, областен управител</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sz w:val="24"/>
                <w:szCs w:val="24"/>
                <w:lang w:eastAsia="bg-BG"/>
              </w:rPr>
            </w:pPr>
            <w:r w:rsidRPr="00EE4953">
              <w:rPr>
                <w:rFonts w:ascii="Arial" w:eastAsia="Times New Roman" w:hAnsi="Arial" w:cs="Arial"/>
                <w:color w:val="000000"/>
                <w:sz w:val="24"/>
                <w:szCs w:val="24"/>
                <w:lang w:eastAsia="bg-BG"/>
              </w:rPr>
              <w:t>Осигуряване на резервно водоснабдяване.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97D58"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кмет на община, общински щаб,   областен управител, </w:t>
            </w:r>
            <w:proofErr w:type="spellStart"/>
            <w:r w:rsidRPr="00EE4953">
              <w:rPr>
                <w:rFonts w:ascii="Arial" w:eastAsia="Times New Roman" w:hAnsi="Arial" w:cs="Arial"/>
                <w:color w:val="000000"/>
                <w:sz w:val="24"/>
                <w:szCs w:val="24"/>
                <w:lang w:eastAsia="bg-BG"/>
              </w:rPr>
              <w:t>ВиК</w:t>
            </w:r>
            <w:proofErr w:type="spellEnd"/>
            <w:r w:rsidRPr="00EE4953">
              <w:rPr>
                <w:rFonts w:ascii="Arial" w:eastAsia="Times New Roman" w:hAnsi="Arial" w:cs="Arial"/>
                <w:color w:val="000000"/>
                <w:sz w:val="24"/>
                <w:szCs w:val="24"/>
                <w:lang w:eastAsia="bg-BG"/>
              </w:rPr>
              <w:t xml:space="preserve">  ООД</w:t>
            </w:r>
          </w:p>
          <w:p w:rsidR="00AF532D" w:rsidRPr="00EE4953" w:rsidRDefault="00AF532D" w:rsidP="00EE4953">
            <w:pPr>
              <w:spacing w:after="0" w:line="240" w:lineRule="auto"/>
              <w:jc w:val="both"/>
              <w:rPr>
                <w:rFonts w:ascii="Arial" w:eastAsia="Times New Roman" w:hAnsi="Arial" w:cs="Arial"/>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Отстраняване на аварии по преноса и снабдяването  с ел. енергия, природен газ и горива.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AF532D"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кмет на община, общински щаб,   областен управител, ЕВН – КЕЦ - Карлово</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Отстраняване на аварии по комунално-битовите мрежи.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597D58"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кмет на община, общински щаб,  </w:t>
            </w:r>
          </w:p>
          <w:p w:rsidR="00AF532D" w:rsidRPr="00EE4953" w:rsidRDefault="00AF532D" w:rsidP="00EE4953">
            <w:pPr>
              <w:spacing w:after="0" w:line="240" w:lineRule="auto"/>
              <w:jc w:val="both"/>
              <w:rPr>
                <w:rFonts w:ascii="Arial" w:eastAsia="Times New Roman" w:hAnsi="Arial" w:cs="Arial"/>
                <w:color w:val="000000"/>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Определяне степента на разрушения на сградите и съоръженията и укрепване или разрушаване на повредени сгради   </w:t>
            </w:r>
          </w:p>
        </w:tc>
        <w:tc>
          <w:tcPr>
            <w:tcW w:w="3544" w:type="dxa"/>
            <w:tcBorders>
              <w:top w:val="single" w:sz="4" w:space="0" w:color="auto"/>
              <w:left w:val="nil"/>
              <w:bottom w:val="single" w:sz="4" w:space="0" w:color="auto"/>
              <w:right w:val="single" w:sz="4" w:space="0" w:color="auto"/>
            </w:tcBorders>
            <w:shd w:val="clear" w:color="auto" w:fill="FFFFFF"/>
          </w:tcPr>
          <w:p w:rsidR="00597D58"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кмет на община, общински щаб,   областен управител</w:t>
            </w:r>
          </w:p>
          <w:p w:rsidR="00AF532D" w:rsidRPr="00EE4953" w:rsidRDefault="00AF532D" w:rsidP="00EE4953">
            <w:pPr>
              <w:spacing w:after="0" w:line="240" w:lineRule="auto"/>
              <w:jc w:val="both"/>
              <w:rPr>
                <w:rFonts w:ascii="Arial" w:eastAsia="Times New Roman" w:hAnsi="Arial" w:cs="Arial"/>
                <w:color w:val="000000"/>
                <w:sz w:val="24"/>
                <w:szCs w:val="24"/>
                <w:lang w:eastAsia="bg-BG"/>
              </w:rPr>
            </w:pP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Възстановяване на разрушени ж.п. линии  </w:t>
            </w: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jc w:val="both"/>
              <w:rPr>
                <w:rFonts w:ascii="Arial" w:eastAsia="Times New Roman" w:hAnsi="Arial" w:cs="Arial"/>
                <w:sz w:val="24"/>
                <w:szCs w:val="24"/>
                <w:lang w:eastAsia="bg-BG"/>
              </w:rPr>
            </w:pPr>
            <w:r w:rsidRPr="00EE4953">
              <w:rPr>
                <w:rFonts w:ascii="Arial" w:eastAsia="Times New Roman" w:hAnsi="Arial" w:cs="Arial"/>
                <w:sz w:val="24"/>
                <w:szCs w:val="24"/>
                <w:lang w:eastAsia="bg-BG"/>
              </w:rPr>
              <w:t xml:space="preserve"> кмет на община, общински щаб, областен управител,  </w:t>
            </w:r>
            <w:r w:rsidR="00AF532D" w:rsidRPr="00EE4953">
              <w:rPr>
                <w:rFonts w:ascii="Arial" w:eastAsia="Times New Roman" w:hAnsi="Arial" w:cs="Arial"/>
                <w:sz w:val="24"/>
                <w:szCs w:val="24"/>
                <w:lang w:eastAsia="bg-BG"/>
              </w:rPr>
              <w:t>НКЖИ</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Възстановяване на пътна инфраструктура </w:t>
            </w: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кмет на община, общински щаб,   областен управител,  </w:t>
            </w:r>
            <w:r w:rsidR="00AF532D" w:rsidRPr="00EE4953">
              <w:rPr>
                <w:rFonts w:ascii="Arial" w:eastAsia="Times New Roman" w:hAnsi="Arial" w:cs="Arial"/>
                <w:color w:val="000000"/>
                <w:sz w:val="24"/>
                <w:szCs w:val="24"/>
                <w:lang w:eastAsia="bg-BG"/>
              </w:rPr>
              <w:t xml:space="preserve">ОПУ, </w:t>
            </w:r>
            <w:r w:rsidRPr="00EE4953">
              <w:rPr>
                <w:rFonts w:ascii="Arial" w:eastAsia="Times New Roman" w:hAnsi="Arial" w:cs="Arial"/>
                <w:color w:val="000000"/>
                <w:sz w:val="24"/>
                <w:szCs w:val="24"/>
                <w:lang w:eastAsia="bg-BG"/>
              </w:rPr>
              <w:t xml:space="preserve"> </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lastRenderedPageBreak/>
              <w:t xml:space="preserve">Разчистване на пътища и извличане на аварирала техника. </w:t>
            </w: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кмет на община, общински щаб, РУ-МВР, РСПБЗН – Карлово, ОПУ, областен управител</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Временно възстановяване на повредени мостове. </w:t>
            </w:r>
          </w:p>
          <w:p w:rsidR="00AF532D" w:rsidRPr="00EE4953" w:rsidRDefault="00AF532D" w:rsidP="00EE4953">
            <w:pPr>
              <w:spacing w:after="0" w:line="240" w:lineRule="auto"/>
              <w:jc w:val="both"/>
              <w:rPr>
                <w:rFonts w:ascii="Arial" w:eastAsia="Times New Roman" w:hAnsi="Arial" w:cs="Arial"/>
                <w:color w:val="000000"/>
                <w:sz w:val="24"/>
                <w:szCs w:val="24"/>
                <w:lang w:eastAsia="bg-BG"/>
              </w:rPr>
            </w:pP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кмет на община, общински щаб, 61 </w:t>
            </w:r>
            <w:proofErr w:type="spellStart"/>
            <w:r w:rsidRPr="00EE4953">
              <w:rPr>
                <w:rFonts w:ascii="Arial" w:eastAsia="Times New Roman" w:hAnsi="Arial" w:cs="Arial"/>
                <w:color w:val="000000"/>
                <w:sz w:val="24"/>
                <w:szCs w:val="24"/>
                <w:lang w:eastAsia="bg-BG"/>
              </w:rPr>
              <w:t>мбр</w:t>
            </w:r>
            <w:proofErr w:type="spellEnd"/>
            <w:r w:rsidRPr="00EE4953">
              <w:rPr>
                <w:rFonts w:ascii="Arial" w:eastAsia="Times New Roman" w:hAnsi="Arial" w:cs="Arial"/>
                <w:color w:val="000000"/>
                <w:sz w:val="24"/>
                <w:szCs w:val="24"/>
                <w:lang w:eastAsia="bg-BG"/>
              </w:rPr>
              <w:t>, РУ-МВР, РСПБЗН – Карлово, ОПУ, областен управител</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F532D" w:rsidRPr="00EE4953" w:rsidRDefault="00AF532D"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Раздаване на помощи на пострадалото население. </w:t>
            </w: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spacing w:after="0" w:line="240" w:lineRule="auto"/>
              <w:jc w:val="both"/>
              <w:rPr>
                <w:rFonts w:ascii="Arial" w:eastAsia="Times New Roman" w:hAnsi="Arial" w:cs="Arial"/>
                <w:color w:val="000000"/>
                <w:sz w:val="24"/>
                <w:szCs w:val="24"/>
                <w:lang w:eastAsia="bg-BG"/>
              </w:rPr>
            </w:pPr>
            <w:r w:rsidRPr="00EE4953">
              <w:rPr>
                <w:rFonts w:ascii="Arial" w:eastAsia="Times New Roman" w:hAnsi="Arial" w:cs="Arial"/>
                <w:color w:val="000000"/>
                <w:sz w:val="24"/>
                <w:szCs w:val="24"/>
                <w:lang w:eastAsia="bg-BG"/>
              </w:rPr>
              <w:t xml:space="preserve">кмет на община, общински щаб, РУ-МВР, областен управител, </w:t>
            </w:r>
            <w:r w:rsidR="00AF532D" w:rsidRPr="00EE4953">
              <w:rPr>
                <w:rFonts w:ascii="Arial" w:eastAsia="Times New Roman" w:hAnsi="Arial" w:cs="Arial"/>
                <w:color w:val="000000"/>
                <w:sz w:val="24"/>
                <w:szCs w:val="24"/>
                <w:lang w:eastAsia="bg-BG"/>
              </w:rPr>
              <w:t xml:space="preserve">БЧК, </w:t>
            </w:r>
            <w:r w:rsidRPr="00EE4953">
              <w:rPr>
                <w:rFonts w:ascii="Arial" w:eastAsia="Times New Roman" w:hAnsi="Arial" w:cs="Arial"/>
                <w:color w:val="000000"/>
                <w:sz w:val="24"/>
                <w:szCs w:val="24"/>
                <w:lang w:eastAsia="bg-BG"/>
              </w:rPr>
              <w:t xml:space="preserve"> </w:t>
            </w:r>
            <w:r w:rsidR="00AF532D" w:rsidRPr="00EE4953">
              <w:rPr>
                <w:rFonts w:ascii="Arial" w:eastAsia="Times New Roman" w:hAnsi="Arial" w:cs="Arial"/>
                <w:color w:val="000000"/>
                <w:sz w:val="24"/>
                <w:szCs w:val="24"/>
                <w:lang w:eastAsia="bg-BG"/>
              </w:rPr>
              <w:t>ДСП</w:t>
            </w:r>
          </w:p>
        </w:tc>
      </w:tr>
      <w:tr w:rsidR="00AF532D" w:rsidRPr="00EE4953" w:rsidTr="00AF532D">
        <w:trPr>
          <w:trHeight w:val="265"/>
        </w:trPr>
        <w:tc>
          <w:tcPr>
            <w:tcW w:w="5685" w:type="dxa"/>
            <w:tcBorders>
              <w:top w:val="single" w:sz="4" w:space="0" w:color="auto"/>
              <w:left w:val="single" w:sz="4" w:space="0" w:color="auto"/>
              <w:bottom w:val="single" w:sz="4" w:space="0" w:color="auto"/>
              <w:right w:val="single" w:sz="4" w:space="0" w:color="auto"/>
            </w:tcBorders>
            <w:shd w:val="clear" w:color="auto" w:fill="FFFFFF"/>
            <w:noWrap/>
          </w:tcPr>
          <w:p w:rsidR="00AF532D" w:rsidRPr="00EE4953" w:rsidRDefault="00AF532D" w:rsidP="00EE4953">
            <w:pPr>
              <w:tabs>
                <w:tab w:val="left" w:pos="993"/>
              </w:tabs>
              <w:spacing w:after="0" w:line="240" w:lineRule="auto"/>
              <w:jc w:val="both"/>
              <w:rPr>
                <w:rFonts w:ascii="Arial" w:eastAsia="Times New Roman" w:hAnsi="Arial" w:cs="Arial"/>
                <w:color w:val="000000"/>
                <w:sz w:val="24"/>
                <w:szCs w:val="24"/>
              </w:rPr>
            </w:pPr>
            <w:r w:rsidRPr="00EE4953">
              <w:rPr>
                <w:rFonts w:ascii="Arial" w:eastAsia="Times New Roman" w:hAnsi="Arial" w:cs="Arial"/>
                <w:sz w:val="24"/>
                <w:szCs w:val="24"/>
              </w:rPr>
              <w:t xml:space="preserve">Оказване на психологична помощ и </w:t>
            </w:r>
            <w:proofErr w:type="spellStart"/>
            <w:r w:rsidRPr="00EE4953">
              <w:rPr>
                <w:rFonts w:ascii="Arial" w:eastAsia="Times New Roman" w:hAnsi="Arial" w:cs="Arial"/>
                <w:sz w:val="24"/>
                <w:szCs w:val="24"/>
              </w:rPr>
              <w:t>психосоциална</w:t>
            </w:r>
            <w:proofErr w:type="spellEnd"/>
            <w:r w:rsidRPr="00EE4953">
              <w:rPr>
                <w:rFonts w:ascii="Arial" w:eastAsia="Times New Roman" w:hAnsi="Arial" w:cs="Arial"/>
                <w:sz w:val="24"/>
                <w:szCs w:val="24"/>
              </w:rPr>
              <w:t xml:space="preserve"> подкрепа на пострадалите и на спасителните екипи.</w:t>
            </w:r>
          </w:p>
        </w:tc>
        <w:tc>
          <w:tcPr>
            <w:tcW w:w="3544" w:type="dxa"/>
            <w:tcBorders>
              <w:top w:val="single" w:sz="4" w:space="0" w:color="auto"/>
              <w:left w:val="nil"/>
              <w:bottom w:val="single" w:sz="4" w:space="0" w:color="auto"/>
              <w:right w:val="single" w:sz="4" w:space="0" w:color="auto"/>
            </w:tcBorders>
            <w:shd w:val="clear" w:color="auto" w:fill="FFFFFF"/>
          </w:tcPr>
          <w:p w:rsidR="00AF532D" w:rsidRPr="00EE4953" w:rsidRDefault="00597D58" w:rsidP="00EE4953">
            <w:pPr>
              <w:tabs>
                <w:tab w:val="left" w:pos="993"/>
              </w:tabs>
              <w:spacing w:after="0" w:line="240" w:lineRule="auto"/>
              <w:jc w:val="both"/>
              <w:rPr>
                <w:rFonts w:ascii="Arial" w:eastAsia="Times New Roman" w:hAnsi="Arial" w:cs="Arial"/>
                <w:color w:val="000000"/>
                <w:sz w:val="24"/>
                <w:szCs w:val="24"/>
              </w:rPr>
            </w:pPr>
            <w:r w:rsidRPr="00EE4953">
              <w:rPr>
                <w:rFonts w:ascii="Arial" w:eastAsia="Times New Roman" w:hAnsi="Arial" w:cs="Arial"/>
                <w:color w:val="000000"/>
                <w:sz w:val="24"/>
                <w:szCs w:val="24"/>
              </w:rPr>
              <w:t>кмет на община, общински щаб, РУ-МВР, областен управител, БЧК,  ДСП</w:t>
            </w:r>
            <w:r w:rsidR="00C202A9">
              <w:rPr>
                <w:rFonts w:ascii="Arial" w:eastAsia="Times New Roman" w:hAnsi="Arial" w:cs="Arial"/>
                <w:color w:val="000000"/>
                <w:sz w:val="24"/>
                <w:szCs w:val="24"/>
              </w:rPr>
              <w:t>, МБАЛ</w:t>
            </w:r>
          </w:p>
        </w:tc>
      </w:tr>
    </w:tbl>
    <w:p w:rsidR="00AF532D" w:rsidRPr="00EE4953" w:rsidRDefault="00597D58" w:rsidP="00EE4953">
      <w:pPr>
        <w:spacing w:after="0" w:line="240" w:lineRule="auto"/>
        <w:ind w:firstLine="709"/>
        <w:jc w:val="both"/>
        <w:rPr>
          <w:rFonts w:ascii="Arial" w:eastAsia="Times New Roman" w:hAnsi="Arial" w:cs="Arial"/>
          <w:b/>
          <w:bCs/>
          <w:sz w:val="24"/>
          <w:szCs w:val="24"/>
        </w:rPr>
      </w:pPr>
      <w:r w:rsidRPr="00EE4953">
        <w:rPr>
          <w:rFonts w:ascii="Arial" w:eastAsia="Times New Roman" w:hAnsi="Arial" w:cs="Arial"/>
          <w:sz w:val="24"/>
          <w:szCs w:val="24"/>
        </w:rPr>
        <w:t xml:space="preserve"> </w:t>
      </w:r>
    </w:p>
    <w:p w:rsidR="00AF532D" w:rsidRPr="00EE4953" w:rsidRDefault="00AF532D" w:rsidP="00EE4953">
      <w:pPr>
        <w:spacing w:after="0" w:line="240" w:lineRule="auto"/>
        <w:ind w:firstLine="709"/>
        <w:jc w:val="both"/>
        <w:rPr>
          <w:rFonts w:ascii="Arial" w:eastAsia="Times New Roman" w:hAnsi="Arial" w:cs="Arial"/>
          <w:b/>
          <w:bCs/>
          <w:sz w:val="24"/>
          <w:szCs w:val="24"/>
        </w:rPr>
      </w:pPr>
      <w:r w:rsidRPr="00EE4953">
        <w:rPr>
          <w:rFonts w:ascii="Arial" w:eastAsia="Times New Roman" w:hAnsi="Arial" w:cs="Arial"/>
          <w:b/>
          <w:bCs/>
          <w:sz w:val="24"/>
          <w:szCs w:val="24"/>
        </w:rPr>
        <w:t>2.4. Финансово осигуряване.</w:t>
      </w:r>
    </w:p>
    <w:p w:rsidR="00AF532D" w:rsidRPr="00EE4953" w:rsidRDefault="00AF532D" w:rsidP="00EE4953">
      <w:pPr>
        <w:numPr>
          <w:ilvl w:val="0"/>
          <w:numId w:val="29"/>
        </w:num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бюджетите на министерствата и ведомствата;</w:t>
      </w:r>
    </w:p>
    <w:p w:rsidR="00AF532D" w:rsidRPr="00EE4953" w:rsidRDefault="00AF532D" w:rsidP="00EE4953">
      <w:pPr>
        <w:numPr>
          <w:ilvl w:val="0"/>
          <w:numId w:val="29"/>
        </w:num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общинските бюджети;</w:t>
      </w:r>
    </w:p>
    <w:p w:rsidR="00AF532D" w:rsidRPr="00EE4953" w:rsidRDefault="00AF532D" w:rsidP="00EE4953">
      <w:pPr>
        <w:numPr>
          <w:ilvl w:val="0"/>
          <w:numId w:val="29"/>
        </w:num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търговските дружества и едноличните търговци - за обектите им;</w:t>
      </w:r>
    </w:p>
    <w:p w:rsidR="00AF532D" w:rsidRPr="00EE4953" w:rsidRDefault="00AF532D" w:rsidP="00EE4953">
      <w:pPr>
        <w:numPr>
          <w:ilvl w:val="0"/>
          <w:numId w:val="29"/>
        </w:numPr>
        <w:tabs>
          <w:tab w:val="left" w:pos="1134"/>
        </w:tabs>
        <w:spacing w:after="0" w:line="240" w:lineRule="auto"/>
        <w:ind w:firstLine="709"/>
        <w:jc w:val="both"/>
        <w:rPr>
          <w:rFonts w:ascii="Arial" w:eastAsia="Times New Roman" w:hAnsi="Arial" w:cs="Arial"/>
          <w:sz w:val="24"/>
          <w:szCs w:val="24"/>
        </w:rPr>
      </w:pPr>
      <w:r w:rsidRPr="00EE4953">
        <w:rPr>
          <w:rFonts w:ascii="Arial" w:eastAsia="Times New Roman" w:hAnsi="Arial" w:cs="Arial"/>
          <w:sz w:val="24"/>
          <w:szCs w:val="24"/>
        </w:rPr>
        <w:t>структурните фондове на Европейския съюз.</w:t>
      </w:r>
    </w:p>
    <w:p w:rsidR="00AF532D" w:rsidRPr="00EE4953" w:rsidRDefault="00AF532D" w:rsidP="00EE4953">
      <w:pPr>
        <w:spacing w:after="0" w:line="240" w:lineRule="auto"/>
        <w:jc w:val="both"/>
        <w:rPr>
          <w:rFonts w:ascii="Arial" w:eastAsia="Times New Roman" w:hAnsi="Arial" w:cs="Arial"/>
          <w:b/>
          <w:bCs/>
          <w:sz w:val="24"/>
          <w:szCs w:val="24"/>
        </w:rPr>
      </w:pPr>
    </w:p>
    <w:p w:rsidR="00AF532D" w:rsidRPr="00EE4953" w:rsidRDefault="00AF532D" w:rsidP="00C202A9">
      <w:pPr>
        <w:spacing w:after="0" w:line="240" w:lineRule="auto"/>
        <w:jc w:val="center"/>
        <w:rPr>
          <w:rFonts w:ascii="Arial" w:eastAsia="Times New Roman" w:hAnsi="Arial" w:cs="Arial"/>
          <w:b/>
          <w:bCs/>
          <w:sz w:val="24"/>
          <w:szCs w:val="24"/>
        </w:rPr>
      </w:pPr>
    </w:p>
    <w:p w:rsidR="00AF532D" w:rsidRPr="00EE4953" w:rsidRDefault="00AF532D" w:rsidP="00C202A9">
      <w:pPr>
        <w:spacing w:after="0" w:line="240" w:lineRule="auto"/>
        <w:jc w:val="center"/>
        <w:rPr>
          <w:rFonts w:ascii="Arial" w:eastAsia="Times New Roman" w:hAnsi="Arial" w:cs="Arial"/>
          <w:b/>
          <w:bCs/>
          <w:sz w:val="24"/>
          <w:szCs w:val="24"/>
        </w:rPr>
      </w:pPr>
      <w:r w:rsidRPr="00EE4953">
        <w:rPr>
          <w:rFonts w:ascii="Arial" w:eastAsia="Times New Roman" w:hAnsi="Arial" w:cs="Arial"/>
          <w:b/>
          <w:bCs/>
          <w:sz w:val="24"/>
          <w:szCs w:val="24"/>
        </w:rPr>
        <w:t xml:space="preserve">Раздел </w:t>
      </w:r>
      <w:r w:rsidRPr="00EE4953">
        <w:rPr>
          <w:rFonts w:ascii="Arial" w:eastAsia="Times New Roman" w:hAnsi="Arial" w:cs="Arial"/>
          <w:b/>
          <w:bCs/>
          <w:sz w:val="24"/>
          <w:szCs w:val="24"/>
          <w:lang w:val="en-US"/>
        </w:rPr>
        <w:t>VII</w:t>
      </w:r>
      <w:r w:rsidRPr="00EE4953">
        <w:rPr>
          <w:rFonts w:ascii="Arial" w:eastAsia="Times New Roman" w:hAnsi="Arial" w:cs="Arial"/>
          <w:b/>
          <w:bCs/>
          <w:sz w:val="24"/>
          <w:szCs w:val="24"/>
          <w:lang w:val="ru-RU"/>
        </w:rPr>
        <w:t>.</w:t>
      </w:r>
    </w:p>
    <w:p w:rsidR="00AF532D" w:rsidRPr="00EE4953" w:rsidRDefault="00AF532D" w:rsidP="00C202A9">
      <w:pPr>
        <w:spacing w:after="0" w:line="240" w:lineRule="auto"/>
        <w:jc w:val="center"/>
        <w:rPr>
          <w:rFonts w:ascii="Arial" w:eastAsia="Times New Roman" w:hAnsi="Arial" w:cs="Arial"/>
          <w:b/>
          <w:bCs/>
          <w:sz w:val="24"/>
          <w:szCs w:val="24"/>
        </w:rPr>
      </w:pPr>
      <w:r w:rsidRPr="00EE4953">
        <w:rPr>
          <w:rFonts w:ascii="Arial" w:eastAsia="TimesNewRoman" w:hAnsi="Arial" w:cs="Arial"/>
          <w:b/>
          <w:bCs/>
          <w:sz w:val="24"/>
          <w:szCs w:val="24"/>
          <w:lang w:eastAsia="bg-BG"/>
        </w:rPr>
        <w:t>МОНИТОРИНГ И ОЦЕНКА</w:t>
      </w:r>
    </w:p>
    <w:p w:rsidR="00AF532D" w:rsidRPr="00EE4953" w:rsidRDefault="00AF532D" w:rsidP="00EE4953">
      <w:pPr>
        <w:spacing w:after="0" w:line="240" w:lineRule="auto"/>
        <w:jc w:val="both"/>
        <w:rPr>
          <w:rFonts w:ascii="Arial" w:eastAsia="Times New Roman" w:hAnsi="Arial" w:cs="Arial"/>
          <w:b/>
          <w:bCs/>
          <w:sz w:val="24"/>
          <w:szCs w:val="24"/>
        </w:rPr>
      </w:pPr>
    </w:p>
    <w:p w:rsidR="00AF532D" w:rsidRPr="00EE4953" w:rsidRDefault="00AF532D" w:rsidP="00C202A9">
      <w:pPr>
        <w:numPr>
          <w:ilvl w:val="0"/>
          <w:numId w:val="18"/>
        </w:numPr>
        <w:tabs>
          <w:tab w:val="left" w:pos="0"/>
        </w:tabs>
        <w:autoSpaceDE w:val="0"/>
        <w:autoSpaceDN w:val="0"/>
        <w:adjustRightInd w:val="0"/>
        <w:spacing w:after="0" w:line="240" w:lineRule="auto"/>
        <w:ind w:left="0" w:firstLine="1560"/>
        <w:jc w:val="both"/>
        <w:rPr>
          <w:rFonts w:ascii="Arial" w:eastAsia="Calibri" w:hAnsi="Arial" w:cs="Arial"/>
          <w:b/>
          <w:bCs/>
          <w:sz w:val="24"/>
          <w:szCs w:val="24"/>
        </w:rPr>
      </w:pPr>
      <w:r w:rsidRPr="00EE4953">
        <w:rPr>
          <w:rFonts w:ascii="Arial" w:eastAsia="Calibri" w:hAnsi="Arial" w:cs="Arial"/>
          <w:b/>
          <w:bCs/>
          <w:sz w:val="24"/>
          <w:szCs w:val="24"/>
        </w:rPr>
        <w:t>Цел и основни компоненти на раздел „Мониторинг и оценка“.</w:t>
      </w:r>
    </w:p>
    <w:p w:rsidR="00AF532D" w:rsidRPr="00EE4953" w:rsidRDefault="00AF532D" w:rsidP="00C202A9">
      <w:pPr>
        <w:numPr>
          <w:ilvl w:val="1"/>
          <w:numId w:val="18"/>
        </w:numPr>
        <w:tabs>
          <w:tab w:val="left" w:pos="1170"/>
        </w:tabs>
        <w:autoSpaceDE w:val="0"/>
        <w:autoSpaceDN w:val="0"/>
        <w:adjustRightInd w:val="0"/>
        <w:spacing w:after="0" w:line="240" w:lineRule="auto"/>
        <w:ind w:left="0" w:firstLine="2160"/>
        <w:jc w:val="both"/>
        <w:rPr>
          <w:rFonts w:ascii="Arial" w:eastAsia="TimesNewRoman" w:hAnsi="Arial" w:cs="Arial"/>
          <w:sz w:val="24"/>
          <w:szCs w:val="24"/>
        </w:rPr>
      </w:pPr>
      <w:r w:rsidRPr="00EE4953">
        <w:rPr>
          <w:rFonts w:ascii="Arial" w:eastAsia="TimesNewRoman" w:hAnsi="Arial" w:cs="Arial"/>
          <w:b/>
          <w:bCs/>
          <w:sz w:val="24"/>
          <w:szCs w:val="24"/>
        </w:rPr>
        <w:t>Цел</w:t>
      </w:r>
      <w:r w:rsidRPr="00EE4953">
        <w:rPr>
          <w:rFonts w:ascii="Arial" w:eastAsia="TimesNewRoman" w:hAnsi="Arial" w:cs="Arial"/>
          <w:sz w:val="24"/>
          <w:szCs w:val="24"/>
        </w:rPr>
        <w:t xml:space="preserve"> - да осигури основа за наблюдение и оценка на ОПЗБ и дейностите по неговото изпълнение.</w:t>
      </w:r>
    </w:p>
    <w:p w:rsidR="00AF532D" w:rsidRPr="00C202A9" w:rsidRDefault="00C202A9" w:rsidP="00EE4953">
      <w:pPr>
        <w:autoSpaceDE w:val="0"/>
        <w:autoSpaceDN w:val="0"/>
        <w:adjustRightInd w:val="0"/>
        <w:spacing w:after="0" w:line="240" w:lineRule="auto"/>
        <w:ind w:firstLine="720"/>
        <w:jc w:val="both"/>
        <w:rPr>
          <w:rFonts w:ascii="Arial" w:eastAsia="TimesNewRoman" w:hAnsi="Arial" w:cs="Arial"/>
          <w:sz w:val="24"/>
          <w:szCs w:val="24"/>
        </w:rPr>
      </w:pPr>
      <w:r>
        <w:rPr>
          <w:rFonts w:ascii="Arial" w:eastAsia="TimesNewRoman" w:hAnsi="Arial" w:cs="Arial"/>
          <w:sz w:val="24"/>
          <w:szCs w:val="24"/>
        </w:rPr>
        <w:t xml:space="preserve">                     </w:t>
      </w:r>
      <w:r w:rsidR="00AF532D" w:rsidRPr="00EE4953">
        <w:rPr>
          <w:rFonts w:ascii="Arial" w:eastAsia="TimesNewRoman" w:hAnsi="Arial" w:cs="Arial"/>
          <w:sz w:val="24"/>
          <w:szCs w:val="24"/>
        </w:rPr>
        <w:t>1.2</w:t>
      </w:r>
      <w:r w:rsidR="00AF532D" w:rsidRPr="00EE4953">
        <w:rPr>
          <w:rFonts w:ascii="Arial" w:eastAsia="TimesNewRoman" w:hAnsi="Arial" w:cs="Arial"/>
          <w:b/>
          <w:bCs/>
          <w:sz w:val="24"/>
          <w:szCs w:val="24"/>
        </w:rPr>
        <w:t xml:space="preserve">. </w:t>
      </w:r>
      <w:r w:rsidR="00AF532D" w:rsidRPr="00C202A9">
        <w:rPr>
          <w:rFonts w:ascii="Arial" w:eastAsia="TimesNewRoman" w:hAnsi="Arial" w:cs="Arial"/>
          <w:bCs/>
          <w:sz w:val="24"/>
          <w:szCs w:val="24"/>
        </w:rPr>
        <w:t>Основни компоненти на раздела</w:t>
      </w:r>
      <w:r w:rsidR="00AF532D" w:rsidRPr="00C202A9">
        <w:rPr>
          <w:rFonts w:ascii="Arial" w:eastAsia="TimesNewRoman" w:hAnsi="Arial" w:cs="Arial"/>
          <w:sz w:val="24"/>
          <w:szCs w:val="24"/>
        </w:rPr>
        <w:t>:</w:t>
      </w:r>
    </w:p>
    <w:p w:rsidR="00AF532D" w:rsidRPr="00C202A9" w:rsidRDefault="00C202A9" w:rsidP="00EE4953">
      <w:pPr>
        <w:autoSpaceDE w:val="0"/>
        <w:autoSpaceDN w:val="0"/>
        <w:adjustRightInd w:val="0"/>
        <w:spacing w:after="0" w:line="240" w:lineRule="auto"/>
        <w:ind w:firstLine="720"/>
        <w:jc w:val="both"/>
        <w:rPr>
          <w:rFonts w:ascii="Arial" w:eastAsia="TimesNewRoman" w:hAnsi="Arial" w:cs="Arial"/>
          <w:sz w:val="24"/>
          <w:szCs w:val="24"/>
        </w:rPr>
      </w:pPr>
      <w:r w:rsidRPr="00C202A9">
        <w:rPr>
          <w:rFonts w:ascii="Arial" w:eastAsia="TimesNewRoman" w:hAnsi="Arial" w:cs="Arial"/>
          <w:sz w:val="24"/>
          <w:szCs w:val="24"/>
        </w:rPr>
        <w:t xml:space="preserve">                            </w:t>
      </w:r>
      <w:r w:rsidR="00AF532D" w:rsidRPr="00C202A9">
        <w:rPr>
          <w:rFonts w:ascii="Arial" w:eastAsia="TimesNewRoman" w:hAnsi="Arial" w:cs="Arial"/>
          <w:sz w:val="24"/>
          <w:szCs w:val="24"/>
        </w:rPr>
        <w:t>1.2.1. Принципи и критерии за мониторинг и оценка на ОПЗБ;</w:t>
      </w:r>
    </w:p>
    <w:p w:rsidR="00AF532D" w:rsidRPr="00C202A9"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C202A9">
        <w:rPr>
          <w:rFonts w:ascii="Arial" w:eastAsia="TimesNewRoman" w:hAnsi="Arial" w:cs="Arial"/>
          <w:sz w:val="24"/>
          <w:szCs w:val="24"/>
        </w:rPr>
        <w:t>Мониторингът и оценката са стандартни части от всички ефективни политики или процеси за управление на риска. Същите осигуряват „обратна връзка“ в рамките на тези процеси, позволяващи сравнение между действителните и желаните състояния. Това дава възможност за текущ анализ, с цел подобряване на резултатите и усъвършенстване на решенията и изпълняване на процесите.</w:t>
      </w:r>
    </w:p>
    <w:p w:rsidR="00AF532D" w:rsidRPr="00C202A9"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C202A9">
        <w:rPr>
          <w:rFonts w:ascii="Arial" w:eastAsia="TimesNewRoman" w:hAnsi="Arial" w:cs="Arial"/>
          <w:sz w:val="24"/>
          <w:szCs w:val="24"/>
        </w:rPr>
        <w:t>Оценката може да се извърши по време на прегледа на плана, също така може да се извърши в ключови етапи като средство за оценка на напредъка към целта. Като добра практика е извършването на периодичен преглед не само на напредъка, но също така и на актуалността и приложимостта на всеки един раздел от ОПЗБ.</w:t>
      </w:r>
    </w:p>
    <w:p w:rsidR="00AF532D" w:rsidRPr="00C202A9" w:rsidRDefault="00C202A9" w:rsidP="00EE4953">
      <w:pPr>
        <w:autoSpaceDE w:val="0"/>
        <w:autoSpaceDN w:val="0"/>
        <w:adjustRightInd w:val="0"/>
        <w:spacing w:after="0" w:line="240" w:lineRule="auto"/>
        <w:ind w:firstLine="720"/>
        <w:jc w:val="both"/>
        <w:rPr>
          <w:rFonts w:ascii="Arial" w:eastAsia="TimesNewRoman" w:hAnsi="Arial" w:cs="Arial"/>
          <w:bCs/>
          <w:sz w:val="24"/>
          <w:szCs w:val="24"/>
        </w:rPr>
      </w:pPr>
      <w:r w:rsidRPr="00C202A9">
        <w:rPr>
          <w:rFonts w:ascii="Arial" w:eastAsia="TimesNewRoman" w:hAnsi="Arial" w:cs="Arial"/>
          <w:bCs/>
          <w:sz w:val="24"/>
          <w:szCs w:val="24"/>
        </w:rPr>
        <w:t xml:space="preserve">                          </w:t>
      </w:r>
      <w:r w:rsidR="00AF532D" w:rsidRPr="00C202A9">
        <w:rPr>
          <w:rFonts w:ascii="Arial" w:eastAsia="TimesNewRoman" w:hAnsi="Arial" w:cs="Arial"/>
          <w:bCs/>
          <w:sz w:val="24"/>
          <w:szCs w:val="24"/>
        </w:rPr>
        <w:t>1.2.</w:t>
      </w:r>
      <w:proofErr w:type="spellStart"/>
      <w:r w:rsidR="00AF532D" w:rsidRPr="00C202A9">
        <w:rPr>
          <w:rFonts w:ascii="Arial" w:eastAsia="TimesNewRoman" w:hAnsi="Arial" w:cs="Arial"/>
          <w:bCs/>
          <w:sz w:val="24"/>
          <w:szCs w:val="24"/>
        </w:rPr>
        <w:t>2</w:t>
      </w:r>
      <w:proofErr w:type="spellEnd"/>
      <w:r w:rsidR="00AF532D" w:rsidRPr="00C202A9">
        <w:rPr>
          <w:rFonts w:ascii="Arial" w:eastAsia="TimesNewRoman" w:hAnsi="Arial" w:cs="Arial"/>
          <w:bCs/>
          <w:sz w:val="24"/>
          <w:szCs w:val="24"/>
        </w:rPr>
        <w:t>. Процеса за мониторинг и оценка на ОПЗБ за изпълнението на функциите, дейностите и задачите, възложени с него.</w:t>
      </w:r>
    </w:p>
    <w:p w:rsidR="00AF532D" w:rsidRPr="00EE4953"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sz w:val="24"/>
          <w:szCs w:val="24"/>
        </w:rPr>
        <w:t>При оценяването дали ОПЗБ е адекватен, следва да се преценява дали същият:</w:t>
      </w:r>
    </w:p>
    <w:p w:rsidR="00AF532D" w:rsidRPr="00EE4953" w:rsidRDefault="00AF532D" w:rsidP="00EE4953">
      <w:pPr>
        <w:numPr>
          <w:ilvl w:val="0"/>
          <w:numId w:val="19"/>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е точен;</w:t>
      </w:r>
    </w:p>
    <w:p w:rsidR="00AF532D" w:rsidRPr="00EE4953" w:rsidRDefault="00AF532D" w:rsidP="00EE4953">
      <w:pPr>
        <w:numPr>
          <w:ilvl w:val="0"/>
          <w:numId w:val="19"/>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е практически приложим;</w:t>
      </w:r>
    </w:p>
    <w:p w:rsidR="00AF532D" w:rsidRPr="00EE4953" w:rsidRDefault="00AF532D" w:rsidP="00EE4953">
      <w:pPr>
        <w:numPr>
          <w:ilvl w:val="0"/>
          <w:numId w:val="19"/>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обхваща всички необходими функции;</w:t>
      </w:r>
    </w:p>
    <w:p w:rsidR="00AF532D" w:rsidRPr="00EE4953" w:rsidRDefault="00AF532D" w:rsidP="00EE4953">
      <w:pPr>
        <w:numPr>
          <w:ilvl w:val="0"/>
          <w:numId w:val="19"/>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lastRenderedPageBreak/>
        <w:t>осигурява необходимата координация между организациите и институциите включени в ОПЗБ.</w:t>
      </w:r>
    </w:p>
    <w:p w:rsidR="00AF532D" w:rsidRPr="00EE4953" w:rsidRDefault="00AF532D" w:rsidP="00EE4953">
      <w:pPr>
        <w:tabs>
          <w:tab w:val="left" w:pos="990"/>
        </w:tabs>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b/>
          <w:bCs/>
          <w:sz w:val="24"/>
          <w:szCs w:val="24"/>
        </w:rPr>
        <w:t xml:space="preserve">Точността </w:t>
      </w:r>
      <w:r w:rsidRPr="00EE4953">
        <w:rPr>
          <w:rFonts w:ascii="Arial" w:eastAsia="TimesNewRoman" w:hAnsi="Arial" w:cs="Arial"/>
          <w:sz w:val="24"/>
          <w:szCs w:val="24"/>
        </w:rPr>
        <w:t>се оценява чрез проверка дали:</w:t>
      </w:r>
    </w:p>
    <w:p w:rsidR="00AF532D" w:rsidRPr="00EE4953" w:rsidRDefault="00AF532D" w:rsidP="00EE4953">
      <w:pPr>
        <w:numPr>
          <w:ilvl w:val="0"/>
          <w:numId w:val="20"/>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съществуват съответстващи, пълни и актуални приложения в ОПЗБ;</w:t>
      </w:r>
    </w:p>
    <w:p w:rsidR="00AF532D" w:rsidRPr="00EE4953" w:rsidRDefault="00AF532D" w:rsidP="00EE4953">
      <w:pPr>
        <w:numPr>
          <w:ilvl w:val="0"/>
          <w:numId w:val="20"/>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връзките към организациите и определените функции и ресурси са пълни и актуални;</w:t>
      </w:r>
    </w:p>
    <w:p w:rsidR="00AF532D" w:rsidRPr="00EE4953" w:rsidRDefault="00AF532D" w:rsidP="00EE4953">
      <w:pPr>
        <w:numPr>
          <w:ilvl w:val="0"/>
          <w:numId w:val="20"/>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структурирането на частите на ЕСС и щаба за изпълнение на ОПЗБ съответстват на тяхното описание в ОПЗБ.</w:t>
      </w:r>
    </w:p>
    <w:p w:rsidR="00AF532D" w:rsidRPr="00EE4953" w:rsidRDefault="00AF532D" w:rsidP="00EE4953">
      <w:pPr>
        <w:tabs>
          <w:tab w:val="left" w:pos="990"/>
        </w:tabs>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b/>
          <w:bCs/>
          <w:sz w:val="24"/>
          <w:szCs w:val="24"/>
        </w:rPr>
        <w:t xml:space="preserve">Практическата приложимост </w:t>
      </w:r>
      <w:r w:rsidRPr="00EE4953">
        <w:rPr>
          <w:rFonts w:ascii="Arial" w:eastAsia="TimesNewRoman" w:hAnsi="Arial" w:cs="Arial"/>
          <w:sz w:val="24"/>
          <w:szCs w:val="24"/>
        </w:rPr>
        <w:t>се оценява като се вземе предвид дали:</w:t>
      </w:r>
    </w:p>
    <w:p w:rsidR="00AF532D" w:rsidRPr="00EE4953" w:rsidRDefault="00AF532D" w:rsidP="00EE4953">
      <w:pPr>
        <w:numPr>
          <w:ilvl w:val="0"/>
          <w:numId w:val="21"/>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местните власти и партньорски организации включени в ПЗБ са в състояние да осъществят определените им функции, описани в плана;</w:t>
      </w:r>
    </w:p>
    <w:p w:rsidR="00AF532D" w:rsidRPr="00EE4953" w:rsidRDefault="00AF532D" w:rsidP="00EE4953">
      <w:pPr>
        <w:numPr>
          <w:ilvl w:val="0"/>
          <w:numId w:val="21"/>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организациите представени в ОСНРБ и съставните части на ЕСС на местно ниво разполагат с необходимите ресурси, за да бъдат в състояние да изпълняват техните функциите описани в ОПЗБ.</w:t>
      </w:r>
    </w:p>
    <w:p w:rsidR="00AF532D" w:rsidRPr="00EE4953" w:rsidRDefault="00AF532D" w:rsidP="00EE4953">
      <w:pPr>
        <w:tabs>
          <w:tab w:val="left" w:pos="990"/>
        </w:tabs>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b/>
          <w:bCs/>
          <w:sz w:val="24"/>
          <w:szCs w:val="24"/>
        </w:rPr>
        <w:t xml:space="preserve">Обхватът </w:t>
      </w:r>
      <w:r w:rsidRPr="00EE4953">
        <w:rPr>
          <w:rFonts w:ascii="Arial" w:eastAsia="TimesNewRoman" w:hAnsi="Arial" w:cs="Arial"/>
          <w:sz w:val="24"/>
          <w:szCs w:val="24"/>
        </w:rPr>
        <w:t>се оценява чрез:</w:t>
      </w:r>
    </w:p>
    <w:p w:rsidR="00AF532D" w:rsidRPr="00EE4953" w:rsidRDefault="00AF532D" w:rsidP="00EE4953">
      <w:pPr>
        <w:numPr>
          <w:ilvl w:val="0"/>
          <w:numId w:val="22"/>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проверка за наличието на опасности, които не са разгледани в ОПЗБ;</w:t>
      </w:r>
    </w:p>
    <w:p w:rsidR="00AF532D" w:rsidRPr="00EE4953" w:rsidRDefault="00AF532D" w:rsidP="00EE4953">
      <w:pPr>
        <w:numPr>
          <w:ilvl w:val="0"/>
          <w:numId w:val="22"/>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разглеждане на механизмите за въздействие чрез превенция, готовност, реагиране и възстановяване по отношение на разгледаните рискове;</w:t>
      </w:r>
    </w:p>
    <w:p w:rsidR="00AF532D" w:rsidRPr="00EE4953" w:rsidRDefault="00AF532D" w:rsidP="00EE4953">
      <w:pPr>
        <w:numPr>
          <w:ilvl w:val="0"/>
          <w:numId w:val="22"/>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оценка на адекватността на съществуващите връзки между ОПЗБ и плановете на участващите организации и институции.</w:t>
      </w:r>
    </w:p>
    <w:p w:rsidR="00AF532D" w:rsidRPr="00EE4953" w:rsidRDefault="00AF532D" w:rsidP="00EE4953">
      <w:pPr>
        <w:tabs>
          <w:tab w:val="left" w:pos="990"/>
        </w:tabs>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b/>
          <w:bCs/>
          <w:sz w:val="24"/>
          <w:szCs w:val="24"/>
        </w:rPr>
        <w:t xml:space="preserve">Координацията </w:t>
      </w:r>
      <w:r w:rsidRPr="00EE4953">
        <w:rPr>
          <w:rFonts w:ascii="Arial" w:eastAsia="TimesNewRoman" w:hAnsi="Arial" w:cs="Arial"/>
          <w:sz w:val="24"/>
          <w:szCs w:val="24"/>
        </w:rPr>
        <w:t>се оценява като се вземе предвид дали:</w:t>
      </w:r>
    </w:p>
    <w:p w:rsidR="00AF532D" w:rsidRPr="00EE4953" w:rsidRDefault="00AF532D" w:rsidP="00EE4953">
      <w:pPr>
        <w:numPr>
          <w:ilvl w:val="0"/>
          <w:numId w:val="23"/>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ролите и отговорностите са ясно дефинирани;</w:t>
      </w:r>
    </w:p>
    <w:p w:rsidR="00AF532D" w:rsidRPr="00EE4953" w:rsidRDefault="00AF532D" w:rsidP="00EE4953">
      <w:pPr>
        <w:numPr>
          <w:ilvl w:val="0"/>
          <w:numId w:val="23"/>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описанието на това как институциите ще работят заедно в случай на бедствие е недвусмислено;</w:t>
      </w:r>
    </w:p>
    <w:p w:rsidR="00AF532D" w:rsidRPr="00EE4953" w:rsidRDefault="00AF532D" w:rsidP="00EE4953">
      <w:pPr>
        <w:numPr>
          <w:ilvl w:val="0"/>
          <w:numId w:val="23"/>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функциите в ОПЗБ са ясно описани;</w:t>
      </w:r>
    </w:p>
    <w:p w:rsidR="00AF532D" w:rsidRPr="00EE4953" w:rsidRDefault="00AF532D" w:rsidP="00EE4953">
      <w:pPr>
        <w:numPr>
          <w:ilvl w:val="0"/>
          <w:numId w:val="23"/>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целите и задачите на ОПЗБ са в съответствие с целите и задачите на НСНРБ;</w:t>
      </w:r>
    </w:p>
    <w:p w:rsidR="00AF532D" w:rsidRPr="00EE4953" w:rsidRDefault="00AF532D" w:rsidP="00EE4953">
      <w:pPr>
        <w:numPr>
          <w:ilvl w:val="0"/>
          <w:numId w:val="23"/>
        </w:numPr>
        <w:tabs>
          <w:tab w:val="left" w:pos="990"/>
        </w:tabs>
        <w:autoSpaceDE w:val="0"/>
        <w:autoSpaceDN w:val="0"/>
        <w:adjustRightInd w:val="0"/>
        <w:spacing w:after="0" w:line="240" w:lineRule="auto"/>
        <w:ind w:left="0" w:firstLine="720"/>
        <w:jc w:val="both"/>
        <w:rPr>
          <w:rFonts w:ascii="Arial" w:eastAsia="TimesNewRoman" w:hAnsi="Arial" w:cs="Arial"/>
          <w:sz w:val="24"/>
          <w:szCs w:val="24"/>
        </w:rPr>
      </w:pPr>
      <w:r w:rsidRPr="00EE4953">
        <w:rPr>
          <w:rFonts w:ascii="Arial" w:eastAsia="TimesNewRoman" w:hAnsi="Arial" w:cs="Arial"/>
          <w:sz w:val="24"/>
          <w:szCs w:val="24"/>
        </w:rPr>
        <w:t>заложените мерки в ОПЗБ са в съответствие с тези в Националния план за защита при бедствия.</w:t>
      </w:r>
    </w:p>
    <w:p w:rsidR="00AF532D" w:rsidRPr="00EE4953" w:rsidRDefault="00AF532D" w:rsidP="00EE4953">
      <w:pPr>
        <w:autoSpaceDE w:val="0"/>
        <w:autoSpaceDN w:val="0"/>
        <w:adjustRightInd w:val="0"/>
        <w:spacing w:after="0" w:line="240" w:lineRule="auto"/>
        <w:ind w:firstLine="720"/>
        <w:jc w:val="both"/>
        <w:rPr>
          <w:rFonts w:ascii="Arial" w:eastAsia="TimesNewRoman" w:hAnsi="Arial" w:cs="Arial"/>
          <w:sz w:val="24"/>
          <w:szCs w:val="24"/>
          <w:highlight w:val="yellow"/>
        </w:rPr>
      </w:pPr>
    </w:p>
    <w:p w:rsidR="00AF532D" w:rsidRPr="00EE4953" w:rsidRDefault="00C202A9" w:rsidP="00EE4953">
      <w:pPr>
        <w:autoSpaceDE w:val="0"/>
        <w:autoSpaceDN w:val="0"/>
        <w:adjustRightInd w:val="0"/>
        <w:spacing w:after="0" w:line="240" w:lineRule="auto"/>
        <w:ind w:firstLine="720"/>
        <w:jc w:val="both"/>
        <w:rPr>
          <w:rFonts w:ascii="Arial" w:eastAsia="TimesNewRoman" w:hAnsi="Arial" w:cs="Arial"/>
          <w:b/>
          <w:bCs/>
          <w:sz w:val="24"/>
          <w:szCs w:val="24"/>
        </w:rPr>
      </w:pPr>
      <w:r>
        <w:rPr>
          <w:rFonts w:ascii="Arial" w:eastAsia="TimesNewRoman" w:hAnsi="Arial" w:cs="Arial"/>
          <w:b/>
          <w:bCs/>
          <w:sz w:val="24"/>
          <w:szCs w:val="24"/>
        </w:rPr>
        <w:t xml:space="preserve">               </w:t>
      </w:r>
      <w:r w:rsidR="00AF532D" w:rsidRPr="00EE4953">
        <w:rPr>
          <w:rFonts w:ascii="Arial" w:eastAsia="TimesNewRoman" w:hAnsi="Arial" w:cs="Arial"/>
          <w:b/>
          <w:bCs/>
          <w:sz w:val="24"/>
          <w:szCs w:val="24"/>
        </w:rPr>
        <w:t>1.2.3. Процес за актуализация и преразглеждане на ОПЗБ, включително за поддържане на актуални процедури и списъци с ресурси.</w:t>
      </w:r>
    </w:p>
    <w:p w:rsidR="00AF532D" w:rsidRPr="00EE4953"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sz w:val="24"/>
          <w:szCs w:val="24"/>
        </w:rPr>
        <w:t xml:space="preserve">Актуализация и преразглеждане на плана се извършва по реда описан в т. 6 от Раздел </w:t>
      </w:r>
      <w:r w:rsidRPr="00EE4953">
        <w:rPr>
          <w:rFonts w:ascii="Arial" w:eastAsia="TimesNewRoman" w:hAnsi="Arial" w:cs="Arial"/>
          <w:sz w:val="24"/>
          <w:szCs w:val="24"/>
          <w:lang w:val="en-US"/>
        </w:rPr>
        <w:t>I</w:t>
      </w:r>
      <w:r w:rsidRPr="00EE4953">
        <w:rPr>
          <w:rFonts w:ascii="Arial" w:eastAsia="TimesNewRoman" w:hAnsi="Arial" w:cs="Arial"/>
          <w:sz w:val="24"/>
          <w:szCs w:val="24"/>
        </w:rPr>
        <w:t>.</w:t>
      </w:r>
    </w:p>
    <w:p w:rsidR="00AF532D" w:rsidRPr="00EE4953"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EE4953">
        <w:rPr>
          <w:rFonts w:ascii="Arial" w:eastAsia="TimesNewRoman" w:hAnsi="Arial" w:cs="Arial"/>
          <w:sz w:val="24"/>
          <w:szCs w:val="24"/>
        </w:rPr>
        <w:t xml:space="preserve">Актуализации на плана задължително се правят при организационни промени или промени в процедурите, както и при други събития, които оказват въздействие по изпълнението на плана и процедурите. ОПЗБ може да се преразглежда по всяко време от ОСНРБ, като може да бъде изменен, допълнен, отменен или заменен по реда на </w:t>
      </w:r>
      <w:r w:rsidR="00C202A9">
        <w:rPr>
          <w:rFonts w:ascii="Arial" w:eastAsia="TimesNewRoman" w:hAnsi="Arial" w:cs="Arial"/>
          <w:sz w:val="24"/>
          <w:szCs w:val="24"/>
        </w:rPr>
        <w:t>Закона за защита при бедствия</w:t>
      </w:r>
      <w:r w:rsidRPr="00EE4953">
        <w:rPr>
          <w:rFonts w:ascii="Arial" w:eastAsia="TimesNewRoman" w:hAnsi="Arial" w:cs="Arial"/>
          <w:sz w:val="24"/>
          <w:szCs w:val="24"/>
        </w:rPr>
        <w:t>.</w:t>
      </w:r>
    </w:p>
    <w:p w:rsidR="00AF532D" w:rsidRPr="00C202A9" w:rsidRDefault="00AF532D" w:rsidP="00EE4953">
      <w:pPr>
        <w:autoSpaceDE w:val="0"/>
        <w:autoSpaceDN w:val="0"/>
        <w:adjustRightInd w:val="0"/>
        <w:spacing w:after="0" w:line="240" w:lineRule="auto"/>
        <w:ind w:firstLine="720"/>
        <w:jc w:val="both"/>
        <w:rPr>
          <w:rFonts w:ascii="Arial" w:eastAsia="TimesNewRoman" w:hAnsi="Arial" w:cs="Arial"/>
          <w:sz w:val="24"/>
          <w:szCs w:val="24"/>
        </w:rPr>
      </w:pPr>
      <w:r w:rsidRPr="00C202A9">
        <w:rPr>
          <w:rFonts w:ascii="Arial" w:eastAsia="TimesNewRoman" w:hAnsi="Arial" w:cs="Arial"/>
          <w:sz w:val="24"/>
          <w:szCs w:val="24"/>
        </w:rPr>
        <w:t xml:space="preserve">За поддържане актуалността на ОПЗБ, включително и на списъците на ресурсите, периодичността за преразглеждане и актуализиране на плана и начина за осъществяване на координацията, отговаря </w:t>
      </w:r>
      <w:r w:rsidR="00C202A9" w:rsidRPr="00C202A9">
        <w:rPr>
          <w:rFonts w:ascii="Arial" w:eastAsia="TimesNewRoman" w:hAnsi="Arial" w:cs="Arial"/>
          <w:sz w:val="24"/>
          <w:szCs w:val="24"/>
        </w:rPr>
        <w:t>Главен експерт „Управление при кризи“</w:t>
      </w:r>
    </w:p>
    <w:p w:rsidR="004868C7" w:rsidRPr="00EE4953" w:rsidRDefault="004868C7" w:rsidP="00EE4953">
      <w:pPr>
        <w:spacing w:after="0" w:line="240" w:lineRule="auto"/>
        <w:ind w:firstLine="720"/>
        <w:jc w:val="both"/>
        <w:rPr>
          <w:rFonts w:ascii="Arial" w:eastAsia="Times New Roman" w:hAnsi="Arial" w:cs="Arial"/>
          <w:sz w:val="24"/>
          <w:szCs w:val="24"/>
        </w:rPr>
      </w:pPr>
    </w:p>
    <w:p w:rsidR="004868C7" w:rsidRPr="00EE4953" w:rsidRDefault="004868C7" w:rsidP="00EE4953">
      <w:pPr>
        <w:spacing w:after="0" w:line="240" w:lineRule="auto"/>
        <w:ind w:firstLine="720"/>
        <w:jc w:val="both"/>
        <w:rPr>
          <w:rFonts w:ascii="Arial" w:eastAsia="Times New Roman" w:hAnsi="Arial" w:cs="Arial"/>
          <w:sz w:val="24"/>
          <w:szCs w:val="24"/>
        </w:rPr>
      </w:pPr>
    </w:p>
    <w:p w:rsidR="0011072A" w:rsidRPr="00EE4953" w:rsidRDefault="0011072A" w:rsidP="00C202A9">
      <w:pPr>
        <w:spacing w:after="0" w:line="240" w:lineRule="auto"/>
        <w:ind w:firstLine="360"/>
        <w:jc w:val="center"/>
        <w:rPr>
          <w:rFonts w:ascii="Arial" w:eastAsia="Times New Roman" w:hAnsi="Arial" w:cs="Arial"/>
          <w:b/>
          <w:bCs/>
          <w:i/>
          <w:iCs/>
          <w:sz w:val="24"/>
          <w:szCs w:val="24"/>
        </w:rPr>
      </w:pPr>
      <w:r w:rsidRPr="00EE4953">
        <w:rPr>
          <w:rFonts w:ascii="Arial" w:eastAsia="Times New Roman" w:hAnsi="Arial" w:cs="Arial"/>
          <w:b/>
          <w:bCs/>
          <w:i/>
          <w:iCs/>
          <w:sz w:val="24"/>
          <w:szCs w:val="24"/>
        </w:rPr>
        <w:t>ПЛАН ПРОГРАМА ЗА РЕАГИРАНЕ</w:t>
      </w:r>
    </w:p>
    <w:p w:rsidR="0011072A" w:rsidRPr="00EE4953" w:rsidRDefault="0011072A" w:rsidP="00EE4953">
      <w:pPr>
        <w:spacing w:after="0" w:line="240" w:lineRule="auto"/>
        <w:ind w:firstLine="360"/>
        <w:jc w:val="both"/>
        <w:rPr>
          <w:rFonts w:ascii="Arial" w:eastAsia="Times New Roman" w:hAnsi="Arial" w:cs="Arial"/>
          <w:b/>
          <w:bCs/>
          <w:i/>
          <w:iCs/>
          <w:sz w:val="24"/>
          <w:szCs w:val="24"/>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 xml:space="preserve">Мерки и Задачи по защита на населението при Бедствия.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Те са насочени към предотвратяване или намаляване влиянието на вредните фактори и могат да се разделят на три основни групи: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i/>
          <w:iCs/>
          <w:sz w:val="24"/>
          <w:szCs w:val="24"/>
        </w:rPr>
        <w:lastRenderedPageBreak/>
        <w:t xml:space="preserve">Първата група </w:t>
      </w:r>
      <w:r w:rsidRPr="00EE4953">
        <w:rPr>
          <w:rFonts w:ascii="Arial" w:eastAsia="Times New Roman" w:hAnsi="Arial" w:cs="Arial"/>
          <w:sz w:val="24"/>
          <w:szCs w:val="24"/>
        </w:rPr>
        <w:t xml:space="preserve">обхваща подготовката за действие при различни по характер и мащаби бедствия. В тясно осигуряване на спасителните работи; </w:t>
      </w:r>
    </w:p>
    <w:p w:rsidR="0011072A" w:rsidRPr="00EE4953" w:rsidRDefault="0011072A" w:rsidP="00C202A9">
      <w:pPr>
        <w:numPr>
          <w:ilvl w:val="0"/>
          <w:numId w:val="3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подготовката на ръководните кадри (кметовете на населени места, директорите на дирекции и останалите експерти имащи отношение към защита на населението при бедствия) силите и средствата участващи в СНАВР; </w:t>
      </w:r>
    </w:p>
    <w:p w:rsidR="0011072A" w:rsidRPr="00EE4953" w:rsidRDefault="0011072A" w:rsidP="00C202A9">
      <w:pPr>
        <w:numPr>
          <w:ilvl w:val="0"/>
          <w:numId w:val="3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обучение със заложени проблеми на планиране и ресурси за поведение на населението при земетресение.</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i/>
          <w:iCs/>
          <w:sz w:val="24"/>
          <w:szCs w:val="24"/>
        </w:rPr>
        <w:t xml:space="preserve"> Втората група </w:t>
      </w:r>
      <w:r w:rsidRPr="00EE4953">
        <w:rPr>
          <w:rFonts w:ascii="Arial" w:eastAsia="Times New Roman" w:hAnsi="Arial" w:cs="Arial"/>
          <w:sz w:val="24"/>
          <w:szCs w:val="24"/>
        </w:rPr>
        <w:t xml:space="preserve">задачи се изпълняват при обявяване на бедствено положение на територията на цялата община или на отделни райони пострадали от земетресението;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i/>
          <w:iCs/>
          <w:sz w:val="24"/>
          <w:szCs w:val="24"/>
        </w:rPr>
        <w:t xml:space="preserve">Трета група задачи </w:t>
      </w:r>
      <w:r w:rsidRPr="00EE4953">
        <w:rPr>
          <w:rFonts w:ascii="Arial" w:eastAsia="Times New Roman" w:hAnsi="Arial" w:cs="Arial"/>
          <w:sz w:val="24"/>
          <w:szCs w:val="24"/>
        </w:rPr>
        <w:t>се отнася до организацията и управлението на аварийни работи.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Дейностите по защита на населението се изпълняват от звена, служби и други оперативни структури, съгласно чл. 20 от Закона за защита при бедствия. Същите са съставни части на единната спасителна система.</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Съществуват редица програми и наредби, които определят дейностите на държавните органи за защита на населението.</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ED1501" w:rsidP="00C202A9">
      <w:pPr>
        <w:spacing w:after="0" w:line="240" w:lineRule="auto"/>
        <w:ind w:firstLine="993"/>
        <w:jc w:val="both"/>
        <w:rPr>
          <w:rFonts w:ascii="Arial" w:eastAsia="Times New Roman" w:hAnsi="Arial" w:cs="Arial"/>
          <w:i/>
          <w:iCs/>
          <w:sz w:val="24"/>
          <w:szCs w:val="24"/>
        </w:rPr>
      </w:pPr>
      <w:r>
        <w:rPr>
          <w:rFonts w:ascii="Arial" w:eastAsia="Times New Roman" w:hAnsi="Arial" w:cs="Arial"/>
          <w:i/>
          <w:iCs/>
          <w:sz w:val="24"/>
          <w:szCs w:val="24"/>
        </w:rPr>
        <w:t xml:space="preserve"> </w:t>
      </w:r>
      <w:r w:rsidR="0011072A" w:rsidRPr="00EE4953">
        <w:rPr>
          <w:rFonts w:ascii="Arial" w:eastAsia="Times New Roman" w:hAnsi="Arial" w:cs="Arial"/>
          <w:i/>
          <w:iCs/>
          <w:sz w:val="24"/>
          <w:szCs w:val="24"/>
        </w:rPr>
        <w:t>1.Приоритетни задачи при спасителните работи</w:t>
      </w:r>
      <w:r w:rsidR="0011072A" w:rsidRPr="00EE4953">
        <w:rPr>
          <w:rFonts w:ascii="Arial" w:eastAsia="Times New Roman" w:hAnsi="Arial" w:cs="Arial"/>
          <w:sz w:val="24"/>
          <w:szCs w:val="24"/>
        </w:rPr>
        <w:t>:</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А. Гасене на пожари: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Осъществява се от дежурните екипи на </w:t>
      </w:r>
      <w:r w:rsidR="00C202A9">
        <w:rPr>
          <w:rFonts w:ascii="Arial" w:eastAsia="Times New Roman" w:hAnsi="Arial" w:cs="Arial"/>
          <w:sz w:val="24"/>
          <w:szCs w:val="24"/>
        </w:rPr>
        <w:t>РС</w:t>
      </w:r>
      <w:r w:rsidRPr="00EE4953">
        <w:rPr>
          <w:rFonts w:ascii="Arial" w:eastAsia="Times New Roman" w:hAnsi="Arial" w:cs="Arial"/>
          <w:sz w:val="24"/>
          <w:szCs w:val="24"/>
        </w:rPr>
        <w:t xml:space="preserve">ПБЗН и </w:t>
      </w:r>
      <w:proofErr w:type="spellStart"/>
      <w:r w:rsidRPr="00EE4953">
        <w:rPr>
          <w:rFonts w:ascii="Arial" w:eastAsia="Times New Roman" w:hAnsi="Arial" w:cs="Arial"/>
          <w:sz w:val="24"/>
          <w:szCs w:val="24"/>
        </w:rPr>
        <w:t>обектовите</w:t>
      </w:r>
      <w:proofErr w:type="spellEnd"/>
      <w:r w:rsidRPr="00EE4953">
        <w:rPr>
          <w:rFonts w:ascii="Arial" w:eastAsia="Times New Roman" w:hAnsi="Arial" w:cs="Arial"/>
          <w:sz w:val="24"/>
          <w:szCs w:val="24"/>
        </w:rPr>
        <w:t xml:space="preserve"> противопожарни служби, впоследствие се привличат екипи от съседни </w:t>
      </w:r>
      <w:r w:rsidR="00C202A9">
        <w:rPr>
          <w:rFonts w:ascii="Arial" w:eastAsia="Times New Roman" w:hAnsi="Arial" w:cs="Arial"/>
          <w:sz w:val="24"/>
          <w:szCs w:val="24"/>
        </w:rPr>
        <w:t xml:space="preserve"> </w:t>
      </w:r>
      <w:r w:rsidRPr="00EE4953">
        <w:rPr>
          <w:rFonts w:ascii="Arial" w:eastAsia="Times New Roman" w:hAnsi="Arial" w:cs="Arial"/>
          <w:sz w:val="24"/>
          <w:szCs w:val="24"/>
        </w:rPr>
        <w:t xml:space="preserve">общини и от </w:t>
      </w:r>
      <w:r w:rsidR="00C202A9">
        <w:rPr>
          <w:rFonts w:ascii="Arial" w:eastAsia="Times New Roman" w:hAnsi="Arial" w:cs="Arial"/>
          <w:sz w:val="24"/>
          <w:szCs w:val="24"/>
        </w:rPr>
        <w:t xml:space="preserve">модул от 61 </w:t>
      </w:r>
      <w:proofErr w:type="spellStart"/>
      <w:r w:rsidR="00C202A9">
        <w:rPr>
          <w:rFonts w:ascii="Arial" w:eastAsia="Times New Roman" w:hAnsi="Arial" w:cs="Arial"/>
          <w:sz w:val="24"/>
          <w:szCs w:val="24"/>
        </w:rPr>
        <w:t>мбр</w:t>
      </w:r>
      <w:proofErr w:type="spellEnd"/>
      <w:r w:rsidR="00C202A9">
        <w:rPr>
          <w:rFonts w:ascii="Arial" w:eastAsia="Times New Roman" w:hAnsi="Arial" w:cs="Arial"/>
          <w:sz w:val="24"/>
          <w:szCs w:val="24"/>
        </w:rPr>
        <w:t>.</w:t>
      </w:r>
      <w:r w:rsidRPr="00EE4953">
        <w:rPr>
          <w:rFonts w:ascii="Arial" w:eastAsia="Times New Roman" w:hAnsi="Arial" w:cs="Arial"/>
          <w:sz w:val="24"/>
          <w:szCs w:val="24"/>
        </w:rPr>
        <w:t>.</w:t>
      </w:r>
    </w:p>
    <w:p w:rsidR="0011072A" w:rsidRPr="00EE4953" w:rsidRDefault="0011072A" w:rsidP="00C202A9">
      <w:pPr>
        <w:spacing w:after="0" w:line="240" w:lineRule="auto"/>
        <w:ind w:firstLine="993"/>
        <w:jc w:val="both"/>
        <w:rPr>
          <w:rFonts w:ascii="Arial" w:eastAsia="Times New Roman" w:hAnsi="Arial" w:cs="Arial"/>
          <w:i/>
          <w:iCs/>
          <w:sz w:val="24"/>
          <w:szCs w:val="24"/>
        </w:rPr>
      </w:pPr>
      <w:r w:rsidRPr="00EE4953">
        <w:rPr>
          <w:rFonts w:ascii="Arial" w:eastAsia="Times New Roman" w:hAnsi="Arial" w:cs="Arial"/>
          <w:sz w:val="24"/>
          <w:szCs w:val="24"/>
        </w:rPr>
        <w:t xml:space="preserve">Основните усилия се </w:t>
      </w:r>
      <w:proofErr w:type="spellStart"/>
      <w:r w:rsidRPr="00EE4953">
        <w:rPr>
          <w:rFonts w:ascii="Arial" w:eastAsia="Times New Roman" w:hAnsi="Arial" w:cs="Arial"/>
          <w:sz w:val="24"/>
          <w:szCs w:val="24"/>
        </w:rPr>
        <w:t>съсредоточват</w:t>
      </w:r>
      <w:proofErr w:type="spellEnd"/>
      <w:r w:rsidRPr="00EE4953">
        <w:rPr>
          <w:rFonts w:ascii="Arial" w:eastAsia="Times New Roman" w:hAnsi="Arial" w:cs="Arial"/>
          <w:sz w:val="24"/>
          <w:szCs w:val="24"/>
        </w:rPr>
        <w:t xml:space="preserve"> за: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 локализиране на аварии в предприятия работещи с промишлени отровни вещества;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 гасене на пожари в сгради с масово пребиваване на хора;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потушаване на пожари в жилищни и обществени сгради.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За осигуряване на вода се привличат коли от общински и частни фирми, </w:t>
      </w:r>
      <w:proofErr w:type="spellStart"/>
      <w:r w:rsidRPr="00EE4953">
        <w:rPr>
          <w:rFonts w:ascii="Arial" w:eastAsia="Times New Roman" w:hAnsi="Arial" w:cs="Arial"/>
          <w:sz w:val="24"/>
          <w:szCs w:val="24"/>
        </w:rPr>
        <w:t>водоноски</w:t>
      </w:r>
      <w:proofErr w:type="spellEnd"/>
      <w:r w:rsidRPr="00EE4953">
        <w:rPr>
          <w:rFonts w:ascii="Arial" w:eastAsia="Times New Roman" w:hAnsi="Arial" w:cs="Arial"/>
          <w:sz w:val="24"/>
          <w:szCs w:val="24"/>
        </w:rPr>
        <w:t xml:space="preserve"> от Въоръжените сили, резервоарите с вода във фирмите, градските шадравани и от реките.</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Важно значение за гасенето на пожарите има разчистването на маршрутите за движение и подходите към огнищата на горене.</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Б. Разкриване и спасяване на затрупани хора:</w:t>
      </w:r>
    </w:p>
    <w:p w:rsidR="0011072A" w:rsidRPr="00EE4953" w:rsidRDefault="0011072A" w:rsidP="00C202A9">
      <w:pPr>
        <w:spacing w:after="0" w:line="240" w:lineRule="auto"/>
        <w:ind w:firstLine="993"/>
        <w:jc w:val="both"/>
        <w:rPr>
          <w:rFonts w:ascii="Arial" w:eastAsia="Times New Roman" w:hAnsi="Arial" w:cs="Arial"/>
          <w:i/>
          <w:iCs/>
          <w:sz w:val="24"/>
          <w:szCs w:val="24"/>
        </w:rPr>
      </w:pPr>
      <w:r w:rsidRPr="00EE4953">
        <w:rPr>
          <w:rFonts w:ascii="Arial" w:eastAsia="Times New Roman" w:hAnsi="Arial" w:cs="Arial"/>
          <w:i/>
          <w:iCs/>
          <w:sz w:val="24"/>
          <w:szCs w:val="24"/>
        </w:rPr>
        <w:t>Осъществява се от:</w:t>
      </w:r>
    </w:p>
    <w:p w:rsidR="0011072A" w:rsidRPr="00EE4953" w:rsidRDefault="0011072A" w:rsidP="00C202A9">
      <w:pPr>
        <w:numPr>
          <w:ilvl w:val="0"/>
          <w:numId w:val="31"/>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Спасителни екипи на</w:t>
      </w:r>
      <w:r w:rsidR="00ED1501">
        <w:rPr>
          <w:rFonts w:ascii="Arial" w:eastAsia="Times New Roman" w:hAnsi="Arial" w:cs="Arial"/>
          <w:sz w:val="24"/>
          <w:szCs w:val="24"/>
        </w:rPr>
        <w:t xml:space="preserve"> 61 </w:t>
      </w:r>
      <w:proofErr w:type="spellStart"/>
      <w:r w:rsidR="00ED1501">
        <w:rPr>
          <w:rFonts w:ascii="Arial" w:eastAsia="Times New Roman" w:hAnsi="Arial" w:cs="Arial"/>
          <w:sz w:val="24"/>
          <w:szCs w:val="24"/>
        </w:rPr>
        <w:t>мбр</w:t>
      </w:r>
      <w:proofErr w:type="spellEnd"/>
      <w:r w:rsidR="00ED1501">
        <w:rPr>
          <w:rFonts w:ascii="Arial" w:eastAsia="Times New Roman" w:hAnsi="Arial" w:cs="Arial"/>
          <w:sz w:val="24"/>
          <w:szCs w:val="24"/>
        </w:rPr>
        <w:t>, РСПБЗН“</w:t>
      </w:r>
      <w:r w:rsidRPr="00EE4953">
        <w:rPr>
          <w:rFonts w:ascii="Arial" w:eastAsia="Times New Roman" w:hAnsi="Arial" w:cs="Arial"/>
          <w:sz w:val="24"/>
          <w:szCs w:val="24"/>
        </w:rPr>
        <w:t>;</w:t>
      </w:r>
    </w:p>
    <w:p w:rsidR="0011072A" w:rsidRPr="00EE4953" w:rsidRDefault="0011072A" w:rsidP="00C202A9">
      <w:pPr>
        <w:numPr>
          <w:ilvl w:val="0"/>
          <w:numId w:val="31"/>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Доброволно формирование „Васил Левски“ – Община Карлово.</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В последствие усилията могат да нараснат с придадени сили и средства от съседни незасегнати общини от Пловдивска област</w:t>
      </w:r>
      <w:r w:rsidR="00ED1501">
        <w:rPr>
          <w:rFonts w:ascii="Arial" w:eastAsia="Times New Roman" w:hAnsi="Arial" w:cs="Arial"/>
          <w:sz w:val="24"/>
          <w:szCs w:val="24"/>
        </w:rPr>
        <w:t xml:space="preserve"> </w:t>
      </w:r>
      <w:r w:rsidRPr="00EE4953">
        <w:rPr>
          <w:rFonts w:ascii="Arial" w:eastAsia="Times New Roman" w:hAnsi="Arial" w:cs="Arial"/>
          <w:sz w:val="24"/>
          <w:szCs w:val="24"/>
        </w:rPr>
        <w:t>.</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В. Оказване на Първа медицинска помощ:</w:t>
      </w:r>
    </w:p>
    <w:p w:rsidR="0011072A" w:rsidRPr="00EE4953" w:rsidRDefault="0011072A" w:rsidP="00C202A9">
      <w:pPr>
        <w:spacing w:after="0" w:line="240" w:lineRule="auto"/>
        <w:ind w:firstLine="993"/>
        <w:jc w:val="both"/>
        <w:rPr>
          <w:rFonts w:ascii="Arial" w:eastAsia="Times New Roman" w:hAnsi="Arial" w:cs="Arial"/>
          <w:i/>
          <w:iCs/>
          <w:sz w:val="24"/>
          <w:szCs w:val="24"/>
        </w:rPr>
      </w:pPr>
      <w:r w:rsidRPr="00EE4953">
        <w:rPr>
          <w:rFonts w:ascii="Arial" w:eastAsia="Times New Roman" w:hAnsi="Arial" w:cs="Arial"/>
          <w:i/>
          <w:iCs/>
          <w:sz w:val="24"/>
          <w:szCs w:val="24"/>
        </w:rPr>
        <w:t>Осъществява се от:</w:t>
      </w:r>
    </w:p>
    <w:p w:rsidR="0011072A" w:rsidRPr="00EE4953" w:rsidRDefault="0011072A" w:rsidP="00C202A9">
      <w:pPr>
        <w:numPr>
          <w:ilvl w:val="0"/>
          <w:numId w:val="32"/>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Дежурни екипи за спешна медицинска помощ;</w:t>
      </w:r>
    </w:p>
    <w:p w:rsidR="0011072A" w:rsidRDefault="0011072A" w:rsidP="00C202A9">
      <w:pPr>
        <w:numPr>
          <w:ilvl w:val="0"/>
          <w:numId w:val="32"/>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Евакуацията на пострадали се осъществява в МБАЛ „Д-р Киро Попов“</w:t>
      </w:r>
    </w:p>
    <w:p w:rsidR="00ED1501" w:rsidRPr="00EE4953" w:rsidRDefault="00ED1501" w:rsidP="00ED1501">
      <w:pPr>
        <w:spacing w:after="0" w:line="240" w:lineRule="auto"/>
        <w:ind w:left="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Г. Доставяне на вода и продоволствие:</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Вода се доставя с </w:t>
      </w:r>
      <w:proofErr w:type="spellStart"/>
      <w:r w:rsidRPr="00EE4953">
        <w:rPr>
          <w:rFonts w:ascii="Arial" w:eastAsia="Times New Roman" w:hAnsi="Arial" w:cs="Arial"/>
          <w:sz w:val="24"/>
          <w:szCs w:val="24"/>
        </w:rPr>
        <w:t>водоноски</w:t>
      </w:r>
      <w:proofErr w:type="spellEnd"/>
      <w:r w:rsidRPr="00EE4953">
        <w:rPr>
          <w:rFonts w:ascii="Arial" w:eastAsia="Times New Roman" w:hAnsi="Arial" w:cs="Arial"/>
          <w:sz w:val="24"/>
          <w:szCs w:val="24"/>
        </w:rPr>
        <w:t xml:space="preserve"> във всяко населено място, като предварително са определени пунктове за раздаване на вода и предмети от първа необходимост.</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Д. Настаняване на останалото без подслон население:</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Евакуацията на останалото  без подслон население се осъществява в сгради /след оглед – почивни станции, туристически хижи и др. незасегнати от земетресението/.</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След разрешение на Министъра на отбраната се осигуряват палатки от военните формирования. Не настаненото население, може да се евакуира и в съседни незасегнати общини по решение на Област</w:t>
      </w:r>
      <w:r w:rsidR="00ED1501">
        <w:rPr>
          <w:rFonts w:ascii="Arial" w:eastAsia="Times New Roman" w:hAnsi="Arial" w:cs="Arial"/>
          <w:sz w:val="24"/>
          <w:szCs w:val="24"/>
        </w:rPr>
        <w:t>ния</w:t>
      </w:r>
      <w:r w:rsidRPr="00EE4953">
        <w:rPr>
          <w:rFonts w:ascii="Arial" w:eastAsia="Times New Roman" w:hAnsi="Arial" w:cs="Arial"/>
          <w:sz w:val="24"/>
          <w:szCs w:val="24"/>
        </w:rPr>
        <w:t xml:space="preserve"> управител.</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Е.Защита на животните и растенията:</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За защита на животните и растенията се провеждат следните мероприятия:</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спасителни и сортировъчно-оздравителни ветеринарни дейности и лечение на животни с травми;</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организира се клане на животни по необходимост и преработка и съхранение на продукцията от тях;</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умрелите животни се предават на екарисаж или се загробват. Загробват се и отпадъците от животински произход;</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осигурява се доставка на незамърсени фуражи за изхранване и чиста вода за водопой;</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осигуряват се необходимите лекарства, ваксини и дезинфекционни средства;</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установява се непрекъснато епизодично наблюдение на животните, възстановяват се производствено - технологичните процеси във фермите;</w:t>
      </w:r>
    </w:p>
    <w:p w:rsidR="0011072A" w:rsidRPr="00EE4953" w:rsidRDefault="0011072A" w:rsidP="00C202A9">
      <w:pPr>
        <w:numPr>
          <w:ilvl w:val="0"/>
          <w:numId w:val="3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провеждат се възстановителни работи в складовете за растителна продукция</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Ветеринарно-медицинската служба осъществява контрол по </w:t>
      </w:r>
      <w:proofErr w:type="spellStart"/>
      <w:r w:rsidRPr="00EE4953">
        <w:rPr>
          <w:rFonts w:ascii="Arial" w:eastAsia="Times New Roman" w:hAnsi="Arial" w:cs="Arial"/>
          <w:sz w:val="24"/>
          <w:szCs w:val="24"/>
        </w:rPr>
        <w:t>епизоодичната</w:t>
      </w:r>
      <w:proofErr w:type="spellEnd"/>
      <w:r w:rsidRPr="00EE4953">
        <w:rPr>
          <w:rFonts w:ascii="Arial" w:eastAsia="Times New Roman" w:hAnsi="Arial" w:cs="Arial"/>
          <w:sz w:val="24"/>
          <w:szCs w:val="24"/>
        </w:rPr>
        <w:t xml:space="preserve"> обстановка, оказва ветеринарна помощ и организира клането по необходимост.</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Ж. Събиране и охрана на материалните ценности: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Събирането на материалните ценности се осъществява със силите на съответните ведомства и обекти. При невъзможност за съхранение същите се евакуират от обекта или от населеното място.</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Охраната се осъществява със силите на МВР и звено за „</w:t>
      </w:r>
      <w:proofErr w:type="spellStart"/>
      <w:r w:rsidRPr="00EE4953">
        <w:rPr>
          <w:rFonts w:ascii="Arial" w:eastAsia="Times New Roman" w:hAnsi="Arial" w:cs="Arial"/>
          <w:sz w:val="24"/>
          <w:szCs w:val="24"/>
        </w:rPr>
        <w:t>Самоохрана</w:t>
      </w:r>
      <w:proofErr w:type="spellEnd"/>
      <w:r w:rsidRPr="00EE4953">
        <w:rPr>
          <w:rFonts w:ascii="Arial" w:eastAsia="Times New Roman" w:hAnsi="Arial" w:cs="Arial"/>
          <w:sz w:val="24"/>
          <w:szCs w:val="24"/>
        </w:rPr>
        <w:t>“ към община Карлово.</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З. Отцепване и охрана:</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Осъществява се от силите на МВР и звено за „</w:t>
      </w:r>
      <w:proofErr w:type="spellStart"/>
      <w:r w:rsidRPr="00EE4953">
        <w:rPr>
          <w:rFonts w:ascii="Arial" w:eastAsia="Times New Roman" w:hAnsi="Arial" w:cs="Arial"/>
          <w:sz w:val="24"/>
          <w:szCs w:val="24"/>
        </w:rPr>
        <w:t>Самоохрана</w:t>
      </w:r>
      <w:proofErr w:type="spellEnd"/>
      <w:r w:rsidRPr="00EE4953">
        <w:rPr>
          <w:rFonts w:ascii="Arial" w:eastAsia="Times New Roman" w:hAnsi="Arial" w:cs="Arial"/>
          <w:sz w:val="24"/>
          <w:szCs w:val="24"/>
        </w:rPr>
        <w:t>“ към община Карлово, като основните усилия се насочват към осигуряване на пропускателен режим към засегнатите райони.</w:t>
      </w:r>
    </w:p>
    <w:p w:rsidR="0011072A" w:rsidRPr="00EE4953" w:rsidRDefault="0011072A" w:rsidP="00C202A9">
      <w:pPr>
        <w:spacing w:after="0" w:line="240" w:lineRule="auto"/>
        <w:ind w:firstLine="993"/>
        <w:jc w:val="both"/>
        <w:rPr>
          <w:rFonts w:ascii="Arial" w:eastAsia="Times New Roman" w:hAnsi="Arial" w:cs="Arial"/>
          <w:i/>
          <w:iCs/>
          <w:sz w:val="24"/>
          <w:szCs w:val="24"/>
          <w:u w:val="single"/>
        </w:rPr>
      </w:pPr>
    </w:p>
    <w:p w:rsidR="0011072A" w:rsidRPr="00EE4953" w:rsidRDefault="0011072A" w:rsidP="00C202A9">
      <w:pPr>
        <w:spacing w:after="0" w:line="240" w:lineRule="auto"/>
        <w:ind w:firstLine="993"/>
        <w:jc w:val="both"/>
        <w:rPr>
          <w:rFonts w:ascii="Arial" w:eastAsia="Times New Roman" w:hAnsi="Arial" w:cs="Arial"/>
          <w:i/>
          <w:iCs/>
          <w:sz w:val="24"/>
          <w:szCs w:val="24"/>
          <w:u w:val="single"/>
        </w:rPr>
      </w:pPr>
    </w:p>
    <w:p w:rsidR="0011072A" w:rsidRPr="00EE4953" w:rsidRDefault="00ED1501" w:rsidP="00C202A9">
      <w:pPr>
        <w:spacing w:after="0" w:line="240" w:lineRule="auto"/>
        <w:ind w:firstLine="993"/>
        <w:jc w:val="both"/>
        <w:rPr>
          <w:rFonts w:ascii="Arial" w:eastAsia="Times New Roman" w:hAnsi="Arial" w:cs="Arial"/>
          <w:i/>
          <w:iCs/>
          <w:sz w:val="24"/>
          <w:szCs w:val="24"/>
          <w:u w:val="single"/>
        </w:rPr>
      </w:pPr>
      <w:r>
        <w:rPr>
          <w:rFonts w:ascii="Arial" w:eastAsia="Times New Roman" w:hAnsi="Arial" w:cs="Arial"/>
          <w:i/>
          <w:iCs/>
          <w:sz w:val="24"/>
          <w:szCs w:val="24"/>
          <w:u w:val="single"/>
        </w:rPr>
        <w:t xml:space="preserve"> </w:t>
      </w:r>
      <w:r w:rsidR="0011072A" w:rsidRPr="00EE4953">
        <w:rPr>
          <w:rFonts w:ascii="Arial" w:eastAsia="Times New Roman" w:hAnsi="Arial" w:cs="Arial"/>
          <w:i/>
          <w:iCs/>
          <w:sz w:val="24"/>
          <w:szCs w:val="24"/>
          <w:u w:val="single"/>
        </w:rPr>
        <w:t>2.Провеждане на неотложни аварийно-възстановителни работи</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Неотложните аварийно-възстановителни работи се провеждат успоредно със спасителните работи и включват:</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А. Възстановяване на улиците и пътищата: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lastRenderedPageBreak/>
        <w:t>Извършва се с цел въвеждане на формированията в зоните на разрушения, подаване на медикаменти, вода и продоволствие и евакуация на пострадалите.</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Възстановяването на пътищата включва: </w:t>
      </w:r>
    </w:p>
    <w:p w:rsidR="0011072A" w:rsidRPr="00EE4953" w:rsidRDefault="0011072A" w:rsidP="00C202A9">
      <w:pPr>
        <w:numPr>
          <w:ilvl w:val="0"/>
          <w:numId w:val="5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ремонт и временно възстановяване на участъци от пътното платно (направа на обходи); </w:t>
      </w:r>
    </w:p>
    <w:p w:rsidR="0011072A" w:rsidRPr="00EE4953" w:rsidRDefault="0011072A" w:rsidP="00C202A9">
      <w:pPr>
        <w:numPr>
          <w:ilvl w:val="0"/>
          <w:numId w:val="5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разчистване на пътищата от завали, наноси и натрупвания; </w:t>
      </w:r>
    </w:p>
    <w:p w:rsidR="0011072A" w:rsidRPr="00EE4953" w:rsidRDefault="0011072A" w:rsidP="00C202A9">
      <w:pPr>
        <w:numPr>
          <w:ilvl w:val="0"/>
          <w:numId w:val="5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изграждане на прелези през жп. линиите; </w:t>
      </w:r>
    </w:p>
    <w:p w:rsidR="0011072A" w:rsidRDefault="0011072A" w:rsidP="00C202A9">
      <w:pPr>
        <w:numPr>
          <w:ilvl w:val="0"/>
          <w:numId w:val="50"/>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подсилване и временно възстановяване на повредени мостове.</w:t>
      </w:r>
    </w:p>
    <w:p w:rsidR="00ED1501" w:rsidRPr="00EE4953" w:rsidRDefault="00ED1501" w:rsidP="00C202A9">
      <w:pPr>
        <w:numPr>
          <w:ilvl w:val="0"/>
          <w:numId w:val="50"/>
        </w:numPr>
        <w:spacing w:after="0" w:line="240" w:lineRule="auto"/>
        <w:ind w:left="0"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Б. Устройване на проходи: </w:t>
      </w:r>
    </w:p>
    <w:p w:rsidR="0011072A" w:rsidRPr="00EE4953" w:rsidRDefault="0011072A" w:rsidP="00C202A9">
      <w:pPr>
        <w:numPr>
          <w:ilvl w:val="0"/>
          <w:numId w:val="3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осъществява се по основните пътни артерии с цел осигуряване придвижването на необходимата техника и евакуиране на пострадалите; </w:t>
      </w:r>
    </w:p>
    <w:p w:rsidR="0011072A" w:rsidRPr="00EE4953" w:rsidRDefault="0011072A" w:rsidP="00C202A9">
      <w:pPr>
        <w:numPr>
          <w:ilvl w:val="0"/>
          <w:numId w:val="3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устройване на странични проходи с ширина 3 - 3,5 метра за приближаване на машините до обектите за работа. Същите са за еднопосочно движение с площадки за разминаване на 200 - 250 метра; </w:t>
      </w:r>
    </w:p>
    <w:p w:rsidR="0011072A" w:rsidRPr="00EE4953" w:rsidRDefault="0011072A" w:rsidP="00C202A9">
      <w:pPr>
        <w:numPr>
          <w:ilvl w:val="0"/>
          <w:numId w:val="3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изключване на разрушени участъци от мрежите на водоснабдяване и електроснабдяване; </w:t>
      </w:r>
    </w:p>
    <w:p w:rsidR="0011072A" w:rsidRPr="00EE4953" w:rsidRDefault="0011072A" w:rsidP="00C202A9">
      <w:pPr>
        <w:numPr>
          <w:ilvl w:val="0"/>
          <w:numId w:val="3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г) работи по предотвратяване на взривове и възникване на пожари при разрушени технологични тръбопроводи на промишлените обекти; </w:t>
      </w:r>
    </w:p>
    <w:p w:rsidR="0011072A" w:rsidRPr="00EE4953" w:rsidRDefault="0011072A" w:rsidP="00C202A9">
      <w:pPr>
        <w:numPr>
          <w:ilvl w:val="0"/>
          <w:numId w:val="3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д) работи по електро - мрежите;</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 Осигуряване на </w:t>
      </w:r>
      <w:proofErr w:type="spellStart"/>
      <w:r w:rsidRPr="00EE4953">
        <w:rPr>
          <w:rFonts w:ascii="Arial" w:eastAsia="Times New Roman" w:hAnsi="Arial" w:cs="Arial"/>
          <w:sz w:val="24"/>
          <w:szCs w:val="24"/>
        </w:rPr>
        <w:t>електроподаване</w:t>
      </w:r>
      <w:proofErr w:type="spellEnd"/>
      <w:r w:rsidRPr="00EE4953">
        <w:rPr>
          <w:rFonts w:ascii="Arial" w:eastAsia="Times New Roman" w:hAnsi="Arial" w:cs="Arial"/>
          <w:sz w:val="24"/>
          <w:szCs w:val="24"/>
        </w:rPr>
        <w:t xml:space="preserve">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На основата на запазените </w:t>
      </w:r>
      <w:proofErr w:type="spellStart"/>
      <w:r w:rsidRPr="00EE4953">
        <w:rPr>
          <w:rFonts w:ascii="Arial" w:eastAsia="Times New Roman" w:hAnsi="Arial" w:cs="Arial"/>
          <w:sz w:val="24"/>
          <w:szCs w:val="24"/>
        </w:rPr>
        <w:t>електромрежа</w:t>
      </w:r>
      <w:proofErr w:type="spellEnd"/>
      <w:r w:rsidRPr="00EE4953">
        <w:rPr>
          <w:rFonts w:ascii="Arial" w:eastAsia="Times New Roman" w:hAnsi="Arial" w:cs="Arial"/>
          <w:sz w:val="24"/>
          <w:szCs w:val="24"/>
        </w:rPr>
        <w:t xml:space="preserve"> и съоръжения </w:t>
      </w:r>
      <w:proofErr w:type="spellStart"/>
      <w:r w:rsidRPr="00EE4953">
        <w:rPr>
          <w:rFonts w:ascii="Arial" w:eastAsia="Times New Roman" w:hAnsi="Arial" w:cs="Arial"/>
          <w:sz w:val="24"/>
          <w:szCs w:val="24"/>
        </w:rPr>
        <w:t>електроподаването</w:t>
      </w:r>
      <w:proofErr w:type="spellEnd"/>
      <w:r w:rsidRPr="00EE4953">
        <w:rPr>
          <w:rFonts w:ascii="Arial" w:eastAsia="Times New Roman" w:hAnsi="Arial" w:cs="Arial"/>
          <w:sz w:val="24"/>
          <w:szCs w:val="24"/>
        </w:rPr>
        <w:t xml:space="preserve"> се осъществява чрез: </w:t>
      </w:r>
    </w:p>
    <w:p w:rsidR="0011072A" w:rsidRPr="00EE4953"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осигуряване </w:t>
      </w:r>
      <w:proofErr w:type="spellStart"/>
      <w:r w:rsidRPr="00EE4953">
        <w:rPr>
          <w:rFonts w:ascii="Arial" w:eastAsia="Times New Roman" w:hAnsi="Arial" w:cs="Arial"/>
          <w:sz w:val="24"/>
          <w:szCs w:val="24"/>
        </w:rPr>
        <w:t>електроподаване</w:t>
      </w:r>
      <w:proofErr w:type="spellEnd"/>
      <w:r w:rsidRPr="00EE4953">
        <w:rPr>
          <w:rFonts w:ascii="Arial" w:eastAsia="Times New Roman" w:hAnsi="Arial" w:cs="Arial"/>
          <w:sz w:val="24"/>
          <w:szCs w:val="24"/>
        </w:rPr>
        <w:t xml:space="preserve"> на подстанциите; </w:t>
      </w:r>
    </w:p>
    <w:p w:rsidR="0011072A" w:rsidRPr="00EE4953"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подаване захранване на трафопостовете; </w:t>
      </w:r>
    </w:p>
    <w:p w:rsidR="0011072A" w:rsidRPr="00EE4953"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възстановяване на най-малко пострадалите електропроводи и съоръжения; </w:t>
      </w:r>
    </w:p>
    <w:p w:rsidR="0011072A" w:rsidRPr="00EE4953"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устройване на временни трафопостове и въздушни линии; </w:t>
      </w:r>
    </w:p>
    <w:p w:rsidR="0011072A" w:rsidRPr="00EE4953"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подаване на напрежение от съседни общини; </w:t>
      </w:r>
    </w:p>
    <w:p w:rsidR="0011072A" w:rsidRDefault="0011072A" w:rsidP="00C202A9">
      <w:pPr>
        <w:numPr>
          <w:ilvl w:val="0"/>
          <w:numId w:val="36"/>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използване на електроагрегати за конкретни обекти (болници; водоснабдяване; пекарни; АТЦ и други)</w:t>
      </w:r>
    </w:p>
    <w:p w:rsidR="00ED1501" w:rsidRPr="00EE4953" w:rsidRDefault="00ED1501" w:rsidP="00ED1501">
      <w:pPr>
        <w:spacing w:after="0" w:line="240" w:lineRule="auto"/>
        <w:ind w:left="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Г. Осигуряване на </w:t>
      </w:r>
      <w:proofErr w:type="spellStart"/>
      <w:r w:rsidRPr="00EE4953">
        <w:rPr>
          <w:rFonts w:ascii="Arial" w:eastAsia="Times New Roman" w:hAnsi="Arial" w:cs="Arial"/>
          <w:sz w:val="24"/>
          <w:szCs w:val="24"/>
        </w:rPr>
        <w:t>водоподаване</w:t>
      </w:r>
      <w:proofErr w:type="spellEnd"/>
    </w:p>
    <w:p w:rsidR="0011072A" w:rsidRPr="00EE4953" w:rsidRDefault="0011072A" w:rsidP="00C202A9">
      <w:pPr>
        <w:numPr>
          <w:ilvl w:val="0"/>
          <w:numId w:val="3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от запазени водопроводни системи; </w:t>
      </w:r>
    </w:p>
    <w:p w:rsidR="0011072A" w:rsidRPr="00EE4953" w:rsidRDefault="0011072A" w:rsidP="00C202A9">
      <w:pPr>
        <w:numPr>
          <w:ilvl w:val="0"/>
          <w:numId w:val="3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от автономни източници; </w:t>
      </w:r>
    </w:p>
    <w:p w:rsidR="0011072A" w:rsidRPr="00EE4953" w:rsidRDefault="0011072A" w:rsidP="00C202A9">
      <w:pPr>
        <w:numPr>
          <w:ilvl w:val="0"/>
          <w:numId w:val="3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чрез подвижни средства – цистерни и </w:t>
      </w:r>
      <w:proofErr w:type="spellStart"/>
      <w:r w:rsidRPr="00EE4953">
        <w:rPr>
          <w:rFonts w:ascii="Arial" w:eastAsia="Times New Roman" w:hAnsi="Arial" w:cs="Arial"/>
          <w:sz w:val="24"/>
          <w:szCs w:val="24"/>
        </w:rPr>
        <w:t>водоноски</w:t>
      </w:r>
      <w:proofErr w:type="spellEnd"/>
      <w:r w:rsidRPr="00EE4953">
        <w:rPr>
          <w:rFonts w:ascii="Arial" w:eastAsia="Times New Roman" w:hAnsi="Arial" w:cs="Arial"/>
          <w:sz w:val="24"/>
          <w:szCs w:val="24"/>
        </w:rPr>
        <w:t xml:space="preserve"> до пунктовете за снабдяване на населението и други важни обекти – детски и здравни заведения; </w:t>
      </w:r>
    </w:p>
    <w:p w:rsidR="0011072A" w:rsidRPr="00EE4953" w:rsidRDefault="0011072A" w:rsidP="00C202A9">
      <w:pPr>
        <w:numPr>
          <w:ilvl w:val="0"/>
          <w:numId w:val="3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чрез запазената търговска мрежа. </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Вода за технически нужди се доставя от естествените водоеми.</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Д. Укрепване или </w:t>
      </w:r>
      <w:r w:rsidR="00ED1501">
        <w:rPr>
          <w:rFonts w:ascii="Arial" w:eastAsia="Times New Roman" w:hAnsi="Arial" w:cs="Arial"/>
          <w:sz w:val="24"/>
          <w:szCs w:val="24"/>
        </w:rPr>
        <w:t>раз</w:t>
      </w:r>
      <w:r w:rsidRPr="00EE4953">
        <w:rPr>
          <w:rFonts w:ascii="Arial" w:eastAsia="Times New Roman" w:hAnsi="Arial" w:cs="Arial"/>
          <w:sz w:val="24"/>
          <w:szCs w:val="24"/>
        </w:rPr>
        <w:t xml:space="preserve">рушаване на пропукани стени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Инженерните мероприятия при неотложните аварийно-възстановителни работи имат за цел осигуряване ефективно провеждане на някой спешни работи, за да се предотвратят вторични последствия от земетресението. Те се свеждат до: </w:t>
      </w:r>
    </w:p>
    <w:p w:rsidR="0011072A" w:rsidRPr="00EE4953" w:rsidRDefault="0011072A" w:rsidP="00C202A9">
      <w:pPr>
        <w:numPr>
          <w:ilvl w:val="0"/>
          <w:numId w:val="3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ликвидиране опасността от нови срутвания; </w:t>
      </w:r>
    </w:p>
    <w:p w:rsidR="0011072A" w:rsidRPr="00EE4953" w:rsidRDefault="0011072A" w:rsidP="00C202A9">
      <w:pPr>
        <w:numPr>
          <w:ilvl w:val="0"/>
          <w:numId w:val="3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разчленяване на разрушените конструкции и отстраняването им; </w:t>
      </w:r>
    </w:p>
    <w:p w:rsidR="0011072A" w:rsidRPr="00EE4953" w:rsidRDefault="0011072A" w:rsidP="00C202A9">
      <w:pPr>
        <w:numPr>
          <w:ilvl w:val="0"/>
          <w:numId w:val="3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lastRenderedPageBreak/>
        <w:t xml:space="preserve">временно укрепване на конструкции със сериозни повреди с оглед предотвратяване на по-нататъшното им разрушаване и създаване на безопасни условия за работа; </w:t>
      </w:r>
    </w:p>
    <w:p w:rsidR="0011072A" w:rsidRPr="00EE4953" w:rsidRDefault="0011072A" w:rsidP="00C202A9">
      <w:pPr>
        <w:numPr>
          <w:ilvl w:val="0"/>
          <w:numId w:val="3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събаряне на разрушени и непригодни за възстановяване сгради и съоръжения.</w:t>
      </w:r>
    </w:p>
    <w:p w:rsidR="0011072A"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За провеждането им се извършва предварително обследване на пострадалите сгради и съоръжения от технически експертни комисии, назначени от ведомствата (обектите) и от общинската администрация.</w:t>
      </w:r>
    </w:p>
    <w:p w:rsidR="00ED1501" w:rsidRPr="00EE4953" w:rsidRDefault="00ED1501" w:rsidP="00C202A9">
      <w:pPr>
        <w:spacing w:after="0" w:line="240" w:lineRule="auto"/>
        <w:ind w:firstLine="993"/>
        <w:jc w:val="both"/>
        <w:rPr>
          <w:rFonts w:ascii="Arial" w:eastAsia="Times New Roman" w:hAnsi="Arial" w:cs="Arial"/>
          <w:sz w:val="24"/>
          <w:szCs w:val="24"/>
        </w:rPr>
      </w:pPr>
    </w:p>
    <w:p w:rsidR="0011072A" w:rsidRPr="00EE4953" w:rsidRDefault="00ED1501" w:rsidP="00C202A9">
      <w:pPr>
        <w:spacing w:after="0" w:line="240" w:lineRule="auto"/>
        <w:ind w:firstLine="993"/>
        <w:jc w:val="both"/>
        <w:rPr>
          <w:rFonts w:ascii="Arial" w:eastAsia="Times New Roman" w:hAnsi="Arial" w:cs="Arial"/>
          <w:b/>
          <w:bCs/>
          <w:i/>
          <w:iCs/>
          <w:sz w:val="24"/>
          <w:szCs w:val="24"/>
        </w:rPr>
      </w:pPr>
      <w:r>
        <w:rPr>
          <w:rFonts w:ascii="Arial" w:eastAsia="Times New Roman" w:hAnsi="Arial" w:cs="Arial"/>
          <w:i/>
          <w:iCs/>
          <w:sz w:val="24"/>
          <w:szCs w:val="24"/>
        </w:rPr>
        <w:t xml:space="preserve"> </w:t>
      </w:r>
    </w:p>
    <w:p w:rsidR="0011072A" w:rsidRPr="00EE4953" w:rsidRDefault="0011072A" w:rsidP="00ED1501">
      <w:pPr>
        <w:spacing w:after="0" w:line="240" w:lineRule="auto"/>
        <w:ind w:firstLine="993"/>
        <w:jc w:val="center"/>
        <w:rPr>
          <w:rFonts w:ascii="Arial" w:eastAsia="Times New Roman" w:hAnsi="Arial" w:cs="Arial"/>
          <w:b/>
          <w:bCs/>
          <w:color w:val="000000"/>
          <w:sz w:val="24"/>
          <w:szCs w:val="24"/>
        </w:rPr>
      </w:pPr>
      <w:r w:rsidRPr="00EE4953">
        <w:rPr>
          <w:rFonts w:ascii="Arial" w:eastAsia="Times New Roman" w:hAnsi="Arial" w:cs="Arial"/>
          <w:b/>
          <w:bCs/>
          <w:color w:val="000000"/>
          <w:sz w:val="24"/>
          <w:szCs w:val="24"/>
        </w:rPr>
        <w:t>ПЛАН</w:t>
      </w:r>
    </w:p>
    <w:p w:rsidR="0011072A" w:rsidRPr="00EE4953" w:rsidRDefault="0011072A" w:rsidP="00ED1501">
      <w:pPr>
        <w:spacing w:after="0" w:line="240" w:lineRule="auto"/>
        <w:ind w:firstLine="993"/>
        <w:jc w:val="center"/>
        <w:rPr>
          <w:rFonts w:ascii="Arial" w:eastAsia="Times New Roman" w:hAnsi="Arial" w:cs="Arial"/>
          <w:b/>
          <w:bCs/>
          <w:i/>
          <w:iCs/>
          <w:color w:val="000000"/>
          <w:sz w:val="24"/>
          <w:szCs w:val="24"/>
          <w:u w:val="single"/>
        </w:rPr>
      </w:pPr>
      <w:r w:rsidRPr="00EE4953">
        <w:rPr>
          <w:rFonts w:ascii="Arial" w:eastAsia="Times New Roman" w:hAnsi="Arial" w:cs="Arial"/>
          <w:b/>
          <w:bCs/>
          <w:i/>
          <w:iCs/>
          <w:color w:val="000000"/>
          <w:sz w:val="24"/>
          <w:szCs w:val="24"/>
          <w:u w:val="single"/>
        </w:rPr>
        <w:t>ОРГАНИЗАЦИЯ И КООРДИНАЦИЯ НА ДЕЙСТВИЯТА ПРИ ВЪЗНИКВАНЕ НА БЕДСТВИЯ</w:t>
      </w:r>
    </w:p>
    <w:p w:rsidR="0011072A" w:rsidRPr="00EE4953" w:rsidRDefault="0011072A" w:rsidP="00C202A9">
      <w:pPr>
        <w:spacing w:after="0" w:line="240" w:lineRule="auto"/>
        <w:ind w:firstLine="993"/>
        <w:jc w:val="both"/>
        <w:rPr>
          <w:rFonts w:ascii="Arial" w:eastAsia="Times New Roman" w:hAnsi="Arial" w:cs="Arial"/>
          <w:b/>
          <w:bCs/>
          <w:i/>
          <w:iCs/>
          <w:sz w:val="24"/>
          <w:szCs w:val="24"/>
        </w:rPr>
      </w:pPr>
    </w:p>
    <w:p w:rsidR="0011072A" w:rsidRPr="00ED1501" w:rsidRDefault="0011072A" w:rsidP="00ED1501">
      <w:pPr>
        <w:pStyle w:val="ab"/>
        <w:numPr>
          <w:ilvl w:val="0"/>
          <w:numId w:val="59"/>
        </w:numPr>
        <w:spacing w:after="0" w:line="240" w:lineRule="auto"/>
        <w:ind w:left="0" w:firstLine="1134"/>
        <w:jc w:val="both"/>
        <w:rPr>
          <w:rFonts w:ascii="Arial" w:eastAsia="Times New Roman" w:hAnsi="Arial" w:cs="Arial"/>
          <w:b/>
          <w:bCs/>
          <w:i/>
          <w:iCs/>
          <w:sz w:val="24"/>
          <w:szCs w:val="24"/>
        </w:rPr>
      </w:pPr>
      <w:r w:rsidRPr="00ED1501">
        <w:rPr>
          <w:rFonts w:ascii="Arial" w:eastAsia="Times New Roman" w:hAnsi="Arial" w:cs="Arial"/>
          <w:b/>
          <w:bCs/>
          <w:i/>
          <w:iCs/>
          <w:sz w:val="24"/>
          <w:szCs w:val="24"/>
        </w:rPr>
        <w:t>Ред за оповестяване на населението и органите на изпълнителната власт при бедствия</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За осигуряване оповестяването  на територията на общината са изградени следните системи</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numPr>
          <w:ilvl w:val="0"/>
          <w:numId w:val="52"/>
        </w:numPr>
        <w:spacing w:after="0" w:line="240" w:lineRule="auto"/>
        <w:ind w:left="0" w:firstLine="993"/>
        <w:jc w:val="both"/>
        <w:rPr>
          <w:rFonts w:ascii="Arial" w:eastAsia="Times New Roman" w:hAnsi="Arial" w:cs="Arial"/>
          <w:sz w:val="24"/>
          <w:szCs w:val="24"/>
        </w:rPr>
      </w:pPr>
      <w:proofErr w:type="spellStart"/>
      <w:r w:rsidRPr="00EE4953">
        <w:rPr>
          <w:rFonts w:ascii="Arial" w:eastAsia="Times New Roman" w:hAnsi="Arial" w:cs="Arial"/>
          <w:sz w:val="24"/>
          <w:szCs w:val="24"/>
        </w:rPr>
        <w:t>Проводна</w:t>
      </w:r>
      <w:proofErr w:type="spellEnd"/>
      <w:r w:rsidRPr="00EE4953">
        <w:rPr>
          <w:rFonts w:ascii="Arial" w:eastAsia="Times New Roman" w:hAnsi="Arial" w:cs="Arial"/>
          <w:sz w:val="24"/>
          <w:szCs w:val="24"/>
        </w:rPr>
        <w:t xml:space="preserve"> връзка – за оповестяване с </w:t>
      </w:r>
      <w:proofErr w:type="spellStart"/>
      <w:r w:rsidRPr="00EE4953">
        <w:rPr>
          <w:rFonts w:ascii="Arial" w:eastAsia="Times New Roman" w:hAnsi="Arial" w:cs="Arial"/>
          <w:sz w:val="24"/>
          <w:szCs w:val="24"/>
        </w:rPr>
        <w:t>проводна</w:t>
      </w:r>
      <w:proofErr w:type="spellEnd"/>
      <w:r w:rsidRPr="00EE4953">
        <w:rPr>
          <w:rFonts w:ascii="Arial" w:eastAsia="Times New Roman" w:hAnsi="Arial" w:cs="Arial"/>
          <w:sz w:val="24"/>
          <w:szCs w:val="24"/>
        </w:rPr>
        <w:t xml:space="preserve"> връзка се използва постоянно действащата АТЦ</w:t>
      </w:r>
      <w:r w:rsidR="00ED1501">
        <w:rPr>
          <w:rFonts w:ascii="Arial" w:eastAsia="Times New Roman" w:hAnsi="Arial" w:cs="Arial"/>
          <w:sz w:val="24"/>
          <w:szCs w:val="24"/>
        </w:rPr>
        <w:t xml:space="preserve">. </w:t>
      </w:r>
      <w:r w:rsidRPr="00EE4953">
        <w:rPr>
          <w:rFonts w:ascii="Arial" w:eastAsia="Times New Roman" w:hAnsi="Arial" w:cs="Arial"/>
          <w:sz w:val="24"/>
          <w:szCs w:val="24"/>
        </w:rPr>
        <w:t xml:space="preserve">Изградени са телефонни свръзки от </w:t>
      </w:r>
      <w:proofErr w:type="spellStart"/>
      <w:r w:rsidRPr="00EE4953">
        <w:rPr>
          <w:rFonts w:ascii="Arial" w:eastAsia="Times New Roman" w:hAnsi="Arial" w:cs="Arial"/>
          <w:sz w:val="24"/>
          <w:szCs w:val="24"/>
        </w:rPr>
        <w:t>ОбщСС</w:t>
      </w:r>
      <w:proofErr w:type="spellEnd"/>
      <w:r w:rsidRPr="00EE4953">
        <w:rPr>
          <w:rFonts w:ascii="Arial" w:eastAsia="Times New Roman" w:hAnsi="Arial" w:cs="Arial"/>
          <w:sz w:val="24"/>
          <w:szCs w:val="24"/>
        </w:rPr>
        <w:t>. до населените места на общината и областта.</w:t>
      </w:r>
    </w:p>
    <w:p w:rsidR="0011072A" w:rsidRPr="00EE4953" w:rsidRDefault="0011072A" w:rsidP="00C202A9">
      <w:pPr>
        <w:numPr>
          <w:ilvl w:val="0"/>
          <w:numId w:val="52"/>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Мобилна – между органите за управление.</w:t>
      </w:r>
    </w:p>
    <w:p w:rsidR="0011072A" w:rsidRPr="00EE4953" w:rsidRDefault="0011072A" w:rsidP="00C202A9">
      <w:pPr>
        <w:numPr>
          <w:ilvl w:val="0"/>
          <w:numId w:val="52"/>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Местни кабелни телевизии и радиопредаватели– за оповестяване на местното население. </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За оповестяване на:</w:t>
      </w:r>
    </w:p>
    <w:p w:rsidR="0011072A" w:rsidRPr="00EE4953" w:rsidRDefault="0011072A" w:rsidP="00C202A9">
      <w:pPr>
        <w:spacing w:after="0" w:line="240" w:lineRule="auto"/>
        <w:ind w:firstLine="993"/>
        <w:jc w:val="both"/>
        <w:rPr>
          <w:rFonts w:ascii="Arial" w:eastAsia="Times New Roman" w:hAnsi="Arial" w:cs="Arial"/>
          <w:b/>
          <w:bCs/>
          <w:sz w:val="24"/>
          <w:szCs w:val="24"/>
        </w:rPr>
      </w:pPr>
      <w:r w:rsidRPr="00EE4953">
        <w:rPr>
          <w:rFonts w:ascii="Arial" w:eastAsia="Times New Roman" w:hAnsi="Arial" w:cs="Arial"/>
          <w:b/>
          <w:bCs/>
          <w:sz w:val="24"/>
          <w:szCs w:val="24"/>
        </w:rPr>
        <w:t>А.Органите за управление:</w:t>
      </w:r>
    </w:p>
    <w:p w:rsidR="0011072A" w:rsidRPr="00EE4953" w:rsidRDefault="0011072A" w:rsidP="00C202A9">
      <w:pPr>
        <w:numPr>
          <w:ilvl w:val="0"/>
          <w:numId w:val="5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Кмета на общината се оповестява от оперативния дежурен на Общ.СС (</w:t>
      </w:r>
      <w:r w:rsidRPr="00EE4953">
        <w:rPr>
          <w:rFonts w:ascii="Arial" w:eastAsia="Times New Roman" w:hAnsi="Arial" w:cs="Arial"/>
          <w:i/>
          <w:iCs/>
          <w:sz w:val="24"/>
          <w:szCs w:val="24"/>
        </w:rPr>
        <w:t>при неговото отсъствие се оповестява негов заместник</w:t>
      </w:r>
      <w:r w:rsidRPr="00EE4953">
        <w:rPr>
          <w:rFonts w:ascii="Arial" w:eastAsia="Times New Roman" w:hAnsi="Arial" w:cs="Arial"/>
          <w:sz w:val="24"/>
          <w:szCs w:val="24"/>
        </w:rPr>
        <w:t>);</w:t>
      </w:r>
    </w:p>
    <w:p w:rsidR="0011072A" w:rsidRPr="00EE4953" w:rsidRDefault="0011072A" w:rsidP="00C202A9">
      <w:pPr>
        <w:numPr>
          <w:ilvl w:val="0"/>
          <w:numId w:val="53"/>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Кметовете /кметски наместници/ на населени места се оповестяват от оперативния дежурен на Общ.СС.</w:t>
      </w:r>
    </w:p>
    <w:p w:rsidR="0011072A" w:rsidRPr="00EE4953" w:rsidRDefault="0011072A" w:rsidP="00C202A9">
      <w:pPr>
        <w:spacing w:after="0" w:line="240" w:lineRule="auto"/>
        <w:ind w:firstLine="993"/>
        <w:jc w:val="both"/>
        <w:rPr>
          <w:rFonts w:ascii="Arial" w:eastAsia="Times New Roman" w:hAnsi="Arial" w:cs="Arial"/>
          <w:b/>
          <w:bCs/>
          <w:sz w:val="24"/>
          <w:szCs w:val="24"/>
        </w:rPr>
      </w:pPr>
    </w:p>
    <w:p w:rsidR="0011072A" w:rsidRPr="00EE4953" w:rsidRDefault="0011072A" w:rsidP="00C202A9">
      <w:pPr>
        <w:spacing w:after="0" w:line="240" w:lineRule="auto"/>
        <w:ind w:firstLine="993"/>
        <w:jc w:val="both"/>
        <w:rPr>
          <w:rFonts w:ascii="Arial" w:eastAsia="Times New Roman" w:hAnsi="Arial" w:cs="Arial"/>
          <w:b/>
          <w:bCs/>
          <w:sz w:val="24"/>
          <w:szCs w:val="24"/>
        </w:rPr>
      </w:pPr>
      <w:r w:rsidRPr="00EE4953">
        <w:rPr>
          <w:rFonts w:ascii="Arial" w:eastAsia="Times New Roman" w:hAnsi="Arial" w:cs="Arial"/>
          <w:b/>
          <w:bCs/>
          <w:sz w:val="24"/>
          <w:szCs w:val="24"/>
        </w:rPr>
        <w:t>Б.Щаба за координиране:</w:t>
      </w:r>
    </w:p>
    <w:p w:rsidR="0011072A" w:rsidRPr="00EE4953" w:rsidRDefault="0011072A" w:rsidP="00C202A9">
      <w:pPr>
        <w:numPr>
          <w:ilvl w:val="0"/>
          <w:numId w:val="54"/>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Членовете на общинския щаб за координация при възникване на бедствие в общината се оповестяват от оперативния дежурен на Общ.СС по заповед /разпореждане/ на кмета на общината.</w:t>
      </w:r>
    </w:p>
    <w:p w:rsidR="0011072A" w:rsidRPr="00EE4953" w:rsidRDefault="0011072A" w:rsidP="00C202A9">
      <w:pPr>
        <w:numPr>
          <w:ilvl w:val="0"/>
          <w:numId w:val="54"/>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Членовете на кметските щабове за координация се оповестяват по заповед /разпореждане/ на кмета на населеното място или от дежурните по кметства /където има такива/.</w:t>
      </w:r>
    </w:p>
    <w:p w:rsidR="0011072A" w:rsidRPr="00EE4953" w:rsidRDefault="0011072A" w:rsidP="00C202A9">
      <w:pPr>
        <w:numPr>
          <w:ilvl w:val="0"/>
          <w:numId w:val="54"/>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Членовете на </w:t>
      </w:r>
      <w:proofErr w:type="spellStart"/>
      <w:r w:rsidRPr="00EE4953">
        <w:rPr>
          <w:rFonts w:ascii="Arial" w:eastAsia="Times New Roman" w:hAnsi="Arial" w:cs="Arial"/>
          <w:sz w:val="24"/>
          <w:szCs w:val="24"/>
        </w:rPr>
        <w:t>обектовите</w:t>
      </w:r>
      <w:proofErr w:type="spellEnd"/>
      <w:r w:rsidRPr="00EE4953">
        <w:rPr>
          <w:rFonts w:ascii="Arial" w:eastAsia="Times New Roman" w:hAnsi="Arial" w:cs="Arial"/>
          <w:sz w:val="24"/>
          <w:szCs w:val="24"/>
        </w:rPr>
        <w:t xml:space="preserve"> щабове за координация се оповестяват по заповед /разпореждане/ на управителя /собственика/ от дежурните по обекти /където има такива/ или от охраната.</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 работно време оповестяването завършва до Ч+20 мин. в извън работно време до Ч+40 мин. </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b/>
          <w:bCs/>
          <w:sz w:val="24"/>
          <w:szCs w:val="24"/>
        </w:rPr>
      </w:pPr>
      <w:r w:rsidRPr="00EE4953">
        <w:rPr>
          <w:rFonts w:ascii="Arial" w:eastAsia="Times New Roman" w:hAnsi="Arial" w:cs="Arial"/>
          <w:b/>
          <w:bCs/>
          <w:sz w:val="24"/>
          <w:szCs w:val="24"/>
        </w:rPr>
        <w:t>В.Силите за реагиране:</w:t>
      </w:r>
    </w:p>
    <w:p w:rsidR="0011072A" w:rsidRPr="00EE4953" w:rsidRDefault="0011072A" w:rsidP="00C202A9">
      <w:pPr>
        <w:numPr>
          <w:ilvl w:val="0"/>
          <w:numId w:val="5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Оповестяването на териториалните общински сили за реагиране се извършва от дежурния на Общ.СС и от дежурния по обект /охраната/ за </w:t>
      </w:r>
      <w:proofErr w:type="spellStart"/>
      <w:r w:rsidRPr="00EE4953">
        <w:rPr>
          <w:rFonts w:ascii="Arial" w:eastAsia="Times New Roman" w:hAnsi="Arial" w:cs="Arial"/>
          <w:sz w:val="24"/>
          <w:szCs w:val="24"/>
        </w:rPr>
        <w:t>обектовите</w:t>
      </w:r>
      <w:proofErr w:type="spellEnd"/>
      <w:r w:rsidRPr="00EE4953">
        <w:rPr>
          <w:rFonts w:ascii="Arial" w:eastAsia="Times New Roman" w:hAnsi="Arial" w:cs="Arial"/>
          <w:sz w:val="24"/>
          <w:szCs w:val="24"/>
        </w:rPr>
        <w:t>;</w:t>
      </w:r>
    </w:p>
    <w:p w:rsidR="0011072A" w:rsidRPr="00EE4953" w:rsidRDefault="0011072A" w:rsidP="00C202A9">
      <w:pPr>
        <w:numPr>
          <w:ilvl w:val="0"/>
          <w:numId w:val="55"/>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lastRenderedPageBreak/>
        <w:t>По решение на кмета на общината се оповестяват със заповед на съответното длъжностно лице и силите, които се привличат за провеждане на спасителни и неотложни аварийно-възстановителни работи.</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b/>
          <w:bCs/>
          <w:sz w:val="24"/>
          <w:szCs w:val="24"/>
        </w:rPr>
      </w:pPr>
      <w:r w:rsidRPr="00EE4953">
        <w:rPr>
          <w:rFonts w:ascii="Arial" w:eastAsia="Times New Roman" w:hAnsi="Arial" w:cs="Arial"/>
          <w:b/>
          <w:bCs/>
          <w:sz w:val="24"/>
          <w:szCs w:val="24"/>
        </w:rPr>
        <w:t>Г.Населението;</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Оповестяването на населението от засегнатите населени места в общината се извършва по ефира на радио  или телевизия „Щерев“ ТВ.</w:t>
      </w:r>
    </w:p>
    <w:p w:rsidR="0011072A" w:rsidRPr="00EE4953" w:rsidRDefault="0011072A" w:rsidP="00C202A9">
      <w:pPr>
        <w:spacing w:after="0" w:line="240" w:lineRule="auto"/>
        <w:ind w:firstLine="993"/>
        <w:jc w:val="both"/>
        <w:rPr>
          <w:rFonts w:ascii="Arial" w:eastAsia="Times New Roman" w:hAnsi="Arial" w:cs="Arial"/>
          <w:b/>
          <w:bCs/>
          <w:i/>
          <w:iCs/>
          <w:sz w:val="24"/>
          <w:szCs w:val="24"/>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2.Кризисен щаб за координация</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Съгласно чл. 65 от Закона за защита при бедствия със заповед на кмета на  общината е определен Кризисен щаб /КЩ/ за координиране на спасителните и неотложни аварийно-възстановителни работи /СНАВР/. В заповедта са определени основните задължения на щаба:</w:t>
      </w:r>
    </w:p>
    <w:p w:rsidR="0011072A" w:rsidRPr="00EE4953" w:rsidRDefault="0011072A" w:rsidP="00C202A9">
      <w:pPr>
        <w:numPr>
          <w:ilvl w:val="0"/>
          <w:numId w:val="5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създава необходимата организация и готовност за извършване на спасителни и аварийни дейности при възникнали бедствия, аварии и катастрофи на територията на Общината, като определя задачите и задълженията на органи, организации, поделения и длъжностни лица ;</w:t>
      </w:r>
    </w:p>
    <w:p w:rsidR="0011072A" w:rsidRPr="00EE4953" w:rsidRDefault="0011072A" w:rsidP="00C202A9">
      <w:pPr>
        <w:numPr>
          <w:ilvl w:val="0"/>
          <w:numId w:val="5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прави необходимия анализ на риска и взема необходимите мерки за предотвратяване на последиците;</w:t>
      </w:r>
    </w:p>
    <w:p w:rsidR="0011072A" w:rsidRPr="00EE4953" w:rsidRDefault="0011072A" w:rsidP="00C202A9">
      <w:pPr>
        <w:numPr>
          <w:ilvl w:val="0"/>
          <w:numId w:val="57"/>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организира и ръководи спасителните и аварийни дейности.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Кризисния щаб осъществява управлението на СНАВР от предварително оборудвано работно място зала /стая № 305/ на общината или от оборудван изнесен пункт за управление /ПУ/. При необходимост може да бъде изграден и подвижен ПУ при бедствие или да бъде изпратена оперативна група за непосредствено ръководство на СНАВР. Това се налага от обширния териториален обхват на бедствието, големите разрушения и щети, които могат да се получат при него и от необходимостта за непосредствено ръководство на СНАВР в участъците или обектите за работа, както и за своевременно подаване на информация до обектите за работа и до висшестоящите органи.</w:t>
      </w:r>
    </w:p>
    <w:p w:rsidR="0011072A" w:rsidRPr="00EE4953" w:rsidRDefault="0011072A" w:rsidP="00C202A9">
      <w:pPr>
        <w:spacing w:after="0" w:line="240" w:lineRule="auto"/>
        <w:ind w:firstLine="993"/>
        <w:jc w:val="both"/>
        <w:rPr>
          <w:rFonts w:ascii="Arial" w:eastAsia="Times New Roman" w:hAnsi="Arial" w:cs="Arial"/>
          <w:b/>
          <w:bCs/>
          <w:i/>
          <w:iCs/>
          <w:sz w:val="24"/>
          <w:szCs w:val="24"/>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3.Оповестяване и привеждане в готовност щабовете за координация.</w:t>
      </w:r>
    </w:p>
    <w:p w:rsidR="0011072A" w:rsidRPr="00EE4953" w:rsidRDefault="0011072A" w:rsidP="00C202A9">
      <w:pPr>
        <w:spacing w:after="0" w:line="240" w:lineRule="auto"/>
        <w:ind w:firstLine="993"/>
        <w:jc w:val="both"/>
        <w:rPr>
          <w:rFonts w:ascii="Arial" w:eastAsia="Times New Roman" w:hAnsi="Arial" w:cs="Arial"/>
          <w:b/>
          <w:bCs/>
          <w:i/>
          <w:iCs/>
          <w:sz w:val="24"/>
          <w:szCs w:val="24"/>
          <w:u w:val="single"/>
        </w:rPr>
      </w:pPr>
      <w:r w:rsidRPr="00EE4953">
        <w:rPr>
          <w:rFonts w:ascii="Arial" w:eastAsia="Times New Roman" w:hAnsi="Arial" w:cs="Arial"/>
          <w:b/>
          <w:bCs/>
          <w:i/>
          <w:iCs/>
          <w:sz w:val="24"/>
          <w:szCs w:val="24"/>
          <w:u w:val="single"/>
        </w:rPr>
        <w:t>3.1.Поддържане в готовност</w:t>
      </w:r>
    </w:p>
    <w:p w:rsidR="0011072A" w:rsidRPr="00EE4953" w:rsidRDefault="0011072A" w:rsidP="00C202A9">
      <w:pPr>
        <w:spacing w:after="0" w:line="240" w:lineRule="auto"/>
        <w:ind w:firstLine="993"/>
        <w:jc w:val="both"/>
        <w:rPr>
          <w:rFonts w:ascii="Arial" w:eastAsia="Times New Roman" w:hAnsi="Arial" w:cs="Arial"/>
          <w:sz w:val="24"/>
          <w:szCs w:val="24"/>
          <w:lang w:val="ru-RU"/>
        </w:rPr>
      </w:pPr>
      <w:proofErr w:type="spellStart"/>
      <w:r w:rsidRPr="00EE4953">
        <w:rPr>
          <w:rFonts w:ascii="Arial" w:eastAsia="Times New Roman" w:hAnsi="Arial" w:cs="Arial"/>
          <w:sz w:val="24"/>
          <w:szCs w:val="24"/>
          <w:lang w:val="ru-RU"/>
        </w:rPr>
        <w:t>Постоянната</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готовност</w:t>
      </w:r>
      <w:proofErr w:type="spellEnd"/>
      <w:r w:rsidRPr="00EE4953">
        <w:rPr>
          <w:rFonts w:ascii="Arial" w:eastAsia="Times New Roman" w:hAnsi="Arial" w:cs="Arial"/>
          <w:sz w:val="24"/>
          <w:szCs w:val="24"/>
          <w:lang w:val="ru-RU"/>
        </w:rPr>
        <w:t xml:space="preserve"> е </w:t>
      </w:r>
      <w:proofErr w:type="spellStart"/>
      <w:r w:rsidRPr="00EE4953">
        <w:rPr>
          <w:rFonts w:ascii="Arial" w:eastAsia="Times New Roman" w:hAnsi="Arial" w:cs="Arial"/>
          <w:sz w:val="24"/>
          <w:szCs w:val="24"/>
          <w:lang w:val="ru-RU"/>
        </w:rPr>
        <w:t>състояние</w:t>
      </w:r>
      <w:proofErr w:type="spellEnd"/>
      <w:r w:rsidRPr="00EE4953">
        <w:rPr>
          <w:rFonts w:ascii="Arial" w:eastAsia="Times New Roman" w:hAnsi="Arial" w:cs="Arial"/>
          <w:sz w:val="24"/>
          <w:szCs w:val="24"/>
          <w:lang w:val="ru-RU"/>
        </w:rPr>
        <w:t xml:space="preserve">, при </w:t>
      </w:r>
      <w:proofErr w:type="spellStart"/>
      <w:r w:rsidRPr="00EE4953">
        <w:rPr>
          <w:rFonts w:ascii="Arial" w:eastAsia="Times New Roman" w:hAnsi="Arial" w:cs="Arial"/>
          <w:sz w:val="24"/>
          <w:szCs w:val="24"/>
          <w:lang w:val="ru-RU"/>
        </w:rPr>
        <w:t>което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длъжностните</w:t>
      </w:r>
      <w:proofErr w:type="spellEnd"/>
      <w:r w:rsidRPr="00EE4953">
        <w:rPr>
          <w:rFonts w:ascii="Arial" w:eastAsia="Times New Roman" w:hAnsi="Arial" w:cs="Arial"/>
          <w:sz w:val="24"/>
          <w:szCs w:val="24"/>
          <w:lang w:val="ru-RU"/>
        </w:rPr>
        <w:t xml:space="preserve"> лица от </w:t>
      </w:r>
      <w:proofErr w:type="spellStart"/>
      <w:r w:rsidRPr="00EE4953">
        <w:rPr>
          <w:rFonts w:ascii="Arial" w:eastAsia="Times New Roman" w:hAnsi="Arial" w:cs="Arial"/>
          <w:sz w:val="24"/>
          <w:szCs w:val="24"/>
          <w:lang w:val="ru-RU"/>
        </w:rPr>
        <w:t>Щаба</w:t>
      </w:r>
      <w:proofErr w:type="spellEnd"/>
      <w:r w:rsidRPr="00EE4953">
        <w:rPr>
          <w:rFonts w:ascii="Arial" w:eastAsia="Times New Roman" w:hAnsi="Arial" w:cs="Arial"/>
          <w:sz w:val="24"/>
          <w:szCs w:val="24"/>
          <w:lang w:val="ru-RU"/>
        </w:rPr>
        <w:t xml:space="preserve"> за координация при бедствия на </w:t>
      </w:r>
      <w:proofErr w:type="spellStart"/>
      <w:r w:rsidRPr="00EE4953">
        <w:rPr>
          <w:rFonts w:ascii="Arial" w:eastAsia="Times New Roman" w:hAnsi="Arial" w:cs="Arial"/>
          <w:sz w:val="24"/>
          <w:szCs w:val="24"/>
          <w:lang w:val="ru-RU"/>
        </w:rPr>
        <w:t>общинско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ниво</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изпълняват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ежедневната</w:t>
      </w:r>
      <w:proofErr w:type="spellEnd"/>
      <w:r w:rsidRPr="00EE4953">
        <w:rPr>
          <w:rFonts w:ascii="Arial" w:eastAsia="Times New Roman" w:hAnsi="Arial" w:cs="Arial"/>
          <w:sz w:val="24"/>
          <w:szCs w:val="24"/>
          <w:lang w:val="ru-RU"/>
        </w:rPr>
        <w:t xml:space="preserve"> си </w:t>
      </w:r>
      <w:proofErr w:type="spellStart"/>
      <w:r w:rsidRPr="00EE4953">
        <w:rPr>
          <w:rFonts w:ascii="Arial" w:eastAsia="Times New Roman" w:hAnsi="Arial" w:cs="Arial"/>
          <w:sz w:val="24"/>
          <w:szCs w:val="24"/>
          <w:lang w:val="ru-RU"/>
        </w:rPr>
        <w:t>дейност</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имат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готовност</w:t>
      </w:r>
      <w:proofErr w:type="spellEnd"/>
      <w:r w:rsidRPr="00EE4953">
        <w:rPr>
          <w:rFonts w:ascii="Arial" w:eastAsia="Times New Roman" w:hAnsi="Arial" w:cs="Arial"/>
          <w:sz w:val="24"/>
          <w:szCs w:val="24"/>
          <w:lang w:val="ru-RU"/>
        </w:rPr>
        <w:t xml:space="preserve"> в кратки </w:t>
      </w:r>
      <w:proofErr w:type="spellStart"/>
      <w:r w:rsidRPr="00EE4953">
        <w:rPr>
          <w:rFonts w:ascii="Arial" w:eastAsia="Times New Roman" w:hAnsi="Arial" w:cs="Arial"/>
          <w:sz w:val="24"/>
          <w:szCs w:val="24"/>
          <w:lang w:val="ru-RU"/>
        </w:rPr>
        <w:t>срокове</w:t>
      </w:r>
      <w:proofErr w:type="spellEnd"/>
      <w:r w:rsidRPr="00EE4953">
        <w:rPr>
          <w:rFonts w:ascii="Arial" w:eastAsia="Times New Roman" w:hAnsi="Arial" w:cs="Arial"/>
          <w:sz w:val="24"/>
          <w:szCs w:val="24"/>
          <w:lang w:val="ru-RU"/>
        </w:rPr>
        <w:t xml:space="preserve"> да </w:t>
      </w:r>
      <w:proofErr w:type="spellStart"/>
      <w:r w:rsidRPr="00EE4953">
        <w:rPr>
          <w:rFonts w:ascii="Arial" w:eastAsia="Times New Roman" w:hAnsi="Arial" w:cs="Arial"/>
          <w:sz w:val="24"/>
          <w:szCs w:val="24"/>
          <w:lang w:val="ru-RU"/>
        </w:rPr>
        <w:t>преминат</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към</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изпълнението</w:t>
      </w:r>
      <w:proofErr w:type="spellEnd"/>
      <w:r w:rsidRPr="00EE4953">
        <w:rPr>
          <w:rFonts w:ascii="Arial" w:eastAsia="Times New Roman" w:hAnsi="Arial" w:cs="Arial"/>
          <w:sz w:val="24"/>
          <w:szCs w:val="24"/>
          <w:lang w:val="ru-RU"/>
        </w:rPr>
        <w:t xml:space="preserve"> на задачи по </w:t>
      </w:r>
      <w:proofErr w:type="spellStart"/>
      <w:r w:rsidRPr="00EE4953">
        <w:rPr>
          <w:rFonts w:ascii="Arial" w:eastAsia="Times New Roman" w:hAnsi="Arial" w:cs="Arial"/>
          <w:sz w:val="24"/>
          <w:szCs w:val="24"/>
          <w:lang w:val="ru-RU"/>
        </w:rPr>
        <w:t>организиране</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ръководство</w:t>
      </w:r>
      <w:proofErr w:type="spellEnd"/>
      <w:r w:rsidRPr="00EE4953">
        <w:rPr>
          <w:rFonts w:ascii="Arial" w:eastAsia="Times New Roman" w:hAnsi="Arial" w:cs="Arial"/>
          <w:sz w:val="24"/>
          <w:szCs w:val="24"/>
          <w:lang w:val="ru-RU"/>
        </w:rPr>
        <w:t xml:space="preserve"> на </w:t>
      </w:r>
      <w:proofErr w:type="spellStart"/>
      <w:r w:rsidRPr="00EE4953">
        <w:rPr>
          <w:rFonts w:ascii="Arial" w:eastAsia="Times New Roman" w:hAnsi="Arial" w:cs="Arial"/>
          <w:sz w:val="24"/>
          <w:szCs w:val="24"/>
          <w:lang w:val="ru-RU"/>
        </w:rPr>
        <w:t>спасителните</w:t>
      </w:r>
      <w:proofErr w:type="spellEnd"/>
      <w:r w:rsidRPr="00EE4953">
        <w:rPr>
          <w:rFonts w:ascii="Arial" w:eastAsia="Times New Roman" w:hAnsi="Arial" w:cs="Arial"/>
          <w:sz w:val="24"/>
          <w:szCs w:val="24"/>
          <w:lang w:val="ru-RU"/>
        </w:rPr>
        <w:t xml:space="preserve"> и </w:t>
      </w:r>
      <w:proofErr w:type="spellStart"/>
      <w:r w:rsidRPr="00EE4953">
        <w:rPr>
          <w:rFonts w:ascii="Arial" w:eastAsia="Times New Roman" w:hAnsi="Arial" w:cs="Arial"/>
          <w:sz w:val="24"/>
          <w:szCs w:val="24"/>
          <w:lang w:val="ru-RU"/>
        </w:rPr>
        <w:t>неотложни</w:t>
      </w:r>
      <w:proofErr w:type="spellEnd"/>
      <w:r w:rsidRPr="00EE4953">
        <w:rPr>
          <w:rFonts w:ascii="Arial" w:eastAsia="Times New Roman" w:hAnsi="Arial" w:cs="Arial"/>
          <w:sz w:val="24"/>
          <w:szCs w:val="24"/>
          <w:lang w:val="ru-RU"/>
        </w:rPr>
        <w:t xml:space="preserve">  аварийно-</w:t>
      </w:r>
      <w:proofErr w:type="spellStart"/>
      <w:r w:rsidRPr="00EE4953">
        <w:rPr>
          <w:rFonts w:ascii="Arial" w:eastAsia="Times New Roman" w:hAnsi="Arial" w:cs="Arial"/>
          <w:sz w:val="24"/>
          <w:szCs w:val="24"/>
          <w:lang w:val="ru-RU"/>
        </w:rPr>
        <w:t>възстановителни</w:t>
      </w:r>
      <w:proofErr w:type="spellEnd"/>
      <w:r w:rsidRPr="00EE4953">
        <w:rPr>
          <w:rFonts w:ascii="Arial" w:eastAsia="Times New Roman" w:hAnsi="Arial" w:cs="Arial"/>
          <w:sz w:val="24"/>
          <w:szCs w:val="24"/>
          <w:lang w:val="ru-RU"/>
        </w:rPr>
        <w:t xml:space="preserve"> </w:t>
      </w:r>
      <w:proofErr w:type="spellStart"/>
      <w:r w:rsidRPr="00EE4953">
        <w:rPr>
          <w:rFonts w:ascii="Arial" w:eastAsia="Times New Roman" w:hAnsi="Arial" w:cs="Arial"/>
          <w:sz w:val="24"/>
          <w:szCs w:val="24"/>
          <w:lang w:val="ru-RU"/>
        </w:rPr>
        <w:t>работи</w:t>
      </w:r>
      <w:proofErr w:type="spellEnd"/>
      <w:r w:rsidRPr="00EE4953">
        <w:rPr>
          <w:rFonts w:ascii="Arial" w:eastAsia="Times New Roman" w:hAnsi="Arial" w:cs="Arial"/>
          <w:sz w:val="24"/>
          <w:szCs w:val="24"/>
          <w:lang w:val="ru-RU"/>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Arial Unicode MS" w:hAnsi="Arial" w:cs="Arial"/>
          <w:b/>
          <w:bCs/>
          <w:sz w:val="24"/>
          <w:szCs w:val="24"/>
          <w:u w:val="single"/>
          <w:lang w:val="ru-RU" w:eastAsia="bg-BG"/>
        </w:rPr>
      </w:pPr>
      <w:r w:rsidRPr="00EE4953">
        <w:rPr>
          <w:rFonts w:ascii="Arial" w:eastAsia="Times New Roman" w:hAnsi="Arial" w:cs="Arial"/>
          <w:b/>
          <w:bCs/>
          <w:sz w:val="24"/>
          <w:szCs w:val="24"/>
          <w:lang w:val="ru-RU" w:eastAsia="bg-BG"/>
        </w:rPr>
        <w:t xml:space="preserve">За </w:t>
      </w:r>
      <w:proofErr w:type="spellStart"/>
      <w:r w:rsidRPr="00EE4953">
        <w:rPr>
          <w:rFonts w:ascii="Arial" w:eastAsia="Times New Roman" w:hAnsi="Arial" w:cs="Arial"/>
          <w:b/>
          <w:bCs/>
          <w:sz w:val="24"/>
          <w:szCs w:val="24"/>
          <w:lang w:val="ru-RU" w:eastAsia="bg-BG"/>
        </w:rPr>
        <w:t>поддържането</w:t>
      </w:r>
      <w:proofErr w:type="spellEnd"/>
      <w:r w:rsidRPr="00EE4953">
        <w:rPr>
          <w:rFonts w:ascii="Arial" w:eastAsia="Times New Roman" w:hAnsi="Arial" w:cs="Arial"/>
          <w:b/>
          <w:bCs/>
          <w:sz w:val="24"/>
          <w:szCs w:val="24"/>
          <w:lang w:val="ru-RU" w:eastAsia="bg-BG"/>
        </w:rPr>
        <w:t xml:space="preserve"> на постоянна </w:t>
      </w:r>
      <w:proofErr w:type="spellStart"/>
      <w:r w:rsidRPr="00EE4953">
        <w:rPr>
          <w:rFonts w:ascii="Arial" w:eastAsia="Times New Roman" w:hAnsi="Arial" w:cs="Arial"/>
          <w:b/>
          <w:bCs/>
          <w:sz w:val="24"/>
          <w:szCs w:val="24"/>
          <w:lang w:val="ru-RU" w:eastAsia="bg-BG"/>
        </w:rPr>
        <w:t>готовност</w:t>
      </w:r>
      <w:proofErr w:type="spellEnd"/>
      <w:r w:rsidRPr="00EE4953">
        <w:rPr>
          <w:rFonts w:ascii="Arial" w:eastAsia="Times New Roman" w:hAnsi="Arial" w:cs="Arial"/>
          <w:b/>
          <w:bCs/>
          <w:sz w:val="24"/>
          <w:szCs w:val="24"/>
          <w:lang w:val="ru-RU" w:eastAsia="bg-BG"/>
        </w:rPr>
        <w:t xml:space="preserve">, </w:t>
      </w:r>
      <w:proofErr w:type="spellStart"/>
      <w:r w:rsidRPr="00EE4953">
        <w:rPr>
          <w:rFonts w:ascii="Arial" w:eastAsia="Times New Roman" w:hAnsi="Arial" w:cs="Arial"/>
          <w:b/>
          <w:bCs/>
          <w:sz w:val="24"/>
          <w:szCs w:val="24"/>
          <w:lang w:val="ru-RU" w:eastAsia="bg-BG"/>
        </w:rPr>
        <w:t>членовете</w:t>
      </w:r>
      <w:proofErr w:type="spellEnd"/>
      <w:r w:rsidRPr="00EE4953">
        <w:rPr>
          <w:rFonts w:ascii="Arial" w:eastAsia="Times New Roman" w:hAnsi="Arial" w:cs="Arial"/>
          <w:b/>
          <w:bCs/>
          <w:sz w:val="24"/>
          <w:szCs w:val="24"/>
          <w:lang w:val="ru-RU" w:eastAsia="bg-BG"/>
        </w:rPr>
        <w:t xml:space="preserve"> на </w:t>
      </w:r>
      <w:proofErr w:type="spellStart"/>
      <w:r w:rsidRPr="00EE4953">
        <w:rPr>
          <w:rFonts w:ascii="Arial" w:eastAsia="Times New Roman" w:hAnsi="Arial" w:cs="Arial"/>
          <w:b/>
          <w:bCs/>
          <w:sz w:val="24"/>
          <w:szCs w:val="24"/>
          <w:lang w:val="ru-RU" w:eastAsia="bg-BG"/>
        </w:rPr>
        <w:t>щаба</w:t>
      </w:r>
      <w:proofErr w:type="spellEnd"/>
      <w:r w:rsidRPr="00EE4953">
        <w:rPr>
          <w:rFonts w:ascii="Arial" w:eastAsia="Times New Roman" w:hAnsi="Arial" w:cs="Arial"/>
          <w:b/>
          <w:bCs/>
          <w:sz w:val="24"/>
          <w:szCs w:val="24"/>
          <w:lang w:val="ru-RU" w:eastAsia="bg-BG"/>
        </w:rPr>
        <w:t xml:space="preserve"> </w:t>
      </w:r>
      <w:proofErr w:type="spellStart"/>
      <w:r w:rsidRPr="00EE4953">
        <w:rPr>
          <w:rFonts w:ascii="Arial" w:eastAsia="Times New Roman" w:hAnsi="Arial" w:cs="Arial"/>
          <w:b/>
          <w:bCs/>
          <w:sz w:val="24"/>
          <w:szCs w:val="24"/>
          <w:lang w:val="ru-RU" w:eastAsia="bg-BG"/>
        </w:rPr>
        <w:t>са</w:t>
      </w:r>
      <w:proofErr w:type="spellEnd"/>
      <w:r w:rsidRPr="00EE4953">
        <w:rPr>
          <w:rFonts w:ascii="Arial" w:eastAsia="Times New Roman" w:hAnsi="Arial" w:cs="Arial"/>
          <w:b/>
          <w:bCs/>
          <w:sz w:val="24"/>
          <w:szCs w:val="24"/>
          <w:lang w:val="ru-RU" w:eastAsia="bg-BG"/>
        </w:rPr>
        <w:t xml:space="preserve"> </w:t>
      </w:r>
      <w:proofErr w:type="spellStart"/>
      <w:r w:rsidRPr="00EE4953">
        <w:rPr>
          <w:rFonts w:ascii="Arial" w:eastAsia="Times New Roman" w:hAnsi="Arial" w:cs="Arial"/>
          <w:b/>
          <w:bCs/>
          <w:sz w:val="24"/>
          <w:szCs w:val="24"/>
          <w:lang w:val="ru-RU" w:eastAsia="bg-BG"/>
        </w:rPr>
        <w:t>длъжни</w:t>
      </w:r>
      <w:proofErr w:type="spellEnd"/>
      <w:r w:rsidRPr="00EE4953">
        <w:rPr>
          <w:rFonts w:ascii="Arial" w:eastAsia="Times New Roman" w:hAnsi="Arial" w:cs="Arial"/>
          <w:b/>
          <w:bCs/>
          <w:sz w:val="24"/>
          <w:szCs w:val="24"/>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lang w:val="ru-RU" w:eastAsia="bg-BG"/>
        </w:rPr>
      </w:pPr>
      <w:r w:rsidRPr="00EE4953">
        <w:rPr>
          <w:rFonts w:ascii="Arial" w:eastAsia="Times New Roman" w:hAnsi="Arial" w:cs="Arial"/>
          <w:sz w:val="24"/>
          <w:szCs w:val="24"/>
          <w:lang w:val="ru-RU" w:eastAsia="bg-BG"/>
        </w:rPr>
        <w:t xml:space="preserve">1.Да </w:t>
      </w:r>
      <w:proofErr w:type="spellStart"/>
      <w:r w:rsidRPr="00EE4953">
        <w:rPr>
          <w:rFonts w:ascii="Arial" w:eastAsia="Times New Roman" w:hAnsi="Arial" w:cs="Arial"/>
          <w:sz w:val="24"/>
          <w:szCs w:val="24"/>
          <w:lang w:val="ru-RU" w:eastAsia="bg-BG"/>
        </w:rPr>
        <w:t>познават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задълженията</w:t>
      </w:r>
      <w:proofErr w:type="spellEnd"/>
      <w:r w:rsidRPr="00EE4953">
        <w:rPr>
          <w:rFonts w:ascii="Arial" w:eastAsia="Times New Roman" w:hAnsi="Arial" w:cs="Arial"/>
          <w:sz w:val="24"/>
          <w:szCs w:val="24"/>
          <w:lang w:val="ru-RU" w:eastAsia="bg-BG"/>
        </w:rPr>
        <w:t xml:space="preserve"> си и да </w:t>
      </w:r>
      <w:proofErr w:type="spellStart"/>
      <w:r w:rsidRPr="00EE4953">
        <w:rPr>
          <w:rFonts w:ascii="Arial" w:eastAsia="Times New Roman" w:hAnsi="Arial" w:cs="Arial"/>
          <w:sz w:val="24"/>
          <w:szCs w:val="24"/>
          <w:lang w:val="ru-RU" w:eastAsia="bg-BG"/>
        </w:rPr>
        <w:t>имат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разработени</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справочни</w:t>
      </w:r>
      <w:proofErr w:type="spellEnd"/>
      <w:r w:rsidRPr="00EE4953">
        <w:rPr>
          <w:rFonts w:ascii="Arial" w:eastAsia="Times New Roman" w:hAnsi="Arial" w:cs="Arial"/>
          <w:sz w:val="24"/>
          <w:szCs w:val="24"/>
          <w:lang w:val="ru-RU" w:eastAsia="bg-BG"/>
        </w:rPr>
        <w:t xml:space="preserve"> и работни </w:t>
      </w:r>
      <w:proofErr w:type="spellStart"/>
      <w:r w:rsidRPr="00EE4953">
        <w:rPr>
          <w:rFonts w:ascii="Arial" w:eastAsia="Times New Roman" w:hAnsi="Arial" w:cs="Arial"/>
          <w:sz w:val="24"/>
          <w:szCs w:val="24"/>
          <w:lang w:val="ru-RU" w:eastAsia="bg-BG"/>
        </w:rPr>
        <w:t>документи</w:t>
      </w:r>
      <w:proofErr w:type="spellEnd"/>
      <w:r w:rsidRPr="00EE4953">
        <w:rPr>
          <w:rFonts w:ascii="Arial" w:eastAsia="Times New Roman" w:hAnsi="Arial" w:cs="Arial"/>
          <w:sz w:val="24"/>
          <w:szCs w:val="24"/>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lang w:val="ru-RU" w:eastAsia="bg-BG"/>
        </w:rPr>
      </w:pPr>
      <w:r w:rsidRPr="00EE4953">
        <w:rPr>
          <w:rFonts w:ascii="Arial" w:eastAsia="Times New Roman" w:hAnsi="Arial" w:cs="Arial"/>
          <w:sz w:val="24"/>
          <w:szCs w:val="24"/>
          <w:lang w:val="ru-RU" w:eastAsia="bg-BG"/>
        </w:rPr>
        <w:t xml:space="preserve">2.Да </w:t>
      </w:r>
      <w:proofErr w:type="spellStart"/>
      <w:r w:rsidRPr="00EE4953">
        <w:rPr>
          <w:rFonts w:ascii="Arial" w:eastAsia="Times New Roman" w:hAnsi="Arial" w:cs="Arial"/>
          <w:sz w:val="24"/>
          <w:szCs w:val="24"/>
          <w:lang w:val="ru-RU" w:eastAsia="bg-BG"/>
        </w:rPr>
        <w:t>осигурят</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своевременното</w:t>
      </w:r>
      <w:proofErr w:type="spellEnd"/>
      <w:r w:rsidRPr="00EE4953">
        <w:rPr>
          <w:rFonts w:ascii="Arial" w:eastAsia="Times New Roman" w:hAnsi="Arial" w:cs="Arial"/>
          <w:sz w:val="24"/>
          <w:szCs w:val="24"/>
          <w:lang w:val="ru-RU" w:eastAsia="bg-BG"/>
        </w:rPr>
        <w:t xml:space="preserve"> си </w:t>
      </w:r>
      <w:proofErr w:type="spellStart"/>
      <w:r w:rsidRPr="00EE4953">
        <w:rPr>
          <w:rFonts w:ascii="Arial" w:eastAsia="Times New Roman" w:hAnsi="Arial" w:cs="Arial"/>
          <w:sz w:val="24"/>
          <w:szCs w:val="24"/>
          <w:lang w:val="ru-RU" w:eastAsia="bg-BG"/>
        </w:rPr>
        <w:t>оповестяване</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като</w:t>
      </w:r>
      <w:proofErr w:type="spellEnd"/>
      <w:r w:rsidRPr="00EE4953">
        <w:rPr>
          <w:rFonts w:ascii="Arial" w:eastAsia="Times New Roman" w:hAnsi="Arial" w:cs="Arial"/>
          <w:sz w:val="24"/>
          <w:szCs w:val="24"/>
          <w:lang w:val="ru-RU" w:eastAsia="bg-BG"/>
        </w:rPr>
        <w:t xml:space="preserve"> при </w:t>
      </w:r>
      <w:proofErr w:type="spellStart"/>
      <w:r w:rsidRPr="00EE4953">
        <w:rPr>
          <w:rFonts w:ascii="Arial" w:eastAsia="Times New Roman" w:hAnsi="Arial" w:cs="Arial"/>
          <w:sz w:val="24"/>
          <w:szCs w:val="24"/>
          <w:lang w:val="ru-RU" w:eastAsia="bg-BG"/>
        </w:rPr>
        <w:t>промяна</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домашен</w:t>
      </w:r>
      <w:proofErr w:type="spellEnd"/>
      <w:r w:rsidRPr="00EE4953">
        <w:rPr>
          <w:rFonts w:ascii="Arial" w:eastAsia="Times New Roman" w:hAnsi="Arial" w:cs="Arial"/>
          <w:sz w:val="24"/>
          <w:szCs w:val="24"/>
          <w:lang w:val="ru-RU" w:eastAsia="bg-BG"/>
        </w:rPr>
        <w:t xml:space="preserve"> адрес, </w:t>
      </w:r>
      <w:proofErr w:type="spellStart"/>
      <w:r w:rsidR="00896A17">
        <w:rPr>
          <w:rFonts w:ascii="Arial" w:eastAsia="Times New Roman" w:hAnsi="Arial" w:cs="Arial"/>
          <w:sz w:val="24"/>
          <w:szCs w:val="24"/>
          <w:lang w:val="ru-RU" w:eastAsia="bg-BG"/>
        </w:rPr>
        <w:t>личен</w:t>
      </w:r>
      <w:proofErr w:type="spellEnd"/>
      <w:r w:rsidRPr="00EE4953">
        <w:rPr>
          <w:rFonts w:ascii="Arial" w:eastAsia="Times New Roman" w:hAnsi="Arial" w:cs="Arial"/>
          <w:sz w:val="24"/>
          <w:szCs w:val="24"/>
          <w:lang w:val="ru-RU" w:eastAsia="bg-BG"/>
        </w:rPr>
        <w:t xml:space="preserve"> и </w:t>
      </w:r>
      <w:proofErr w:type="spellStart"/>
      <w:r w:rsidRPr="00EE4953">
        <w:rPr>
          <w:rFonts w:ascii="Arial" w:eastAsia="Times New Roman" w:hAnsi="Arial" w:cs="Arial"/>
          <w:sz w:val="24"/>
          <w:szCs w:val="24"/>
          <w:lang w:val="ru-RU" w:eastAsia="bg-BG"/>
        </w:rPr>
        <w:t>служебен</w:t>
      </w:r>
      <w:proofErr w:type="spellEnd"/>
      <w:r w:rsidRPr="00EE4953">
        <w:rPr>
          <w:rFonts w:ascii="Arial" w:eastAsia="Times New Roman" w:hAnsi="Arial" w:cs="Arial"/>
          <w:sz w:val="24"/>
          <w:szCs w:val="24"/>
          <w:lang w:val="ru-RU" w:eastAsia="bg-BG"/>
        </w:rPr>
        <w:t xml:space="preserve"> телефон </w:t>
      </w:r>
      <w:proofErr w:type="spellStart"/>
      <w:r w:rsidRPr="00EE4953">
        <w:rPr>
          <w:rFonts w:ascii="Arial" w:eastAsia="Times New Roman" w:hAnsi="Arial" w:cs="Arial"/>
          <w:sz w:val="24"/>
          <w:szCs w:val="24"/>
          <w:lang w:val="ru-RU" w:eastAsia="bg-BG"/>
        </w:rPr>
        <w:t>незабавно</w:t>
      </w:r>
      <w:proofErr w:type="spellEnd"/>
      <w:r w:rsidRPr="00EE4953">
        <w:rPr>
          <w:rFonts w:ascii="Arial" w:eastAsia="Times New Roman" w:hAnsi="Arial" w:cs="Arial"/>
          <w:sz w:val="24"/>
          <w:szCs w:val="24"/>
          <w:lang w:val="ru-RU" w:eastAsia="bg-BG"/>
        </w:rPr>
        <w:t xml:space="preserve"> </w:t>
      </w:r>
      <w:proofErr w:type="spellStart"/>
      <w:r w:rsidRPr="00EE4953">
        <w:rPr>
          <w:rFonts w:ascii="Arial" w:eastAsia="Times New Roman" w:hAnsi="Arial" w:cs="Arial"/>
          <w:sz w:val="24"/>
          <w:szCs w:val="24"/>
          <w:lang w:val="ru-RU" w:eastAsia="bg-BG"/>
        </w:rPr>
        <w:t>съобщят</w:t>
      </w:r>
      <w:proofErr w:type="spellEnd"/>
      <w:r w:rsidRPr="00EE4953">
        <w:rPr>
          <w:rFonts w:ascii="Arial" w:eastAsia="Times New Roman" w:hAnsi="Arial" w:cs="Arial"/>
          <w:sz w:val="24"/>
          <w:szCs w:val="24"/>
          <w:lang w:val="ru-RU" w:eastAsia="bg-BG"/>
        </w:rPr>
        <w:t xml:space="preserve"> за </w:t>
      </w:r>
      <w:proofErr w:type="spellStart"/>
      <w:r w:rsidRPr="00EE4953">
        <w:rPr>
          <w:rFonts w:ascii="Arial" w:eastAsia="Times New Roman" w:hAnsi="Arial" w:cs="Arial"/>
          <w:sz w:val="24"/>
          <w:szCs w:val="24"/>
          <w:lang w:val="ru-RU" w:eastAsia="bg-BG"/>
        </w:rPr>
        <w:t>това</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дежурните</w:t>
      </w:r>
      <w:proofErr w:type="spellEnd"/>
      <w:r w:rsidRPr="00EE4953">
        <w:rPr>
          <w:rFonts w:ascii="Arial" w:eastAsia="Times New Roman" w:hAnsi="Arial" w:cs="Arial"/>
          <w:sz w:val="24"/>
          <w:szCs w:val="24"/>
          <w:lang w:val="ru-RU" w:eastAsia="bg-BG"/>
        </w:rPr>
        <w:t xml:space="preserve"> в </w:t>
      </w:r>
      <w:proofErr w:type="spellStart"/>
      <w:r w:rsidRPr="00EE4953">
        <w:rPr>
          <w:rFonts w:ascii="Arial" w:eastAsia="Times New Roman" w:hAnsi="Arial" w:cs="Arial"/>
          <w:sz w:val="24"/>
          <w:szCs w:val="24"/>
          <w:lang w:val="ru-RU" w:eastAsia="bg-BG"/>
        </w:rPr>
        <w:t>ОбщСС</w:t>
      </w:r>
      <w:proofErr w:type="spellEnd"/>
      <w:r w:rsidRPr="00EE4953">
        <w:rPr>
          <w:rFonts w:ascii="Arial" w:eastAsia="Times New Roman" w:hAnsi="Arial" w:cs="Arial"/>
          <w:sz w:val="24"/>
          <w:szCs w:val="24"/>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lang w:val="ru-RU" w:eastAsia="bg-BG"/>
        </w:rPr>
      </w:pPr>
      <w:r w:rsidRPr="00EE4953">
        <w:rPr>
          <w:rFonts w:ascii="Arial" w:eastAsia="Times New Roman" w:hAnsi="Arial" w:cs="Arial"/>
          <w:sz w:val="24"/>
          <w:szCs w:val="24"/>
          <w:lang w:val="ru-RU" w:eastAsia="bg-BG"/>
        </w:rPr>
        <w:t xml:space="preserve">3.Да </w:t>
      </w:r>
      <w:proofErr w:type="spellStart"/>
      <w:r w:rsidRPr="00EE4953">
        <w:rPr>
          <w:rFonts w:ascii="Arial" w:eastAsia="Times New Roman" w:hAnsi="Arial" w:cs="Arial"/>
          <w:sz w:val="24"/>
          <w:szCs w:val="24"/>
          <w:lang w:val="ru-RU" w:eastAsia="bg-BG"/>
        </w:rPr>
        <w:t>знаят</w:t>
      </w:r>
      <w:proofErr w:type="spellEnd"/>
      <w:r w:rsidRPr="00EE4953">
        <w:rPr>
          <w:rFonts w:ascii="Arial" w:eastAsia="Times New Roman" w:hAnsi="Arial" w:cs="Arial"/>
          <w:sz w:val="24"/>
          <w:szCs w:val="24"/>
          <w:lang w:val="ru-RU" w:eastAsia="bg-BG"/>
        </w:rPr>
        <w:t xml:space="preserve"> в </w:t>
      </w:r>
      <w:proofErr w:type="spellStart"/>
      <w:r w:rsidRPr="00EE4953">
        <w:rPr>
          <w:rFonts w:ascii="Arial" w:eastAsia="Times New Roman" w:hAnsi="Arial" w:cs="Arial"/>
          <w:sz w:val="24"/>
          <w:szCs w:val="24"/>
          <w:lang w:val="ru-RU" w:eastAsia="bg-BG"/>
        </w:rPr>
        <w:t>какъв</w:t>
      </w:r>
      <w:proofErr w:type="spellEnd"/>
      <w:r w:rsidRPr="00EE4953">
        <w:rPr>
          <w:rFonts w:ascii="Arial" w:eastAsia="Times New Roman" w:hAnsi="Arial" w:cs="Arial"/>
          <w:sz w:val="24"/>
          <w:szCs w:val="24"/>
          <w:lang w:val="ru-RU" w:eastAsia="bg-BG"/>
        </w:rPr>
        <w:t xml:space="preserve"> срок и </w:t>
      </w:r>
      <w:proofErr w:type="spellStart"/>
      <w:r w:rsidRPr="00EE4953">
        <w:rPr>
          <w:rFonts w:ascii="Arial" w:eastAsia="Times New Roman" w:hAnsi="Arial" w:cs="Arial"/>
          <w:sz w:val="24"/>
          <w:szCs w:val="24"/>
          <w:lang w:val="ru-RU" w:eastAsia="bg-BG"/>
        </w:rPr>
        <w:t>къде</w:t>
      </w:r>
      <w:proofErr w:type="spellEnd"/>
      <w:r w:rsidRPr="00EE4953">
        <w:rPr>
          <w:rFonts w:ascii="Arial" w:eastAsia="Times New Roman" w:hAnsi="Arial" w:cs="Arial"/>
          <w:sz w:val="24"/>
          <w:szCs w:val="24"/>
          <w:lang w:val="ru-RU" w:eastAsia="bg-BG"/>
        </w:rPr>
        <w:t xml:space="preserve"> да се явят при </w:t>
      </w:r>
      <w:proofErr w:type="spellStart"/>
      <w:r w:rsidRPr="00EE4953">
        <w:rPr>
          <w:rFonts w:ascii="Arial" w:eastAsia="Times New Roman" w:hAnsi="Arial" w:cs="Arial"/>
          <w:sz w:val="24"/>
          <w:szCs w:val="24"/>
          <w:lang w:val="ru-RU" w:eastAsia="bg-BG"/>
        </w:rPr>
        <w:t>получаването</w:t>
      </w:r>
      <w:proofErr w:type="spellEnd"/>
      <w:r w:rsidRPr="00EE4953">
        <w:rPr>
          <w:rFonts w:ascii="Arial" w:eastAsia="Times New Roman" w:hAnsi="Arial" w:cs="Arial"/>
          <w:sz w:val="24"/>
          <w:szCs w:val="24"/>
          <w:lang w:val="ru-RU" w:eastAsia="bg-BG"/>
        </w:rPr>
        <w:t xml:space="preserve"> на сигнал за </w:t>
      </w:r>
      <w:proofErr w:type="spellStart"/>
      <w:r w:rsidRPr="00EE4953">
        <w:rPr>
          <w:rFonts w:ascii="Arial" w:eastAsia="Times New Roman" w:hAnsi="Arial" w:cs="Arial"/>
          <w:sz w:val="24"/>
          <w:szCs w:val="24"/>
          <w:lang w:val="ru-RU" w:eastAsia="bg-BG"/>
        </w:rPr>
        <w:t>привеждането</w:t>
      </w:r>
      <w:proofErr w:type="spellEnd"/>
      <w:r w:rsidRPr="00EE4953">
        <w:rPr>
          <w:rFonts w:ascii="Arial" w:eastAsia="Times New Roman" w:hAnsi="Arial" w:cs="Arial"/>
          <w:sz w:val="24"/>
          <w:szCs w:val="24"/>
          <w:lang w:val="ru-RU" w:eastAsia="bg-BG"/>
        </w:rPr>
        <w:t xml:space="preserve"> на </w:t>
      </w:r>
      <w:proofErr w:type="spellStart"/>
      <w:r w:rsidRPr="00EE4953">
        <w:rPr>
          <w:rFonts w:ascii="Arial" w:eastAsia="Times New Roman" w:hAnsi="Arial" w:cs="Arial"/>
          <w:sz w:val="24"/>
          <w:szCs w:val="24"/>
          <w:lang w:val="ru-RU" w:eastAsia="bg-BG"/>
        </w:rPr>
        <w:t>щаба</w:t>
      </w:r>
      <w:proofErr w:type="spellEnd"/>
      <w:r w:rsidRPr="00EE4953">
        <w:rPr>
          <w:rFonts w:ascii="Arial" w:eastAsia="Times New Roman" w:hAnsi="Arial" w:cs="Arial"/>
          <w:sz w:val="24"/>
          <w:szCs w:val="24"/>
          <w:lang w:val="ru-RU" w:eastAsia="bg-BG"/>
        </w:rPr>
        <w:t xml:space="preserve"> в </w:t>
      </w:r>
      <w:proofErr w:type="spellStart"/>
      <w:r w:rsidRPr="00EE4953">
        <w:rPr>
          <w:rFonts w:ascii="Arial" w:eastAsia="Times New Roman" w:hAnsi="Arial" w:cs="Arial"/>
          <w:sz w:val="24"/>
          <w:szCs w:val="24"/>
          <w:lang w:val="ru-RU" w:eastAsia="bg-BG"/>
        </w:rPr>
        <w:t>готовност</w:t>
      </w:r>
      <w:proofErr w:type="spellEnd"/>
      <w:r w:rsidRPr="00EE4953">
        <w:rPr>
          <w:rFonts w:ascii="Arial" w:eastAsia="Times New Roman" w:hAnsi="Arial" w:cs="Arial"/>
          <w:sz w:val="24"/>
          <w:szCs w:val="24"/>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lang w:val="ru-RU" w:eastAsia="bg-BG"/>
        </w:rPr>
      </w:pP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lang w:val="ru-RU" w:eastAsia="bg-BG"/>
        </w:rPr>
      </w:pPr>
      <w:r w:rsidRPr="00EE4953">
        <w:rPr>
          <w:rFonts w:ascii="Arial" w:eastAsia="Arial Unicode MS" w:hAnsi="Arial" w:cs="Arial"/>
          <w:b/>
          <w:bCs/>
          <w:i/>
          <w:iCs/>
          <w:sz w:val="24"/>
          <w:szCs w:val="24"/>
          <w:u w:val="single"/>
          <w:lang w:val="ru-RU" w:eastAsia="bg-BG"/>
        </w:rPr>
        <w:t xml:space="preserve">3.2.Привеждане в </w:t>
      </w:r>
      <w:proofErr w:type="spellStart"/>
      <w:r w:rsidRPr="00EE4953">
        <w:rPr>
          <w:rFonts w:ascii="Arial" w:eastAsia="Arial Unicode MS" w:hAnsi="Arial" w:cs="Arial"/>
          <w:b/>
          <w:bCs/>
          <w:i/>
          <w:iCs/>
          <w:sz w:val="24"/>
          <w:szCs w:val="24"/>
          <w:u w:val="single"/>
          <w:lang w:val="ru-RU" w:eastAsia="bg-BG"/>
        </w:rPr>
        <w:t>готовност</w:t>
      </w:r>
      <w:proofErr w:type="spellEnd"/>
      <w:r w:rsidRPr="00EE4953">
        <w:rPr>
          <w:rFonts w:ascii="Arial" w:eastAsia="Arial Unicode MS" w:hAnsi="Arial" w:cs="Arial"/>
          <w:i/>
          <w:iCs/>
          <w:sz w:val="24"/>
          <w:szCs w:val="24"/>
          <w:u w:val="single"/>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Arial Unicode MS" w:hAnsi="Arial" w:cs="Arial"/>
          <w:sz w:val="24"/>
          <w:szCs w:val="24"/>
          <w:lang w:val="ru-RU" w:eastAsia="bg-BG"/>
        </w:rPr>
      </w:pP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Arial Unicode MS" w:hAnsi="Arial" w:cs="Arial"/>
          <w:sz w:val="24"/>
          <w:szCs w:val="24"/>
          <w:lang w:val="ru-RU" w:eastAsia="bg-BG"/>
        </w:rPr>
      </w:pPr>
      <w:r w:rsidRPr="00EE4953">
        <w:rPr>
          <w:rFonts w:ascii="Arial" w:eastAsia="Arial Unicode MS" w:hAnsi="Arial" w:cs="Arial"/>
          <w:sz w:val="24"/>
          <w:szCs w:val="24"/>
          <w:lang w:val="ru-RU" w:eastAsia="bg-BG"/>
        </w:rPr>
        <w:lastRenderedPageBreak/>
        <w:t xml:space="preserve">Право да </w:t>
      </w:r>
      <w:proofErr w:type="spellStart"/>
      <w:r w:rsidRPr="00EE4953">
        <w:rPr>
          <w:rFonts w:ascii="Arial" w:eastAsia="Arial Unicode MS" w:hAnsi="Arial" w:cs="Arial"/>
          <w:sz w:val="24"/>
          <w:szCs w:val="24"/>
          <w:lang w:val="ru-RU" w:eastAsia="bg-BG"/>
        </w:rPr>
        <w:t>привежда</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готовност</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Общинския</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щаб</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има</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Кмета</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общината</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със</w:t>
      </w:r>
      <w:proofErr w:type="spellEnd"/>
      <w:r w:rsidRPr="00EE4953">
        <w:rPr>
          <w:rFonts w:ascii="Arial" w:eastAsia="Arial Unicode MS" w:hAnsi="Arial" w:cs="Arial"/>
          <w:sz w:val="24"/>
          <w:szCs w:val="24"/>
          <w:lang w:val="ru-RU" w:eastAsia="bg-BG"/>
        </w:rPr>
        <w:t xml:space="preserve"> своя </w:t>
      </w:r>
      <w:proofErr w:type="spellStart"/>
      <w:r w:rsidRPr="00EE4953">
        <w:rPr>
          <w:rFonts w:ascii="Arial" w:eastAsia="Arial Unicode MS" w:hAnsi="Arial" w:cs="Arial"/>
          <w:sz w:val="24"/>
          <w:szCs w:val="24"/>
          <w:lang w:val="ru-RU" w:eastAsia="bg-BG"/>
        </w:rPr>
        <w:t>заповед</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Оповестяването</w:t>
      </w:r>
      <w:proofErr w:type="spellEnd"/>
      <w:r w:rsidRPr="00EE4953">
        <w:rPr>
          <w:rFonts w:ascii="Arial" w:eastAsia="Arial Unicode MS" w:hAnsi="Arial" w:cs="Arial"/>
          <w:sz w:val="24"/>
          <w:szCs w:val="24"/>
          <w:lang w:val="ru-RU" w:eastAsia="bg-BG"/>
        </w:rPr>
        <w:t xml:space="preserve"> се </w:t>
      </w:r>
      <w:proofErr w:type="spellStart"/>
      <w:r w:rsidRPr="00EE4953">
        <w:rPr>
          <w:rFonts w:ascii="Arial" w:eastAsia="Arial Unicode MS" w:hAnsi="Arial" w:cs="Arial"/>
          <w:sz w:val="24"/>
          <w:szCs w:val="24"/>
          <w:lang w:val="ru-RU" w:eastAsia="bg-BG"/>
        </w:rPr>
        <w:t>извършва</w:t>
      </w:r>
      <w:proofErr w:type="spellEnd"/>
      <w:r w:rsidRPr="00EE4953">
        <w:rPr>
          <w:rFonts w:ascii="Arial" w:eastAsia="Arial Unicode MS" w:hAnsi="Arial" w:cs="Arial"/>
          <w:sz w:val="24"/>
          <w:szCs w:val="24"/>
          <w:lang w:val="ru-RU" w:eastAsia="bg-BG"/>
        </w:rPr>
        <w:t xml:space="preserve"> чрез </w:t>
      </w:r>
      <w:proofErr w:type="spellStart"/>
      <w:r w:rsidRPr="00EE4953">
        <w:rPr>
          <w:rFonts w:ascii="Arial" w:eastAsia="Arial Unicode MS" w:hAnsi="Arial" w:cs="Arial"/>
          <w:sz w:val="24"/>
          <w:szCs w:val="24"/>
          <w:lang w:val="ru-RU" w:eastAsia="bg-BG"/>
        </w:rPr>
        <w:t>дежурните</w:t>
      </w:r>
      <w:proofErr w:type="spellEnd"/>
      <w:r w:rsidRPr="00EE4953">
        <w:rPr>
          <w:rFonts w:ascii="Arial" w:eastAsia="Arial Unicode MS" w:hAnsi="Arial" w:cs="Arial"/>
          <w:sz w:val="24"/>
          <w:szCs w:val="24"/>
          <w:lang w:val="ru-RU" w:eastAsia="bg-BG"/>
        </w:rPr>
        <w:t xml:space="preserve"> при </w:t>
      </w:r>
      <w:proofErr w:type="spellStart"/>
      <w:r w:rsidRPr="00EE4953">
        <w:rPr>
          <w:rFonts w:ascii="Arial" w:eastAsia="Arial Unicode MS" w:hAnsi="Arial" w:cs="Arial"/>
          <w:sz w:val="24"/>
          <w:szCs w:val="24"/>
          <w:lang w:val="ru-RU" w:eastAsia="bg-BG"/>
        </w:rPr>
        <w:t>Общински</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съвет</w:t>
      </w:r>
      <w:proofErr w:type="spellEnd"/>
      <w:r w:rsidRPr="00EE4953">
        <w:rPr>
          <w:rFonts w:ascii="Arial" w:eastAsia="Arial Unicode MS" w:hAnsi="Arial" w:cs="Arial"/>
          <w:sz w:val="24"/>
          <w:szCs w:val="24"/>
          <w:lang w:val="ru-RU" w:eastAsia="bg-BG"/>
        </w:rPr>
        <w:t xml:space="preserve"> по </w:t>
      </w:r>
      <w:proofErr w:type="spellStart"/>
      <w:r w:rsidRPr="00EE4953">
        <w:rPr>
          <w:rFonts w:ascii="Arial" w:eastAsia="Arial Unicode MS" w:hAnsi="Arial" w:cs="Arial"/>
          <w:sz w:val="24"/>
          <w:szCs w:val="24"/>
          <w:lang w:val="ru-RU" w:eastAsia="bg-BG"/>
        </w:rPr>
        <w:t>сигурността</w:t>
      </w:r>
      <w:proofErr w:type="spellEnd"/>
      <w:r w:rsidRPr="00EE4953">
        <w:rPr>
          <w:rFonts w:ascii="Arial" w:eastAsia="Arial Unicode MS" w:hAnsi="Arial" w:cs="Arial"/>
          <w:sz w:val="24"/>
          <w:szCs w:val="24"/>
          <w:lang w:val="ru-RU" w:eastAsia="bg-BG"/>
        </w:rPr>
        <w:t xml:space="preserve"> и управление при </w:t>
      </w:r>
      <w:proofErr w:type="spellStart"/>
      <w:r w:rsidRPr="00EE4953">
        <w:rPr>
          <w:rFonts w:ascii="Arial" w:eastAsia="Arial Unicode MS" w:hAnsi="Arial" w:cs="Arial"/>
          <w:sz w:val="24"/>
          <w:szCs w:val="24"/>
          <w:lang w:val="ru-RU" w:eastAsia="bg-BG"/>
        </w:rPr>
        <w:t>кризи</w:t>
      </w:r>
      <w:proofErr w:type="spellEnd"/>
      <w:r w:rsidRPr="00EE4953">
        <w:rPr>
          <w:rFonts w:ascii="Arial" w:eastAsia="Arial Unicode MS" w:hAnsi="Arial" w:cs="Arial"/>
          <w:sz w:val="24"/>
          <w:szCs w:val="24"/>
          <w:lang w:val="ru-RU" w:eastAsia="bg-BG"/>
        </w:rPr>
        <w:t xml:space="preserve">. За </w:t>
      </w:r>
      <w:proofErr w:type="spellStart"/>
      <w:r w:rsidRPr="00EE4953">
        <w:rPr>
          <w:rFonts w:ascii="Arial" w:eastAsia="Arial Unicode MS" w:hAnsi="Arial" w:cs="Arial"/>
          <w:sz w:val="24"/>
          <w:szCs w:val="24"/>
          <w:lang w:val="ru-RU" w:eastAsia="bg-BG"/>
        </w:rPr>
        <w:t>привеждането</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готовност</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Щабовете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кметовете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общини</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Областния</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управител</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може</w:t>
      </w:r>
      <w:proofErr w:type="spellEnd"/>
      <w:r w:rsidRPr="00EE4953">
        <w:rPr>
          <w:rFonts w:ascii="Arial" w:eastAsia="Arial Unicode MS" w:hAnsi="Arial" w:cs="Arial"/>
          <w:sz w:val="24"/>
          <w:szCs w:val="24"/>
          <w:lang w:val="ru-RU" w:eastAsia="bg-BG"/>
        </w:rPr>
        <w:t xml:space="preserve"> да </w:t>
      </w:r>
      <w:proofErr w:type="spellStart"/>
      <w:r w:rsidRPr="00EE4953">
        <w:rPr>
          <w:rFonts w:ascii="Arial" w:eastAsia="Arial Unicode MS" w:hAnsi="Arial" w:cs="Arial"/>
          <w:sz w:val="24"/>
          <w:szCs w:val="24"/>
          <w:lang w:val="ru-RU" w:eastAsia="bg-BG"/>
        </w:rPr>
        <w:t>издаде</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заповед</w:t>
      </w:r>
      <w:proofErr w:type="spellEnd"/>
      <w:r w:rsidRPr="00EE4953">
        <w:rPr>
          <w:rFonts w:ascii="Arial" w:eastAsia="Arial Unicode MS" w:hAnsi="Arial" w:cs="Arial"/>
          <w:sz w:val="24"/>
          <w:szCs w:val="24"/>
          <w:lang w:val="ru-RU" w:eastAsia="bg-BG"/>
        </w:rPr>
        <w:t xml:space="preserve"> за </w:t>
      </w:r>
      <w:proofErr w:type="spellStart"/>
      <w:r w:rsidRPr="00EE4953">
        <w:rPr>
          <w:rFonts w:ascii="Arial" w:eastAsia="Arial Unicode MS" w:hAnsi="Arial" w:cs="Arial"/>
          <w:sz w:val="24"/>
          <w:szCs w:val="24"/>
          <w:lang w:val="ru-RU" w:eastAsia="bg-BG"/>
        </w:rPr>
        <w:t>обявяване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бедствено</w:t>
      </w:r>
      <w:proofErr w:type="spellEnd"/>
      <w:r w:rsidRPr="00EE4953">
        <w:rPr>
          <w:rFonts w:ascii="Arial" w:eastAsia="Arial Unicode MS" w:hAnsi="Arial" w:cs="Arial"/>
          <w:sz w:val="24"/>
          <w:szCs w:val="24"/>
          <w:lang w:val="ru-RU" w:eastAsia="bg-BG"/>
        </w:rPr>
        <w:t xml:space="preserve"> положение на </w:t>
      </w:r>
      <w:proofErr w:type="spellStart"/>
      <w:r w:rsidRPr="00EE4953">
        <w:rPr>
          <w:rFonts w:ascii="Arial" w:eastAsia="Arial Unicode MS" w:hAnsi="Arial" w:cs="Arial"/>
          <w:sz w:val="24"/>
          <w:szCs w:val="24"/>
          <w:lang w:val="ru-RU" w:eastAsia="bg-BG"/>
        </w:rPr>
        <w:t>територията</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областта</w:t>
      </w:r>
      <w:proofErr w:type="spellEnd"/>
      <w:r w:rsidRPr="00EE4953">
        <w:rPr>
          <w:rFonts w:ascii="Arial" w:eastAsia="Arial Unicode MS" w:hAnsi="Arial" w:cs="Arial"/>
          <w:sz w:val="24"/>
          <w:szCs w:val="24"/>
          <w:lang w:val="ru-RU" w:eastAsia="bg-BG"/>
        </w:rPr>
        <w:t xml:space="preserve"> или на част от </w:t>
      </w:r>
      <w:proofErr w:type="spellStart"/>
      <w:r w:rsidRPr="00EE4953">
        <w:rPr>
          <w:rFonts w:ascii="Arial" w:eastAsia="Arial Unicode MS" w:hAnsi="Arial" w:cs="Arial"/>
          <w:sz w:val="24"/>
          <w:szCs w:val="24"/>
          <w:lang w:val="ru-RU" w:eastAsia="bg-BG"/>
        </w:rPr>
        <w:t>нея</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която</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заповед</w:t>
      </w:r>
      <w:proofErr w:type="spellEnd"/>
      <w:r w:rsidRPr="00EE4953">
        <w:rPr>
          <w:rFonts w:ascii="Arial" w:eastAsia="Arial Unicode MS" w:hAnsi="Arial" w:cs="Arial"/>
          <w:sz w:val="24"/>
          <w:szCs w:val="24"/>
          <w:lang w:val="ru-RU" w:eastAsia="bg-BG"/>
        </w:rPr>
        <w:t xml:space="preserve"> да </w:t>
      </w:r>
      <w:proofErr w:type="spellStart"/>
      <w:r w:rsidRPr="00EE4953">
        <w:rPr>
          <w:rFonts w:ascii="Arial" w:eastAsia="Arial Unicode MS" w:hAnsi="Arial" w:cs="Arial"/>
          <w:sz w:val="24"/>
          <w:szCs w:val="24"/>
          <w:lang w:val="ru-RU" w:eastAsia="bg-BG"/>
        </w:rPr>
        <w:t>приведе</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готовност</w:t>
      </w:r>
      <w:proofErr w:type="spellEnd"/>
      <w:r w:rsidRPr="00EE4953">
        <w:rPr>
          <w:rFonts w:ascii="Arial" w:eastAsia="Arial Unicode MS" w:hAnsi="Arial" w:cs="Arial"/>
          <w:sz w:val="24"/>
          <w:szCs w:val="24"/>
          <w:lang w:val="ru-RU" w:eastAsia="bg-BG"/>
        </w:rPr>
        <w:t xml:space="preserve"> част или </w:t>
      </w:r>
      <w:proofErr w:type="spellStart"/>
      <w:r w:rsidRPr="00EE4953">
        <w:rPr>
          <w:rFonts w:ascii="Arial" w:eastAsia="Arial Unicode MS" w:hAnsi="Arial" w:cs="Arial"/>
          <w:sz w:val="24"/>
          <w:szCs w:val="24"/>
          <w:lang w:val="ru-RU" w:eastAsia="bg-BG"/>
        </w:rPr>
        <w:t>всички</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щабове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Кметовете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общини</w:t>
      </w:r>
      <w:proofErr w:type="spellEnd"/>
      <w:r w:rsidRPr="00EE4953">
        <w:rPr>
          <w:rFonts w:ascii="Arial" w:eastAsia="Arial Unicode MS" w:hAnsi="Arial" w:cs="Arial"/>
          <w:sz w:val="24"/>
          <w:szCs w:val="24"/>
          <w:lang w:val="ru-RU" w:eastAsia="bg-BG"/>
        </w:rPr>
        <w:t>.</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Arial Unicode MS" w:hAnsi="Arial" w:cs="Arial"/>
          <w:sz w:val="24"/>
          <w:szCs w:val="24"/>
          <w:lang w:val="ru-RU" w:eastAsia="bg-BG"/>
        </w:rPr>
      </w:pP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Arial Unicode MS" w:hAnsi="Arial" w:cs="Arial"/>
          <w:sz w:val="24"/>
          <w:szCs w:val="24"/>
          <w:lang w:val="ru-RU" w:eastAsia="bg-BG"/>
        </w:rPr>
      </w:pPr>
      <w:proofErr w:type="spellStart"/>
      <w:r w:rsidRPr="00EE4953">
        <w:rPr>
          <w:rFonts w:ascii="Arial" w:eastAsia="Arial Unicode MS" w:hAnsi="Arial" w:cs="Arial"/>
          <w:sz w:val="24"/>
          <w:szCs w:val="24"/>
          <w:lang w:val="ru-RU" w:eastAsia="bg-BG"/>
        </w:rPr>
        <w:t>Силите</w:t>
      </w:r>
      <w:proofErr w:type="spellEnd"/>
      <w:r w:rsidRPr="00EE4953">
        <w:rPr>
          <w:rFonts w:ascii="Arial" w:eastAsia="Arial Unicode MS" w:hAnsi="Arial" w:cs="Arial"/>
          <w:sz w:val="24"/>
          <w:szCs w:val="24"/>
          <w:lang w:val="ru-RU" w:eastAsia="bg-BG"/>
        </w:rPr>
        <w:t xml:space="preserve"> и </w:t>
      </w:r>
      <w:proofErr w:type="spellStart"/>
      <w:r w:rsidRPr="00EE4953">
        <w:rPr>
          <w:rFonts w:ascii="Arial" w:eastAsia="Arial Unicode MS" w:hAnsi="Arial" w:cs="Arial"/>
          <w:sz w:val="24"/>
          <w:szCs w:val="24"/>
          <w:lang w:val="ru-RU" w:eastAsia="bg-BG"/>
        </w:rPr>
        <w:t>средствата</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включени</w:t>
      </w:r>
      <w:proofErr w:type="spellEnd"/>
      <w:r w:rsidRPr="00EE4953">
        <w:rPr>
          <w:rFonts w:ascii="Arial" w:eastAsia="Arial Unicode MS" w:hAnsi="Arial" w:cs="Arial"/>
          <w:sz w:val="24"/>
          <w:szCs w:val="24"/>
          <w:lang w:val="ru-RU" w:eastAsia="bg-BG"/>
        </w:rPr>
        <w:t xml:space="preserve"> в плана за защита на </w:t>
      </w:r>
      <w:proofErr w:type="spellStart"/>
      <w:r w:rsidRPr="00EE4953">
        <w:rPr>
          <w:rFonts w:ascii="Arial" w:eastAsia="Arial Unicode MS" w:hAnsi="Arial" w:cs="Arial"/>
          <w:sz w:val="24"/>
          <w:szCs w:val="24"/>
          <w:lang w:val="ru-RU" w:eastAsia="bg-BG"/>
        </w:rPr>
        <w:t>общината</w:t>
      </w:r>
      <w:proofErr w:type="spellEnd"/>
      <w:r w:rsidRPr="00EE4953">
        <w:rPr>
          <w:rFonts w:ascii="Arial" w:eastAsia="Arial Unicode MS" w:hAnsi="Arial" w:cs="Arial"/>
          <w:sz w:val="24"/>
          <w:szCs w:val="24"/>
          <w:lang w:val="ru-RU" w:eastAsia="bg-BG"/>
        </w:rPr>
        <w:t xml:space="preserve"> и </w:t>
      </w:r>
      <w:proofErr w:type="spellStart"/>
      <w:r w:rsidRPr="00EE4953">
        <w:rPr>
          <w:rFonts w:ascii="Arial" w:eastAsia="Arial Unicode MS" w:hAnsi="Arial" w:cs="Arial"/>
          <w:sz w:val="24"/>
          <w:szCs w:val="24"/>
          <w:lang w:val="ru-RU" w:eastAsia="bg-BG"/>
        </w:rPr>
        <w:t>Външните</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аварийни</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планове</w:t>
      </w:r>
      <w:proofErr w:type="spellEnd"/>
      <w:r w:rsidRPr="00EE4953">
        <w:rPr>
          <w:rFonts w:ascii="Arial" w:eastAsia="Arial Unicode MS" w:hAnsi="Arial" w:cs="Arial"/>
          <w:sz w:val="24"/>
          <w:szCs w:val="24"/>
          <w:lang w:val="ru-RU" w:eastAsia="bg-BG"/>
        </w:rPr>
        <w:t xml:space="preserve"> за </w:t>
      </w:r>
      <w:proofErr w:type="spellStart"/>
      <w:r w:rsidRPr="00EE4953">
        <w:rPr>
          <w:rFonts w:ascii="Arial" w:eastAsia="Arial Unicode MS" w:hAnsi="Arial" w:cs="Arial"/>
          <w:sz w:val="24"/>
          <w:szCs w:val="24"/>
          <w:lang w:val="ru-RU" w:eastAsia="bg-BG"/>
        </w:rPr>
        <w:t>провеждане</w:t>
      </w:r>
      <w:proofErr w:type="spellEnd"/>
      <w:r w:rsidRPr="00EE4953">
        <w:rPr>
          <w:rFonts w:ascii="Arial" w:eastAsia="Arial Unicode MS" w:hAnsi="Arial" w:cs="Arial"/>
          <w:sz w:val="24"/>
          <w:szCs w:val="24"/>
          <w:lang w:val="ru-RU" w:eastAsia="bg-BG"/>
        </w:rPr>
        <w:t xml:space="preserve"> на СНАВР на </w:t>
      </w:r>
      <w:proofErr w:type="spellStart"/>
      <w:r w:rsidRPr="00EE4953">
        <w:rPr>
          <w:rFonts w:ascii="Arial" w:eastAsia="Arial Unicode MS" w:hAnsi="Arial" w:cs="Arial"/>
          <w:sz w:val="24"/>
          <w:szCs w:val="24"/>
          <w:lang w:val="ru-RU" w:eastAsia="bg-BG"/>
        </w:rPr>
        <w:t>общината</w:t>
      </w:r>
      <w:proofErr w:type="spellEnd"/>
      <w:r w:rsidRPr="00EE4953">
        <w:rPr>
          <w:rFonts w:ascii="Arial" w:eastAsia="Arial Unicode MS" w:hAnsi="Arial" w:cs="Arial"/>
          <w:sz w:val="24"/>
          <w:szCs w:val="24"/>
          <w:lang w:val="ru-RU" w:eastAsia="bg-BG"/>
        </w:rPr>
        <w:t xml:space="preserve"> се </w:t>
      </w:r>
      <w:proofErr w:type="spellStart"/>
      <w:r w:rsidRPr="00EE4953">
        <w:rPr>
          <w:rFonts w:ascii="Arial" w:eastAsia="Arial Unicode MS" w:hAnsi="Arial" w:cs="Arial"/>
          <w:sz w:val="24"/>
          <w:szCs w:val="24"/>
          <w:lang w:val="ru-RU" w:eastAsia="bg-BG"/>
        </w:rPr>
        <w:t>привеждат</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готовност</w:t>
      </w:r>
      <w:proofErr w:type="spellEnd"/>
      <w:r w:rsidRPr="00EE4953">
        <w:rPr>
          <w:rFonts w:ascii="Arial" w:eastAsia="Arial Unicode MS" w:hAnsi="Arial" w:cs="Arial"/>
          <w:sz w:val="24"/>
          <w:szCs w:val="24"/>
          <w:lang w:val="ru-RU" w:eastAsia="bg-BG"/>
        </w:rPr>
        <w:t xml:space="preserve"> по </w:t>
      </w:r>
      <w:proofErr w:type="spellStart"/>
      <w:r w:rsidRPr="00EE4953">
        <w:rPr>
          <w:rFonts w:ascii="Arial" w:eastAsia="Arial Unicode MS" w:hAnsi="Arial" w:cs="Arial"/>
          <w:sz w:val="24"/>
          <w:szCs w:val="24"/>
          <w:lang w:val="ru-RU" w:eastAsia="bg-BG"/>
        </w:rPr>
        <w:t>разпореждане</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Кмета</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общината</w:t>
      </w:r>
      <w:proofErr w:type="spellEnd"/>
      <w:r w:rsidRPr="00EE4953">
        <w:rPr>
          <w:rFonts w:ascii="Arial" w:eastAsia="Arial Unicode MS" w:hAnsi="Arial" w:cs="Arial"/>
          <w:sz w:val="24"/>
          <w:szCs w:val="24"/>
          <w:lang w:val="ru-RU" w:eastAsia="bg-BG"/>
        </w:rPr>
        <w:t xml:space="preserve"> и се </w:t>
      </w:r>
      <w:proofErr w:type="spellStart"/>
      <w:r w:rsidRPr="00EE4953">
        <w:rPr>
          <w:rFonts w:ascii="Arial" w:eastAsia="Arial Unicode MS" w:hAnsi="Arial" w:cs="Arial"/>
          <w:sz w:val="24"/>
          <w:szCs w:val="24"/>
          <w:lang w:val="ru-RU" w:eastAsia="bg-BG"/>
        </w:rPr>
        <w:t>извършва</w:t>
      </w:r>
      <w:proofErr w:type="spellEnd"/>
      <w:r w:rsidRPr="00EE4953">
        <w:rPr>
          <w:rFonts w:ascii="Arial" w:eastAsia="Arial Unicode MS" w:hAnsi="Arial" w:cs="Arial"/>
          <w:sz w:val="24"/>
          <w:szCs w:val="24"/>
          <w:lang w:val="ru-RU" w:eastAsia="bg-BG"/>
        </w:rPr>
        <w:t xml:space="preserve"> чрез </w:t>
      </w:r>
      <w:proofErr w:type="spellStart"/>
      <w:r w:rsidRPr="00EE4953">
        <w:rPr>
          <w:rFonts w:ascii="Arial" w:eastAsia="Arial Unicode MS" w:hAnsi="Arial" w:cs="Arial"/>
          <w:sz w:val="24"/>
          <w:szCs w:val="24"/>
          <w:lang w:val="ru-RU" w:eastAsia="bg-BG"/>
        </w:rPr>
        <w:t>дежурните</w:t>
      </w:r>
      <w:proofErr w:type="spellEnd"/>
      <w:r w:rsidRPr="00EE4953">
        <w:rPr>
          <w:rFonts w:ascii="Arial" w:eastAsia="Arial Unicode MS" w:hAnsi="Arial" w:cs="Arial"/>
          <w:sz w:val="24"/>
          <w:szCs w:val="24"/>
          <w:lang w:val="ru-RU" w:eastAsia="bg-BG"/>
        </w:rPr>
        <w:t xml:space="preserve"> при </w:t>
      </w:r>
      <w:proofErr w:type="spellStart"/>
      <w:r w:rsidRPr="00EE4953">
        <w:rPr>
          <w:rFonts w:ascii="Arial" w:eastAsia="Arial Unicode MS" w:hAnsi="Arial" w:cs="Arial"/>
          <w:sz w:val="24"/>
          <w:szCs w:val="24"/>
          <w:lang w:val="ru-RU" w:eastAsia="bg-BG"/>
        </w:rPr>
        <w:t>ОбщСС</w:t>
      </w:r>
      <w:proofErr w:type="spellEnd"/>
      <w:r w:rsidRPr="00EE4953">
        <w:rPr>
          <w:rFonts w:ascii="Arial" w:eastAsia="Arial Unicode MS" w:hAnsi="Arial" w:cs="Arial"/>
          <w:sz w:val="24"/>
          <w:szCs w:val="24"/>
          <w:lang w:val="ru-RU" w:eastAsia="bg-BG"/>
        </w:rPr>
        <w:t xml:space="preserve"> и/или чрез </w:t>
      </w:r>
      <w:proofErr w:type="spellStart"/>
      <w:r w:rsidRPr="00EE4953">
        <w:rPr>
          <w:rFonts w:ascii="Arial" w:eastAsia="Arial Unicode MS" w:hAnsi="Arial" w:cs="Arial"/>
          <w:sz w:val="24"/>
          <w:szCs w:val="24"/>
          <w:lang w:val="ru-RU" w:eastAsia="bg-BG"/>
        </w:rPr>
        <w:t>дежурните</w:t>
      </w:r>
      <w:proofErr w:type="spellEnd"/>
      <w:r w:rsidRPr="00EE4953">
        <w:rPr>
          <w:rFonts w:ascii="Arial" w:eastAsia="Arial Unicode MS" w:hAnsi="Arial" w:cs="Arial"/>
          <w:sz w:val="24"/>
          <w:szCs w:val="24"/>
          <w:lang w:val="ru-RU" w:eastAsia="bg-BG"/>
        </w:rPr>
        <w:t xml:space="preserve"> в ОКИЦ;</w:t>
      </w:r>
    </w:p>
    <w:p w:rsidR="0011072A" w:rsidRPr="00EE4953" w:rsidRDefault="0011072A" w:rsidP="00C202A9">
      <w:pPr>
        <w:tabs>
          <w:tab w:val="left" w:pos="0"/>
          <w:tab w:val="left" w:pos="2535"/>
          <w:tab w:val="left" w:pos="2935"/>
          <w:tab w:val="left" w:pos="9360"/>
          <w:tab w:val="left" w:pos="9400"/>
        </w:tabs>
        <w:spacing w:after="0" w:line="240" w:lineRule="auto"/>
        <w:ind w:firstLine="993"/>
        <w:jc w:val="both"/>
        <w:rPr>
          <w:rFonts w:ascii="Arial" w:eastAsia="Times New Roman" w:hAnsi="Arial" w:cs="Arial"/>
          <w:sz w:val="24"/>
          <w:szCs w:val="24"/>
        </w:rPr>
      </w:pPr>
      <w:proofErr w:type="spellStart"/>
      <w:r w:rsidRPr="00EE4953">
        <w:rPr>
          <w:rFonts w:ascii="Arial" w:eastAsia="Arial Unicode MS" w:hAnsi="Arial" w:cs="Arial"/>
          <w:sz w:val="24"/>
          <w:szCs w:val="24"/>
          <w:lang w:val="ru-RU" w:eastAsia="bg-BG"/>
        </w:rPr>
        <w:t>Силите</w:t>
      </w:r>
      <w:proofErr w:type="spellEnd"/>
      <w:r w:rsidRPr="00EE4953">
        <w:rPr>
          <w:rFonts w:ascii="Arial" w:eastAsia="Arial Unicode MS" w:hAnsi="Arial" w:cs="Arial"/>
          <w:sz w:val="24"/>
          <w:szCs w:val="24"/>
          <w:lang w:val="ru-RU" w:eastAsia="bg-BG"/>
        </w:rPr>
        <w:t xml:space="preserve"> и </w:t>
      </w:r>
      <w:proofErr w:type="spellStart"/>
      <w:r w:rsidRPr="00EE4953">
        <w:rPr>
          <w:rFonts w:ascii="Arial" w:eastAsia="Arial Unicode MS" w:hAnsi="Arial" w:cs="Arial"/>
          <w:sz w:val="24"/>
          <w:szCs w:val="24"/>
          <w:lang w:val="ru-RU" w:eastAsia="bg-BG"/>
        </w:rPr>
        <w:t>средствата</w:t>
      </w:r>
      <w:proofErr w:type="spellEnd"/>
      <w:r w:rsidRPr="00EE4953">
        <w:rPr>
          <w:rFonts w:ascii="Arial" w:eastAsia="Arial Unicode MS" w:hAnsi="Arial" w:cs="Arial"/>
          <w:sz w:val="24"/>
          <w:szCs w:val="24"/>
          <w:lang w:val="ru-RU" w:eastAsia="bg-BG"/>
        </w:rPr>
        <w:t xml:space="preserve"> на </w:t>
      </w:r>
      <w:proofErr w:type="spellStart"/>
      <w:r w:rsidRPr="00EE4953">
        <w:rPr>
          <w:rFonts w:ascii="Arial" w:eastAsia="Arial Unicode MS" w:hAnsi="Arial" w:cs="Arial"/>
          <w:sz w:val="24"/>
          <w:szCs w:val="24"/>
          <w:lang w:val="ru-RU" w:eastAsia="bg-BG"/>
        </w:rPr>
        <w:t>основните</w:t>
      </w:r>
      <w:proofErr w:type="spellEnd"/>
      <w:r w:rsidRPr="00EE4953">
        <w:rPr>
          <w:rFonts w:ascii="Arial" w:eastAsia="Arial Unicode MS" w:hAnsi="Arial" w:cs="Arial"/>
          <w:sz w:val="24"/>
          <w:szCs w:val="24"/>
          <w:lang w:val="ru-RU" w:eastAsia="bg-BG"/>
        </w:rPr>
        <w:t xml:space="preserve"> части на </w:t>
      </w:r>
      <w:proofErr w:type="spellStart"/>
      <w:r w:rsidRPr="00EE4953">
        <w:rPr>
          <w:rFonts w:ascii="Arial" w:eastAsia="Arial Unicode MS" w:hAnsi="Arial" w:cs="Arial"/>
          <w:sz w:val="24"/>
          <w:szCs w:val="24"/>
          <w:lang w:val="ru-RU" w:eastAsia="bg-BG"/>
        </w:rPr>
        <w:t>Единната</w:t>
      </w:r>
      <w:proofErr w:type="spellEnd"/>
      <w:r w:rsidRPr="00EE4953">
        <w:rPr>
          <w:rFonts w:ascii="Arial" w:eastAsia="Arial Unicode MS" w:hAnsi="Arial" w:cs="Arial"/>
          <w:sz w:val="24"/>
          <w:szCs w:val="24"/>
          <w:lang w:val="ru-RU" w:eastAsia="bg-BG"/>
        </w:rPr>
        <w:t xml:space="preserve"> </w:t>
      </w:r>
      <w:proofErr w:type="spellStart"/>
      <w:r w:rsidRPr="00EE4953">
        <w:rPr>
          <w:rFonts w:ascii="Arial" w:eastAsia="Arial Unicode MS" w:hAnsi="Arial" w:cs="Arial"/>
          <w:sz w:val="24"/>
          <w:szCs w:val="24"/>
          <w:lang w:val="ru-RU" w:eastAsia="bg-BG"/>
        </w:rPr>
        <w:t>спасителна</w:t>
      </w:r>
      <w:proofErr w:type="spellEnd"/>
      <w:r w:rsidRPr="00EE4953">
        <w:rPr>
          <w:rFonts w:ascii="Arial" w:eastAsia="Arial Unicode MS" w:hAnsi="Arial" w:cs="Arial"/>
          <w:sz w:val="24"/>
          <w:szCs w:val="24"/>
          <w:lang w:val="ru-RU" w:eastAsia="bg-BG"/>
        </w:rPr>
        <w:t xml:space="preserve"> система  се </w:t>
      </w:r>
      <w:proofErr w:type="spellStart"/>
      <w:r w:rsidRPr="00EE4953">
        <w:rPr>
          <w:rFonts w:ascii="Arial" w:eastAsia="Arial Unicode MS" w:hAnsi="Arial" w:cs="Arial"/>
          <w:sz w:val="24"/>
          <w:szCs w:val="24"/>
          <w:lang w:val="ru-RU" w:eastAsia="bg-BG"/>
        </w:rPr>
        <w:t>привеждат</w:t>
      </w:r>
      <w:proofErr w:type="spellEnd"/>
      <w:r w:rsidRPr="00EE4953">
        <w:rPr>
          <w:rFonts w:ascii="Arial" w:eastAsia="Arial Unicode MS" w:hAnsi="Arial" w:cs="Arial"/>
          <w:sz w:val="24"/>
          <w:szCs w:val="24"/>
          <w:lang w:val="ru-RU" w:eastAsia="bg-BG"/>
        </w:rPr>
        <w:t xml:space="preserve"> в </w:t>
      </w:r>
      <w:proofErr w:type="spellStart"/>
      <w:r w:rsidRPr="00EE4953">
        <w:rPr>
          <w:rFonts w:ascii="Arial" w:eastAsia="Arial Unicode MS" w:hAnsi="Arial" w:cs="Arial"/>
          <w:sz w:val="24"/>
          <w:szCs w:val="24"/>
          <w:lang w:val="ru-RU" w:eastAsia="bg-BG"/>
        </w:rPr>
        <w:t>готовност</w:t>
      </w:r>
      <w:proofErr w:type="spellEnd"/>
      <w:r w:rsidRPr="00EE4953">
        <w:rPr>
          <w:rFonts w:ascii="Arial" w:eastAsia="Arial Unicode MS" w:hAnsi="Arial" w:cs="Arial"/>
          <w:sz w:val="24"/>
          <w:szCs w:val="24"/>
          <w:lang w:val="ru-RU" w:eastAsia="bg-BG"/>
        </w:rPr>
        <w:t xml:space="preserve"> чрез ОКИЦ, след получен сигнал за бедствие</w:t>
      </w:r>
      <w:r w:rsidR="00896A17">
        <w:rPr>
          <w:rFonts w:ascii="Arial" w:eastAsia="Arial Unicode MS" w:hAnsi="Arial" w:cs="Arial"/>
          <w:sz w:val="24"/>
          <w:szCs w:val="24"/>
          <w:lang w:val="ru-RU" w:eastAsia="bg-BG"/>
        </w:rPr>
        <w:t>.</w:t>
      </w:r>
      <w:r w:rsidRPr="00EE4953">
        <w:rPr>
          <w:rFonts w:ascii="Arial" w:eastAsia="Arial Unicode MS" w:hAnsi="Arial" w:cs="Arial"/>
          <w:sz w:val="24"/>
          <w:szCs w:val="24"/>
          <w:lang w:val="ru-RU" w:eastAsia="bg-BG"/>
        </w:rPr>
        <w:t xml:space="preserve"> </w:t>
      </w:r>
      <w:r w:rsidR="00896A17">
        <w:rPr>
          <w:rFonts w:ascii="Arial" w:eastAsia="Arial Unicode MS" w:hAnsi="Arial" w:cs="Arial"/>
          <w:sz w:val="24"/>
          <w:szCs w:val="24"/>
          <w:lang w:val="ru-RU" w:eastAsia="bg-BG"/>
        </w:rPr>
        <w:t xml:space="preserve"> </w:t>
      </w:r>
    </w:p>
    <w:p w:rsidR="0011072A" w:rsidRPr="00EE4953" w:rsidRDefault="0011072A" w:rsidP="00C202A9">
      <w:pPr>
        <w:spacing w:after="0" w:line="240" w:lineRule="auto"/>
        <w:ind w:firstLine="993"/>
        <w:jc w:val="both"/>
        <w:rPr>
          <w:rFonts w:ascii="Arial" w:eastAsia="Times New Roman" w:hAnsi="Arial" w:cs="Arial"/>
          <w:b/>
          <w:bCs/>
          <w:sz w:val="24"/>
          <w:szCs w:val="24"/>
          <w:u w:val="single"/>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4.</w:t>
      </w:r>
      <w:proofErr w:type="spellStart"/>
      <w:r w:rsidRPr="00EE4953">
        <w:rPr>
          <w:rFonts w:ascii="Arial" w:eastAsia="Times New Roman" w:hAnsi="Arial" w:cs="Arial"/>
          <w:b/>
          <w:bCs/>
          <w:i/>
          <w:iCs/>
          <w:sz w:val="24"/>
          <w:szCs w:val="24"/>
        </w:rPr>
        <w:t>Взаимадействие</w:t>
      </w:r>
      <w:proofErr w:type="spellEnd"/>
      <w:r w:rsidRPr="00EE4953">
        <w:rPr>
          <w:rFonts w:ascii="Arial" w:eastAsia="Times New Roman" w:hAnsi="Arial" w:cs="Arial"/>
          <w:b/>
          <w:bCs/>
          <w:i/>
          <w:iCs/>
          <w:sz w:val="24"/>
          <w:szCs w:val="24"/>
        </w:rPr>
        <w:t xml:space="preserve"> между органите на изпълнителната власт</w:t>
      </w:r>
    </w:p>
    <w:p w:rsidR="0011072A" w:rsidRDefault="0011072A" w:rsidP="00C202A9">
      <w:pPr>
        <w:spacing w:after="0" w:line="240" w:lineRule="auto"/>
        <w:ind w:firstLine="993"/>
        <w:jc w:val="both"/>
        <w:rPr>
          <w:rFonts w:ascii="Arial" w:eastAsia="Times New Roman" w:hAnsi="Arial" w:cs="Arial"/>
          <w:color w:val="000000"/>
          <w:sz w:val="24"/>
          <w:szCs w:val="24"/>
        </w:rPr>
      </w:pPr>
      <w:r w:rsidRPr="00EE4953">
        <w:rPr>
          <w:rFonts w:ascii="Arial" w:eastAsia="Times New Roman" w:hAnsi="Arial" w:cs="Arial"/>
          <w:color w:val="000000"/>
          <w:sz w:val="24"/>
          <w:szCs w:val="24"/>
        </w:rPr>
        <w:t xml:space="preserve"> Общинските звена и длъжностни лица имащи отношение при „Бедствия“ на територията на община Карлово са както следва:</w:t>
      </w:r>
    </w:p>
    <w:p w:rsidR="00896A17" w:rsidRPr="00896A17" w:rsidRDefault="00896A17" w:rsidP="00896A17">
      <w:pPr>
        <w:pStyle w:val="aa"/>
        <w:rPr>
          <w:rFonts w:ascii="Arial" w:hAnsi="Arial" w:cs="Arial"/>
          <w:sz w:val="24"/>
          <w:szCs w:val="24"/>
        </w:rPr>
      </w:pPr>
      <w:r>
        <w:rPr>
          <w:rFonts w:ascii="Arial" w:hAnsi="Arial" w:cs="Arial"/>
          <w:sz w:val="24"/>
          <w:szCs w:val="24"/>
        </w:rPr>
        <w:t xml:space="preserve">                      -  </w:t>
      </w:r>
      <w:r w:rsidRPr="00896A17">
        <w:rPr>
          <w:rFonts w:ascii="Arial" w:hAnsi="Arial" w:cs="Arial"/>
          <w:sz w:val="24"/>
          <w:szCs w:val="24"/>
        </w:rPr>
        <w:t>Дирекция „Обща администрация“;</w:t>
      </w:r>
    </w:p>
    <w:p w:rsidR="00896A17" w:rsidRPr="00896A17" w:rsidRDefault="00896A17" w:rsidP="00896A17">
      <w:pPr>
        <w:pStyle w:val="aa"/>
        <w:rPr>
          <w:rFonts w:ascii="Arial" w:hAnsi="Arial" w:cs="Arial"/>
          <w:sz w:val="24"/>
          <w:szCs w:val="24"/>
        </w:rPr>
      </w:pPr>
      <w:r>
        <w:rPr>
          <w:rFonts w:ascii="Arial" w:hAnsi="Arial" w:cs="Arial"/>
          <w:sz w:val="24"/>
          <w:szCs w:val="24"/>
        </w:rPr>
        <w:t xml:space="preserve">                      -  </w:t>
      </w:r>
      <w:r w:rsidRPr="00896A17">
        <w:rPr>
          <w:rFonts w:ascii="Arial" w:hAnsi="Arial" w:cs="Arial"/>
          <w:sz w:val="24"/>
          <w:szCs w:val="24"/>
        </w:rPr>
        <w:t>Дирекция „Специализирана администрация“;</w:t>
      </w:r>
    </w:p>
    <w:p w:rsidR="0011072A" w:rsidRPr="00896A17" w:rsidRDefault="00896A17" w:rsidP="00896A17">
      <w:pPr>
        <w:pStyle w:val="aa"/>
        <w:rPr>
          <w:rFonts w:ascii="Arial" w:hAnsi="Arial" w:cs="Arial"/>
          <w:sz w:val="24"/>
          <w:szCs w:val="24"/>
        </w:rPr>
      </w:pPr>
      <w:r>
        <w:rPr>
          <w:rFonts w:ascii="Arial" w:hAnsi="Arial" w:cs="Arial"/>
          <w:sz w:val="24"/>
          <w:szCs w:val="24"/>
        </w:rPr>
        <w:t xml:space="preserve">                      -  </w:t>
      </w:r>
      <w:r w:rsidRPr="00896A17">
        <w:rPr>
          <w:rFonts w:ascii="Arial" w:hAnsi="Arial" w:cs="Arial"/>
          <w:sz w:val="24"/>
          <w:szCs w:val="24"/>
        </w:rPr>
        <w:t>Звено</w:t>
      </w:r>
      <w:r w:rsidR="0011072A" w:rsidRPr="00896A17">
        <w:rPr>
          <w:rFonts w:ascii="Arial" w:hAnsi="Arial" w:cs="Arial"/>
          <w:sz w:val="24"/>
          <w:szCs w:val="24"/>
        </w:rPr>
        <w:t xml:space="preserve"> „Инспекторат</w:t>
      </w:r>
      <w:r w:rsidRPr="00896A17">
        <w:rPr>
          <w:rFonts w:ascii="Arial" w:hAnsi="Arial" w:cs="Arial"/>
          <w:sz w:val="24"/>
          <w:szCs w:val="24"/>
        </w:rPr>
        <w:t>“</w:t>
      </w:r>
      <w:r w:rsidR="0011072A" w:rsidRPr="00896A17">
        <w:rPr>
          <w:rFonts w:ascii="Arial" w:hAnsi="Arial" w:cs="Arial"/>
          <w:sz w:val="24"/>
          <w:szCs w:val="24"/>
        </w:rPr>
        <w:t>;</w:t>
      </w:r>
    </w:p>
    <w:p w:rsidR="0011072A" w:rsidRPr="00896A17" w:rsidRDefault="00896A17" w:rsidP="00896A17">
      <w:pPr>
        <w:pStyle w:val="aa"/>
        <w:rPr>
          <w:rFonts w:ascii="Arial" w:hAnsi="Arial" w:cs="Arial"/>
          <w:sz w:val="24"/>
          <w:szCs w:val="24"/>
        </w:rPr>
      </w:pPr>
      <w:r>
        <w:rPr>
          <w:rFonts w:ascii="Arial" w:hAnsi="Arial" w:cs="Arial"/>
          <w:sz w:val="24"/>
          <w:szCs w:val="24"/>
        </w:rPr>
        <w:t xml:space="preserve">                      -  Звено „Общинска </w:t>
      </w:r>
      <w:proofErr w:type="spellStart"/>
      <w:r>
        <w:rPr>
          <w:rFonts w:ascii="Arial" w:hAnsi="Arial" w:cs="Arial"/>
          <w:sz w:val="24"/>
          <w:szCs w:val="24"/>
        </w:rPr>
        <w:t>самоохрана</w:t>
      </w:r>
      <w:proofErr w:type="spellEnd"/>
      <w:r>
        <w:rPr>
          <w:rFonts w:ascii="Arial" w:hAnsi="Arial" w:cs="Arial"/>
          <w:sz w:val="24"/>
          <w:szCs w:val="24"/>
        </w:rPr>
        <w:t>“</w:t>
      </w:r>
      <w:r w:rsidR="0011072A" w:rsidRPr="00896A17">
        <w:rPr>
          <w:rFonts w:ascii="Arial" w:hAnsi="Arial" w:cs="Arial"/>
          <w:sz w:val="24"/>
          <w:szCs w:val="24"/>
        </w:rPr>
        <w:t>;</w:t>
      </w:r>
    </w:p>
    <w:p w:rsidR="0011072A" w:rsidRPr="00896A17" w:rsidRDefault="00896A17" w:rsidP="00896A17">
      <w:pPr>
        <w:pStyle w:val="aa"/>
        <w:rPr>
          <w:rFonts w:ascii="Arial" w:hAnsi="Arial" w:cs="Arial"/>
          <w:sz w:val="24"/>
          <w:szCs w:val="24"/>
        </w:rPr>
      </w:pPr>
      <w:r>
        <w:rPr>
          <w:rFonts w:ascii="Arial" w:hAnsi="Arial" w:cs="Arial"/>
          <w:sz w:val="24"/>
          <w:szCs w:val="24"/>
        </w:rPr>
        <w:t xml:space="preserve">                      -  Доброволно формирование „Васил Левски“</w:t>
      </w:r>
      <w:r w:rsidR="0011072A" w:rsidRPr="00896A17">
        <w:rPr>
          <w:rFonts w:ascii="Arial" w:hAnsi="Arial" w:cs="Arial"/>
          <w:sz w:val="24"/>
          <w:szCs w:val="24"/>
        </w:rPr>
        <w:t>;</w:t>
      </w:r>
    </w:p>
    <w:p w:rsidR="0011072A" w:rsidRPr="00EE4953" w:rsidRDefault="0011072A" w:rsidP="00896A17">
      <w:pPr>
        <w:spacing w:after="0" w:line="240" w:lineRule="auto"/>
        <w:ind w:left="993"/>
        <w:jc w:val="both"/>
        <w:rPr>
          <w:rFonts w:ascii="Arial" w:eastAsia="Times New Roman" w:hAnsi="Arial" w:cs="Arial"/>
          <w:color w:val="000000"/>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Кризисният щаб (КЩ) се привежда в готовност до 20 мин. от подаването на сигнал "Бедствие" в работно време и 60 мин.от подаване на сигнала в извън работно време. Членовете на КЩ заемат работните си места в дежурната стая и стая № 305 на общината, осигурени с пособия и справочни материали. Кмета на общината (секретаря) проверява наличието на членовете на КЩ, след което ги запознава със създалата се обстановка.</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За добиване на точна и вярна информация и за непосредствено ръководство на СНАВР в района на бедствието се изпраща оперативна група в състав:                                        </w:t>
      </w:r>
    </w:p>
    <w:p w:rsidR="0011072A" w:rsidRPr="00EE4953" w:rsidRDefault="0011072A"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1. Зам.кмет на община Карлово</w:t>
      </w:r>
      <w:r w:rsidRPr="00EE4953">
        <w:rPr>
          <w:rFonts w:ascii="Arial" w:eastAsia="Times New Roman" w:hAnsi="Arial" w:cs="Arial"/>
          <w:sz w:val="24"/>
          <w:szCs w:val="24"/>
        </w:rPr>
        <w:tab/>
      </w:r>
      <w:r w:rsidR="00896A17">
        <w:rPr>
          <w:rFonts w:ascii="Arial" w:eastAsia="Times New Roman" w:hAnsi="Arial" w:cs="Arial"/>
          <w:sz w:val="24"/>
          <w:szCs w:val="24"/>
        </w:rPr>
        <w:t xml:space="preserve">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2. </w:t>
      </w:r>
      <w:r w:rsidR="00896A17">
        <w:rPr>
          <w:rFonts w:ascii="Arial" w:eastAsia="Times New Roman" w:hAnsi="Arial" w:cs="Arial"/>
          <w:sz w:val="24"/>
          <w:szCs w:val="24"/>
        </w:rPr>
        <w:t xml:space="preserve"> Главен експерт „Управление при кризи“</w:t>
      </w:r>
      <w:r w:rsidRPr="00EE4953">
        <w:rPr>
          <w:rFonts w:ascii="Arial" w:eastAsia="Times New Roman" w:hAnsi="Arial" w:cs="Arial"/>
          <w:sz w:val="24"/>
          <w:szCs w:val="24"/>
        </w:rPr>
        <w:tab/>
      </w:r>
      <w:r w:rsidRPr="00EE4953">
        <w:rPr>
          <w:rFonts w:ascii="Arial" w:eastAsia="Times New Roman" w:hAnsi="Arial" w:cs="Arial"/>
          <w:sz w:val="24"/>
          <w:szCs w:val="24"/>
        </w:rPr>
        <w:tab/>
      </w:r>
      <w:r w:rsidR="00896A17">
        <w:rPr>
          <w:rFonts w:ascii="Arial" w:eastAsia="Times New Roman" w:hAnsi="Arial" w:cs="Arial"/>
          <w:sz w:val="24"/>
          <w:szCs w:val="24"/>
        </w:rPr>
        <w:t xml:space="preserve"> </w:t>
      </w:r>
    </w:p>
    <w:p w:rsidR="0011072A" w:rsidRPr="00EE4953" w:rsidRDefault="0011072A" w:rsidP="00896A17">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3. Директор </w:t>
      </w:r>
      <w:r w:rsidR="00896A17">
        <w:rPr>
          <w:rFonts w:ascii="Arial" w:eastAsia="Times New Roman" w:hAnsi="Arial" w:cs="Arial"/>
          <w:sz w:val="24"/>
          <w:szCs w:val="24"/>
        </w:rPr>
        <w:t xml:space="preserve">звено </w:t>
      </w:r>
      <w:r w:rsidRPr="00EE4953">
        <w:rPr>
          <w:rFonts w:ascii="Arial" w:eastAsia="Times New Roman" w:hAnsi="Arial" w:cs="Arial"/>
          <w:sz w:val="24"/>
          <w:szCs w:val="24"/>
        </w:rPr>
        <w:t xml:space="preserve">„Инспекторат“        </w:t>
      </w:r>
      <w:r w:rsidR="00896A17">
        <w:rPr>
          <w:rFonts w:ascii="Arial" w:eastAsia="Times New Roman" w:hAnsi="Arial" w:cs="Arial"/>
          <w:sz w:val="24"/>
          <w:szCs w:val="24"/>
        </w:rPr>
        <w:t xml:space="preserve"> </w:t>
      </w:r>
    </w:p>
    <w:p w:rsidR="0011072A" w:rsidRPr="00EE4953" w:rsidRDefault="00896A17" w:rsidP="00C202A9">
      <w:pPr>
        <w:spacing w:after="0" w:line="240" w:lineRule="auto"/>
        <w:ind w:firstLine="993"/>
        <w:jc w:val="both"/>
        <w:rPr>
          <w:rFonts w:ascii="Arial" w:eastAsia="Times New Roman" w:hAnsi="Arial" w:cs="Arial"/>
          <w:sz w:val="24"/>
          <w:szCs w:val="24"/>
        </w:rPr>
      </w:pPr>
      <w:r>
        <w:rPr>
          <w:rFonts w:ascii="Arial" w:eastAsia="Times New Roman" w:hAnsi="Arial" w:cs="Arial"/>
          <w:sz w:val="24"/>
          <w:szCs w:val="24"/>
        </w:rPr>
        <w:t>4</w:t>
      </w:r>
      <w:r w:rsidR="0011072A" w:rsidRPr="00EE4953">
        <w:rPr>
          <w:rFonts w:ascii="Arial" w:eastAsia="Times New Roman" w:hAnsi="Arial" w:cs="Arial"/>
          <w:sz w:val="24"/>
          <w:szCs w:val="24"/>
        </w:rPr>
        <w:t xml:space="preserve">. Представител на РУ “Полиция”   </w:t>
      </w:r>
      <w:r>
        <w:rPr>
          <w:rFonts w:ascii="Arial" w:eastAsia="Times New Roman" w:hAnsi="Arial" w:cs="Arial"/>
          <w:sz w:val="24"/>
          <w:szCs w:val="24"/>
        </w:rPr>
        <w:t xml:space="preserve"> </w:t>
      </w:r>
    </w:p>
    <w:p w:rsidR="0011072A" w:rsidRPr="00EE4953" w:rsidRDefault="00896A17" w:rsidP="00C202A9">
      <w:pPr>
        <w:spacing w:after="0" w:line="240" w:lineRule="auto"/>
        <w:ind w:firstLine="993"/>
        <w:jc w:val="both"/>
        <w:rPr>
          <w:rFonts w:ascii="Arial" w:eastAsia="Times New Roman" w:hAnsi="Arial" w:cs="Arial"/>
          <w:sz w:val="24"/>
          <w:szCs w:val="24"/>
        </w:rPr>
      </w:pPr>
      <w:r>
        <w:rPr>
          <w:rFonts w:ascii="Arial" w:eastAsia="Times New Roman" w:hAnsi="Arial" w:cs="Arial"/>
          <w:sz w:val="24"/>
          <w:szCs w:val="24"/>
        </w:rPr>
        <w:t>5</w:t>
      </w:r>
      <w:r w:rsidR="0011072A" w:rsidRPr="00EE4953">
        <w:rPr>
          <w:rFonts w:ascii="Arial" w:eastAsia="Times New Roman" w:hAnsi="Arial" w:cs="Arial"/>
          <w:sz w:val="24"/>
          <w:szCs w:val="24"/>
        </w:rPr>
        <w:t>. Представител на “РСПБЗН”</w:t>
      </w:r>
      <w:r w:rsidR="0011072A" w:rsidRPr="00EE4953">
        <w:rPr>
          <w:rFonts w:ascii="Arial" w:eastAsia="Times New Roman" w:hAnsi="Arial" w:cs="Arial"/>
          <w:sz w:val="24"/>
          <w:szCs w:val="24"/>
        </w:rPr>
        <w:tab/>
      </w:r>
      <w:r>
        <w:rPr>
          <w:rFonts w:ascii="Arial" w:eastAsia="Times New Roman" w:hAnsi="Arial" w:cs="Arial"/>
          <w:sz w:val="24"/>
          <w:szCs w:val="24"/>
        </w:rPr>
        <w:t xml:space="preserve"> </w:t>
      </w:r>
    </w:p>
    <w:p w:rsidR="0011072A" w:rsidRPr="00EE4953" w:rsidRDefault="00896A17" w:rsidP="00C202A9">
      <w:pPr>
        <w:spacing w:after="0" w:line="240" w:lineRule="auto"/>
        <w:ind w:firstLine="993"/>
        <w:jc w:val="both"/>
        <w:rPr>
          <w:rFonts w:ascii="Arial" w:eastAsia="Times New Roman" w:hAnsi="Arial" w:cs="Arial"/>
          <w:sz w:val="24"/>
          <w:szCs w:val="24"/>
        </w:rPr>
      </w:pPr>
      <w:r>
        <w:rPr>
          <w:rFonts w:ascii="Arial" w:eastAsia="Times New Roman" w:hAnsi="Arial" w:cs="Arial"/>
          <w:sz w:val="24"/>
          <w:szCs w:val="24"/>
        </w:rPr>
        <w:t>6</w:t>
      </w:r>
      <w:r w:rsidR="0011072A" w:rsidRPr="00EE4953">
        <w:rPr>
          <w:rFonts w:ascii="Arial" w:eastAsia="Times New Roman" w:hAnsi="Arial" w:cs="Arial"/>
          <w:sz w:val="24"/>
          <w:szCs w:val="24"/>
        </w:rPr>
        <w:t>. Представител на МБАЛ</w:t>
      </w:r>
      <w:r w:rsidR="0011072A" w:rsidRPr="00EE4953">
        <w:rPr>
          <w:rFonts w:ascii="Arial" w:eastAsia="Times New Roman" w:hAnsi="Arial" w:cs="Arial"/>
          <w:sz w:val="24"/>
          <w:szCs w:val="24"/>
        </w:rPr>
        <w:tab/>
      </w:r>
      <w:r w:rsidR="0011072A" w:rsidRPr="00EE4953">
        <w:rPr>
          <w:rFonts w:ascii="Arial" w:eastAsia="Times New Roman" w:hAnsi="Arial" w:cs="Arial"/>
          <w:sz w:val="24"/>
          <w:szCs w:val="24"/>
        </w:rPr>
        <w:tab/>
        <w:t xml:space="preserve"> </w:t>
      </w:r>
      <w:r>
        <w:rPr>
          <w:rFonts w:ascii="Arial" w:eastAsia="Times New Roman" w:hAnsi="Arial" w:cs="Arial"/>
          <w:sz w:val="24"/>
          <w:szCs w:val="24"/>
        </w:rPr>
        <w:t xml:space="preserve"> </w:t>
      </w:r>
    </w:p>
    <w:p w:rsidR="0011072A" w:rsidRDefault="00896A17" w:rsidP="00C202A9">
      <w:pPr>
        <w:spacing w:after="0" w:line="240" w:lineRule="auto"/>
        <w:ind w:firstLine="993"/>
        <w:jc w:val="both"/>
        <w:rPr>
          <w:rFonts w:ascii="Arial" w:eastAsia="Times New Roman" w:hAnsi="Arial" w:cs="Arial"/>
          <w:sz w:val="24"/>
          <w:szCs w:val="24"/>
        </w:rPr>
      </w:pPr>
      <w:r>
        <w:rPr>
          <w:rFonts w:ascii="Arial" w:eastAsia="Times New Roman" w:hAnsi="Arial" w:cs="Arial"/>
          <w:sz w:val="24"/>
          <w:szCs w:val="24"/>
        </w:rPr>
        <w:t>7</w:t>
      </w:r>
      <w:r w:rsidR="0011072A" w:rsidRPr="00EE4953">
        <w:rPr>
          <w:rFonts w:ascii="Arial" w:eastAsia="Times New Roman" w:hAnsi="Arial" w:cs="Arial"/>
          <w:sz w:val="24"/>
          <w:szCs w:val="24"/>
        </w:rPr>
        <w:t>. Други специалисти по решение на Кмета на общината.</w:t>
      </w:r>
    </w:p>
    <w:p w:rsidR="00896A17" w:rsidRPr="00EE4953" w:rsidRDefault="00896A17" w:rsidP="00C202A9">
      <w:pPr>
        <w:spacing w:after="0" w:line="240" w:lineRule="auto"/>
        <w:ind w:firstLine="993"/>
        <w:jc w:val="both"/>
        <w:rPr>
          <w:rFonts w:ascii="Arial" w:eastAsia="Times New Roman" w:hAnsi="Arial" w:cs="Arial"/>
          <w:sz w:val="24"/>
          <w:szCs w:val="24"/>
        </w:rPr>
      </w:pP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Задача на групата е в най-кратки срокове да предостави информация за степента и характера на разрушенията в района , обема на инженерните работи, местонахождението на затрупаните хора, наличие на вторични поразяващи фактори, състояние на водоизточниците, маршрути за движение.</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Дежурния по Общ.СС изисква от БТК изграждане на преките канали за свръзка с дежурния по </w:t>
      </w:r>
      <w:proofErr w:type="spellStart"/>
      <w:r w:rsidRPr="00EE4953">
        <w:rPr>
          <w:rFonts w:ascii="Arial" w:eastAsia="Times New Roman" w:hAnsi="Arial" w:cs="Arial"/>
          <w:sz w:val="24"/>
          <w:szCs w:val="24"/>
        </w:rPr>
        <w:t>Обл</w:t>
      </w:r>
      <w:proofErr w:type="spellEnd"/>
      <w:r w:rsidRPr="00EE4953">
        <w:rPr>
          <w:rFonts w:ascii="Arial" w:eastAsia="Times New Roman" w:hAnsi="Arial" w:cs="Arial"/>
          <w:sz w:val="24"/>
          <w:szCs w:val="24"/>
        </w:rPr>
        <w:t>.СС - Пловдив.</w:t>
      </w:r>
    </w:p>
    <w:p w:rsidR="0011072A" w:rsidRPr="00EE4953" w:rsidRDefault="0011072A" w:rsidP="00896A17">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При </w:t>
      </w:r>
      <w:proofErr w:type="spellStart"/>
      <w:r w:rsidRPr="00EE4953">
        <w:rPr>
          <w:rFonts w:ascii="Arial" w:eastAsia="Times New Roman" w:hAnsi="Arial" w:cs="Arial"/>
          <w:sz w:val="24"/>
          <w:szCs w:val="24"/>
        </w:rPr>
        <w:t>разрушителнно</w:t>
      </w:r>
      <w:proofErr w:type="spellEnd"/>
      <w:r w:rsidRPr="00EE4953">
        <w:rPr>
          <w:rFonts w:ascii="Arial" w:eastAsia="Times New Roman" w:hAnsi="Arial" w:cs="Arial"/>
          <w:sz w:val="24"/>
          <w:szCs w:val="24"/>
        </w:rPr>
        <w:t xml:space="preserve"> бедствие Кмета на общината обявява със заповед “Бедствено положение”. Копие от заповедта се изпраща незабавно на Областния </w:t>
      </w:r>
      <w:r w:rsidRPr="00EE4953">
        <w:rPr>
          <w:rFonts w:ascii="Arial" w:eastAsia="Times New Roman" w:hAnsi="Arial" w:cs="Arial"/>
          <w:sz w:val="24"/>
          <w:szCs w:val="24"/>
        </w:rPr>
        <w:lastRenderedPageBreak/>
        <w:t>управител. Отправя се искане за допълнителни сили и средства чрез ОКИЦ</w:t>
      </w:r>
      <w:r w:rsidR="00896A17">
        <w:rPr>
          <w:rFonts w:ascii="Arial" w:eastAsia="Times New Roman" w:hAnsi="Arial" w:cs="Arial"/>
          <w:sz w:val="24"/>
          <w:szCs w:val="24"/>
        </w:rPr>
        <w:t>.</w:t>
      </w:r>
      <w:r w:rsidRPr="00EE4953">
        <w:rPr>
          <w:rFonts w:ascii="Arial" w:eastAsia="Times New Roman" w:hAnsi="Arial" w:cs="Arial"/>
          <w:sz w:val="24"/>
          <w:szCs w:val="24"/>
        </w:rPr>
        <w:t xml:space="preserve"> </w:t>
      </w:r>
      <w:r w:rsidR="00896A17">
        <w:rPr>
          <w:rFonts w:ascii="Arial" w:eastAsia="Times New Roman" w:hAnsi="Arial" w:cs="Arial"/>
          <w:sz w:val="24"/>
          <w:szCs w:val="24"/>
        </w:rPr>
        <w:t xml:space="preserve"> </w:t>
      </w:r>
      <w:r w:rsidRPr="00EE4953">
        <w:rPr>
          <w:rFonts w:ascii="Arial" w:eastAsia="Times New Roman" w:hAnsi="Arial" w:cs="Arial"/>
          <w:sz w:val="24"/>
          <w:szCs w:val="24"/>
        </w:rPr>
        <w:t xml:space="preserve">Кметът на общината, когато осъществява ръководство и координация на СНАВР изпраща на </w:t>
      </w:r>
      <w:r w:rsidR="00AA6FB5" w:rsidRPr="00EE4953">
        <w:rPr>
          <w:rFonts w:ascii="Arial" w:eastAsia="Times New Roman" w:hAnsi="Arial" w:cs="Arial"/>
          <w:sz w:val="24"/>
          <w:szCs w:val="24"/>
        </w:rPr>
        <w:t>Областния управител</w:t>
      </w:r>
      <w:r w:rsidRPr="00EE4953">
        <w:rPr>
          <w:rFonts w:ascii="Arial" w:eastAsia="Times New Roman" w:hAnsi="Arial" w:cs="Arial"/>
          <w:sz w:val="24"/>
          <w:szCs w:val="24"/>
        </w:rPr>
        <w:t xml:space="preserve"> писмена информация за</w:t>
      </w:r>
      <w:r w:rsidR="00896A17">
        <w:rPr>
          <w:rFonts w:ascii="Arial" w:eastAsia="Times New Roman" w:hAnsi="Arial" w:cs="Arial"/>
          <w:sz w:val="24"/>
          <w:szCs w:val="24"/>
        </w:rPr>
        <w:t xml:space="preserve"> тяхното протичане.</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Членовете на КЩ след получаване на указанията и задачите за изпълнение от Кмета на общината, всеки в рамките на своята компетентност и законосъобразност  привеждат в готовност своите сили и им поставят конкретни задачи според създадената обстановка за провеждане на СНАВР в района на бедствието.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Взаимодействието между областните, общинските и обективите сили и формирования се организира от Кмета или Зам. кмета на общината чрез ОКИЦ, като се уточнява: редът за изнасяне; разполагане в района и подхода към мястото за намеса; участъците и режима на работа; реда за преминаване през отделните КПП; видовете осигуряване. Съгласно чл. 65, ал. 2, т. 7 от Закона за защита при бедствия кмета на общината може да поиска координацията на СНАВР да се извършва от областния управител.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При силни бедствие спасителните работи започват незабавно чрез оказване на помощ и взаимопомощ на оцелели и леко пострадали граждани.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b/>
          <w:bCs/>
          <w:sz w:val="24"/>
          <w:szCs w:val="24"/>
        </w:rPr>
        <w:t>Спасителните и неотложни аварийно-възстановителни работи се извършват с цел</w:t>
      </w:r>
      <w:r w:rsidRPr="00EE4953">
        <w:rPr>
          <w:rFonts w:ascii="Arial" w:eastAsia="Times New Roman" w:hAnsi="Arial" w:cs="Arial"/>
          <w:sz w:val="24"/>
          <w:szCs w:val="24"/>
        </w:rPr>
        <w:t>:</w:t>
      </w:r>
    </w:p>
    <w:p w:rsidR="0011072A" w:rsidRPr="00EE4953" w:rsidRDefault="0011072A" w:rsidP="00C202A9">
      <w:pPr>
        <w:numPr>
          <w:ilvl w:val="0"/>
          <w:numId w:val="5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Спасяване на хората и оказване на помощ на пострадалите;</w:t>
      </w:r>
    </w:p>
    <w:p w:rsidR="0011072A" w:rsidRPr="00EE4953" w:rsidRDefault="0011072A" w:rsidP="00C202A9">
      <w:pPr>
        <w:numPr>
          <w:ilvl w:val="0"/>
          <w:numId w:val="5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Отстраняване на аварии и повреди, създаващи опасност за провеждането на спасителните работи, локализиране и ограничаване на последствията.</w:t>
      </w:r>
    </w:p>
    <w:p w:rsidR="0011072A" w:rsidRPr="00EE4953" w:rsidRDefault="0011072A" w:rsidP="00C202A9">
      <w:pPr>
        <w:numPr>
          <w:ilvl w:val="0"/>
          <w:numId w:val="58"/>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 xml:space="preserve">Създаване на условия за извършване на възстановителни работи и нормализиране на живота на засегнатите райони.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 xml:space="preserve">Спасителните работи започват от местата, където животът на затрупаните и пострадалите е застрашен от вторични поразяващи фактори, като: горящи сгради, нестабилни полуразрушени сгради, </w:t>
      </w:r>
      <w:proofErr w:type="spellStart"/>
      <w:r w:rsidRPr="00EE4953">
        <w:rPr>
          <w:rFonts w:ascii="Arial" w:eastAsia="Times New Roman" w:hAnsi="Arial" w:cs="Arial"/>
          <w:sz w:val="24"/>
          <w:szCs w:val="24"/>
        </w:rPr>
        <w:t>сгради</w:t>
      </w:r>
      <w:proofErr w:type="spellEnd"/>
      <w:r w:rsidRPr="00EE4953">
        <w:rPr>
          <w:rFonts w:ascii="Arial" w:eastAsia="Times New Roman" w:hAnsi="Arial" w:cs="Arial"/>
          <w:sz w:val="24"/>
          <w:szCs w:val="24"/>
        </w:rPr>
        <w:t xml:space="preserve"> застрашени от наводнение и от др. опасности.  </w:t>
      </w:r>
    </w:p>
    <w:p w:rsidR="0011072A" w:rsidRPr="00EE4953" w:rsidRDefault="0011072A" w:rsidP="00C202A9">
      <w:pPr>
        <w:spacing w:after="0" w:line="240" w:lineRule="auto"/>
        <w:ind w:firstLine="993"/>
        <w:jc w:val="both"/>
        <w:rPr>
          <w:rFonts w:ascii="Arial" w:eastAsia="Times New Roman" w:hAnsi="Arial" w:cs="Arial"/>
          <w:b/>
          <w:bCs/>
          <w:color w:val="FF0000"/>
          <w:sz w:val="24"/>
          <w:szCs w:val="24"/>
        </w:rPr>
      </w:pPr>
      <w:r w:rsidRPr="00EE4953">
        <w:rPr>
          <w:rFonts w:ascii="Arial" w:eastAsia="Times New Roman" w:hAnsi="Arial" w:cs="Arial"/>
          <w:b/>
          <w:bCs/>
          <w:sz w:val="24"/>
          <w:szCs w:val="24"/>
        </w:rPr>
        <w:t xml:space="preserve">Ресурсно осигуряване на мероприятията за защита на населението </w:t>
      </w:r>
      <w:r w:rsidR="00896A17">
        <w:rPr>
          <w:rFonts w:ascii="Arial" w:eastAsia="Times New Roman" w:hAnsi="Arial" w:cs="Arial"/>
          <w:b/>
          <w:bCs/>
          <w:color w:val="FF0000"/>
          <w:sz w:val="24"/>
          <w:szCs w:val="24"/>
        </w:rPr>
        <w:t xml:space="preserve"> </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Целта на финансовото осигуряване е да осигури своевременно и напълно органите и силите на общината със специална техника, продоволствие, специални прибори, свързочни средства, ГСМ, медико-санитарно имущество, инженерно имущество, дегазиращи и дезактивиращи вещества и други материали за срочно и ефективно провеждане на спасителните дейности.</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sz w:val="24"/>
          <w:szCs w:val="24"/>
        </w:rPr>
        <w:t>Осигуряването на мирновременната дейност на щаба става с изпълнението на следните задачи:</w:t>
      </w:r>
    </w:p>
    <w:p w:rsidR="0011072A" w:rsidRPr="00EE4953" w:rsidRDefault="0011072A" w:rsidP="00C202A9">
      <w:pPr>
        <w:numPr>
          <w:ilvl w:val="0"/>
          <w:numId w:val="51"/>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Попълване формированията в общината с материално-технически средства, както и създаване на необходимите запаси от такива;</w:t>
      </w:r>
    </w:p>
    <w:p w:rsidR="0011072A" w:rsidRPr="00EE4953" w:rsidRDefault="0011072A" w:rsidP="00C202A9">
      <w:pPr>
        <w:numPr>
          <w:ilvl w:val="0"/>
          <w:numId w:val="51"/>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Осигуряване на учебно материална база за подготовка на формированията и населението;</w:t>
      </w:r>
    </w:p>
    <w:p w:rsidR="00896A17" w:rsidRDefault="0011072A" w:rsidP="00896A17">
      <w:pPr>
        <w:numPr>
          <w:ilvl w:val="0"/>
          <w:numId w:val="51"/>
        </w:numPr>
        <w:spacing w:after="0" w:line="240" w:lineRule="auto"/>
        <w:ind w:left="0" w:firstLine="993"/>
        <w:jc w:val="both"/>
        <w:rPr>
          <w:rFonts w:ascii="Arial" w:eastAsia="Times New Roman" w:hAnsi="Arial" w:cs="Arial"/>
          <w:sz w:val="24"/>
          <w:szCs w:val="24"/>
        </w:rPr>
      </w:pPr>
      <w:r w:rsidRPr="00EE4953">
        <w:rPr>
          <w:rFonts w:ascii="Arial" w:eastAsia="Times New Roman" w:hAnsi="Arial" w:cs="Arial"/>
          <w:sz w:val="24"/>
          <w:szCs w:val="24"/>
        </w:rPr>
        <w:t>Създаване на временни подкрепителни пунктове със силите на общински фирми и БЧК</w:t>
      </w:r>
      <w:r w:rsidR="00896A17">
        <w:rPr>
          <w:rFonts w:ascii="Arial" w:eastAsia="Times New Roman" w:hAnsi="Arial" w:cs="Arial"/>
          <w:sz w:val="24"/>
          <w:szCs w:val="24"/>
        </w:rPr>
        <w:t>;</w:t>
      </w:r>
    </w:p>
    <w:p w:rsidR="0011072A" w:rsidRPr="00896A17" w:rsidRDefault="0011072A" w:rsidP="00896A17">
      <w:pPr>
        <w:numPr>
          <w:ilvl w:val="0"/>
          <w:numId w:val="51"/>
        </w:numPr>
        <w:spacing w:after="0" w:line="240" w:lineRule="auto"/>
        <w:ind w:left="0" w:firstLine="993"/>
        <w:jc w:val="both"/>
        <w:rPr>
          <w:rFonts w:ascii="Arial" w:eastAsia="Times New Roman" w:hAnsi="Arial" w:cs="Arial"/>
          <w:sz w:val="24"/>
          <w:szCs w:val="24"/>
        </w:rPr>
      </w:pPr>
      <w:r w:rsidRPr="00896A17">
        <w:rPr>
          <w:rFonts w:ascii="Arial" w:eastAsia="Times New Roman" w:hAnsi="Arial" w:cs="Arial"/>
          <w:sz w:val="24"/>
          <w:szCs w:val="24"/>
        </w:rPr>
        <w:br w:type="page"/>
      </w:r>
      <w:r w:rsidRPr="00896A17">
        <w:rPr>
          <w:rFonts w:ascii="Arial" w:eastAsia="Times New Roman" w:hAnsi="Arial" w:cs="Arial"/>
          <w:b/>
          <w:bCs/>
          <w:i/>
          <w:iCs/>
          <w:sz w:val="24"/>
          <w:szCs w:val="24"/>
        </w:rPr>
        <w:lastRenderedPageBreak/>
        <w:t>Общи изводи и препоръки:</w:t>
      </w:r>
    </w:p>
    <w:p w:rsidR="0011072A" w:rsidRPr="00EE4953" w:rsidRDefault="0011072A" w:rsidP="00C202A9">
      <w:pPr>
        <w:spacing w:after="0" w:line="240" w:lineRule="auto"/>
        <w:ind w:firstLine="993"/>
        <w:jc w:val="both"/>
        <w:rPr>
          <w:rFonts w:ascii="Arial" w:eastAsia="Times New Roman" w:hAnsi="Arial" w:cs="Arial"/>
          <w:b/>
          <w:bCs/>
          <w:i/>
          <w:iCs/>
          <w:sz w:val="24"/>
          <w:szCs w:val="24"/>
        </w:rPr>
      </w:pP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i/>
          <w:iCs/>
          <w:sz w:val="24"/>
          <w:szCs w:val="24"/>
        </w:rPr>
        <w:t>Изводи:</w:t>
      </w:r>
    </w:p>
    <w:p w:rsidR="0011072A" w:rsidRPr="00EE4953" w:rsidRDefault="0011072A" w:rsidP="00C202A9">
      <w:pPr>
        <w:spacing w:after="0" w:line="240" w:lineRule="auto"/>
        <w:ind w:firstLine="993"/>
        <w:jc w:val="both"/>
        <w:rPr>
          <w:rFonts w:ascii="Arial" w:eastAsia="Times New Roman" w:hAnsi="Arial" w:cs="Arial"/>
          <w:b/>
          <w:bCs/>
          <w:i/>
          <w:iCs/>
          <w:sz w:val="24"/>
          <w:szCs w:val="24"/>
        </w:rPr>
      </w:pPr>
      <w:r w:rsidRPr="00EE4953">
        <w:rPr>
          <w:rFonts w:ascii="Arial" w:eastAsia="Times New Roman" w:hAnsi="Arial" w:cs="Arial"/>
          <w:b/>
          <w:bCs/>
          <w:sz w:val="24"/>
          <w:szCs w:val="24"/>
        </w:rPr>
        <w:t>1.</w:t>
      </w:r>
      <w:r w:rsidRPr="00EE4953">
        <w:rPr>
          <w:rFonts w:ascii="Arial" w:eastAsia="Times New Roman" w:hAnsi="Arial" w:cs="Arial"/>
          <w:sz w:val="24"/>
          <w:szCs w:val="24"/>
        </w:rPr>
        <w:t>В община Карлово е възможно проявлението на различни бедствия, аварии и катастрофи. Тяхното проявление ще доведе до сериозни затруднения в нормалната работа на инфраструктурата, ще се нарушат жизненоважни системи за управление,както и нормалното функциониране на националното стопанство.</w:t>
      </w:r>
    </w:p>
    <w:p w:rsidR="0011072A" w:rsidRPr="00EE4953" w:rsidRDefault="0011072A" w:rsidP="00C202A9">
      <w:pPr>
        <w:spacing w:after="0" w:line="240" w:lineRule="auto"/>
        <w:ind w:firstLine="993"/>
        <w:jc w:val="both"/>
        <w:rPr>
          <w:rFonts w:ascii="Arial" w:eastAsia="Times New Roman" w:hAnsi="Arial" w:cs="Arial"/>
          <w:sz w:val="24"/>
          <w:szCs w:val="24"/>
        </w:rPr>
      </w:pPr>
      <w:r w:rsidRPr="00EE4953">
        <w:rPr>
          <w:rFonts w:ascii="Arial" w:eastAsia="Times New Roman" w:hAnsi="Arial" w:cs="Arial"/>
          <w:b/>
          <w:bCs/>
          <w:sz w:val="24"/>
          <w:szCs w:val="24"/>
        </w:rPr>
        <w:t>2.</w:t>
      </w:r>
      <w:r w:rsidRPr="00EE4953">
        <w:rPr>
          <w:rFonts w:ascii="Arial" w:eastAsia="Times New Roman" w:hAnsi="Arial" w:cs="Arial"/>
          <w:sz w:val="24"/>
          <w:szCs w:val="24"/>
        </w:rPr>
        <w:t>Доказана е нуждата от подобряване и оптимизиране на организацията за защита на населението при бедствия аварии и катастрофи.</w:t>
      </w:r>
    </w:p>
    <w:p w:rsidR="0011072A" w:rsidRPr="00EE4953" w:rsidRDefault="0011072A" w:rsidP="00C202A9">
      <w:pPr>
        <w:spacing w:after="0" w:line="240" w:lineRule="auto"/>
        <w:ind w:firstLine="993"/>
        <w:jc w:val="both"/>
        <w:rPr>
          <w:rFonts w:ascii="Arial" w:eastAsia="Times New Roman" w:hAnsi="Arial" w:cs="Arial"/>
          <w:b/>
          <w:bCs/>
          <w:sz w:val="24"/>
          <w:szCs w:val="24"/>
        </w:rPr>
      </w:pPr>
    </w:p>
    <w:p w:rsidR="004868C7" w:rsidRDefault="004868C7" w:rsidP="00C202A9">
      <w:pPr>
        <w:spacing w:after="0" w:line="240" w:lineRule="auto"/>
        <w:ind w:firstLine="993"/>
        <w:jc w:val="both"/>
        <w:rPr>
          <w:rFonts w:ascii="Arial" w:eastAsia="Times New Roman" w:hAnsi="Arial" w:cs="Arial"/>
          <w:sz w:val="24"/>
          <w:szCs w:val="24"/>
        </w:rPr>
      </w:pPr>
    </w:p>
    <w:p w:rsidR="00896A17" w:rsidRDefault="00896A17" w:rsidP="00C202A9">
      <w:pPr>
        <w:spacing w:after="0" w:line="240" w:lineRule="auto"/>
        <w:ind w:firstLine="993"/>
        <w:jc w:val="both"/>
        <w:rPr>
          <w:rFonts w:ascii="Arial" w:eastAsia="Times New Roman" w:hAnsi="Arial" w:cs="Arial"/>
          <w:sz w:val="24"/>
          <w:szCs w:val="24"/>
        </w:rPr>
      </w:pPr>
    </w:p>
    <w:p w:rsidR="00896A17" w:rsidRDefault="00896A17" w:rsidP="00896A17">
      <w:pPr>
        <w:spacing w:after="0" w:line="240" w:lineRule="auto"/>
        <w:rPr>
          <w:rFonts w:ascii="Arial" w:eastAsia="Times New Roman" w:hAnsi="Arial" w:cs="Arial"/>
          <w:sz w:val="24"/>
          <w:szCs w:val="24"/>
        </w:rPr>
      </w:pPr>
      <w:r>
        <w:rPr>
          <w:rFonts w:ascii="Arial" w:eastAsia="Times New Roman" w:hAnsi="Arial" w:cs="Arial"/>
          <w:sz w:val="24"/>
          <w:szCs w:val="24"/>
        </w:rPr>
        <w:t>Д-Р  ЕМИЛ  КАБАИВАНОВ</w:t>
      </w:r>
      <w:r w:rsidR="00AA1BEA">
        <w:rPr>
          <w:rFonts w:ascii="Arial" w:eastAsia="Times New Roman" w:hAnsi="Arial" w:cs="Arial"/>
          <w:sz w:val="24"/>
          <w:szCs w:val="24"/>
        </w:rPr>
        <w:t xml:space="preserve"> ( П )</w:t>
      </w:r>
      <w:bookmarkStart w:id="2" w:name="_GoBack"/>
      <w:bookmarkEnd w:id="2"/>
    </w:p>
    <w:p w:rsidR="00896A17" w:rsidRPr="00EE4953" w:rsidRDefault="00896A17" w:rsidP="00896A17">
      <w:pPr>
        <w:spacing w:after="0" w:line="240" w:lineRule="auto"/>
        <w:rPr>
          <w:rFonts w:ascii="Arial" w:eastAsia="Times New Roman" w:hAnsi="Arial" w:cs="Arial"/>
          <w:sz w:val="24"/>
          <w:szCs w:val="24"/>
        </w:rPr>
      </w:pPr>
      <w:r>
        <w:rPr>
          <w:rFonts w:ascii="Arial" w:eastAsia="Times New Roman" w:hAnsi="Arial" w:cs="Arial"/>
          <w:sz w:val="24"/>
          <w:szCs w:val="24"/>
        </w:rPr>
        <w:t xml:space="preserve">КМЕТ НА ОБЩИНА КАРЛОВО </w:t>
      </w:r>
    </w:p>
    <w:sectPr w:rsidR="00896A17" w:rsidRPr="00EE4953" w:rsidSect="00EE495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D90" w:rsidRDefault="00D24D90" w:rsidP="00682618">
      <w:pPr>
        <w:spacing w:after="0" w:line="240" w:lineRule="auto"/>
      </w:pPr>
      <w:r>
        <w:separator/>
      </w:r>
    </w:p>
  </w:endnote>
  <w:endnote w:type="continuationSeparator" w:id="0">
    <w:p w:rsidR="00D24D90" w:rsidRDefault="00D24D90" w:rsidP="0068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C" w:rsidRDefault="002A458C" w:rsidP="00EA29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458C" w:rsidRDefault="002A458C" w:rsidP="00EA290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C" w:rsidRDefault="002A458C" w:rsidP="00EA290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A1BEA">
      <w:rPr>
        <w:rStyle w:val="a7"/>
        <w:noProof/>
      </w:rPr>
      <w:t>29</w:t>
    </w:r>
    <w:r>
      <w:rPr>
        <w:rStyle w:val="a7"/>
      </w:rPr>
      <w:fldChar w:fldCharType="end"/>
    </w:r>
  </w:p>
  <w:p w:rsidR="002A458C" w:rsidRDefault="002A458C" w:rsidP="00EA290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C" w:rsidRDefault="002A458C">
    <w:pPr>
      <w:pStyle w:val="a5"/>
      <w:jc w:val="right"/>
    </w:pPr>
    <w:r>
      <w:fldChar w:fldCharType="begin"/>
    </w:r>
    <w:r>
      <w:instrText>PAGE   \* MERGEFORMAT</w:instrText>
    </w:r>
    <w:r>
      <w:fldChar w:fldCharType="separate"/>
    </w:r>
    <w:r w:rsidR="00AA1BEA">
      <w:rPr>
        <w:noProof/>
      </w:rPr>
      <w:t>35</w:t>
    </w:r>
    <w:r>
      <w:fldChar w:fldCharType="end"/>
    </w:r>
  </w:p>
  <w:p w:rsidR="002A458C" w:rsidRDefault="002A45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D90" w:rsidRDefault="00D24D90" w:rsidP="00682618">
      <w:pPr>
        <w:spacing w:after="0" w:line="240" w:lineRule="auto"/>
      </w:pPr>
      <w:r>
        <w:separator/>
      </w:r>
    </w:p>
  </w:footnote>
  <w:footnote w:type="continuationSeparator" w:id="0">
    <w:p w:rsidR="00D24D90" w:rsidRDefault="00D24D90" w:rsidP="00682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C" w:rsidRPr="00696670" w:rsidRDefault="002A458C">
    <w:pPr>
      <w:pStyle w:val="a8"/>
      <w:rPr>
        <w:sz w:val="16"/>
        <w:szCs w:val="16"/>
      </w:rPr>
    </w:pPr>
    <w:r>
      <w:rPr>
        <w:color w:val="AEAAAA"/>
        <w:sz w:val="36"/>
        <w:szCs w:val="36"/>
        <w:lang w:val="en-US"/>
      </w:rPr>
      <w:t xml:space="preserve"> </w:t>
    </w:r>
    <w:r w:rsidRPr="00696670">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8C" w:rsidRPr="007766EE" w:rsidRDefault="002A458C" w:rsidP="00EA290F">
    <w:pPr>
      <w:pStyle w:val="a8"/>
    </w:pPr>
    <w:bookmarkStart w:id="1" w:name="_Hlk346574"/>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11F25B1"/>
    <w:multiLevelType w:val="hybridMultilevel"/>
    <w:tmpl w:val="99EA124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5DE3815"/>
    <w:multiLevelType w:val="hybridMultilevel"/>
    <w:tmpl w:val="E63A02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69A73FD"/>
    <w:multiLevelType w:val="hybridMultilevel"/>
    <w:tmpl w:val="F1C26610"/>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4">
    <w:nsid w:val="07433ECF"/>
    <w:multiLevelType w:val="hybridMultilevel"/>
    <w:tmpl w:val="9BB26620"/>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085B34B6"/>
    <w:multiLevelType w:val="hybridMultilevel"/>
    <w:tmpl w:val="1C2AB802"/>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nsid w:val="11AA5D98"/>
    <w:multiLevelType w:val="hybridMultilevel"/>
    <w:tmpl w:val="96CA4918"/>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11D9617D"/>
    <w:multiLevelType w:val="hybridMultilevel"/>
    <w:tmpl w:val="62CEE9A6"/>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nsid w:val="11D96653"/>
    <w:multiLevelType w:val="hybridMultilevel"/>
    <w:tmpl w:val="93EC3544"/>
    <w:lvl w:ilvl="0" w:tplc="0409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1274123A"/>
    <w:multiLevelType w:val="hybridMultilevel"/>
    <w:tmpl w:val="EE30563C"/>
    <w:lvl w:ilvl="0" w:tplc="0409000B">
      <w:start w:val="1"/>
      <w:numFmt w:val="bullet"/>
      <w:lvlText w:val=""/>
      <w:lvlJc w:val="left"/>
      <w:pPr>
        <w:ind w:left="795" w:hanging="360"/>
      </w:pPr>
      <w:rPr>
        <w:rFonts w:ascii="Wingdings" w:hAnsi="Wingdings" w:cs="Wingdings" w:hint="default"/>
      </w:rPr>
    </w:lvl>
    <w:lvl w:ilvl="1" w:tplc="04020003">
      <w:start w:val="1"/>
      <w:numFmt w:val="bullet"/>
      <w:lvlText w:val="o"/>
      <w:lvlJc w:val="left"/>
      <w:pPr>
        <w:ind w:left="1515" w:hanging="360"/>
      </w:pPr>
      <w:rPr>
        <w:rFonts w:ascii="Courier New" w:hAnsi="Courier New" w:cs="Courier New" w:hint="default"/>
      </w:rPr>
    </w:lvl>
    <w:lvl w:ilvl="2" w:tplc="04020005">
      <w:start w:val="1"/>
      <w:numFmt w:val="bullet"/>
      <w:lvlText w:val=""/>
      <w:lvlJc w:val="left"/>
      <w:pPr>
        <w:ind w:left="2235" w:hanging="360"/>
      </w:pPr>
      <w:rPr>
        <w:rFonts w:ascii="Wingdings" w:hAnsi="Wingdings" w:cs="Wingdings" w:hint="default"/>
      </w:rPr>
    </w:lvl>
    <w:lvl w:ilvl="3" w:tplc="04020001">
      <w:start w:val="1"/>
      <w:numFmt w:val="bullet"/>
      <w:lvlText w:val=""/>
      <w:lvlJc w:val="left"/>
      <w:pPr>
        <w:ind w:left="2955" w:hanging="360"/>
      </w:pPr>
      <w:rPr>
        <w:rFonts w:ascii="Symbol" w:hAnsi="Symbol" w:cs="Symbol" w:hint="default"/>
      </w:rPr>
    </w:lvl>
    <w:lvl w:ilvl="4" w:tplc="04020003">
      <w:start w:val="1"/>
      <w:numFmt w:val="bullet"/>
      <w:lvlText w:val="o"/>
      <w:lvlJc w:val="left"/>
      <w:pPr>
        <w:ind w:left="3675" w:hanging="360"/>
      </w:pPr>
      <w:rPr>
        <w:rFonts w:ascii="Courier New" w:hAnsi="Courier New" w:cs="Courier New" w:hint="default"/>
      </w:rPr>
    </w:lvl>
    <w:lvl w:ilvl="5" w:tplc="04020005">
      <w:start w:val="1"/>
      <w:numFmt w:val="bullet"/>
      <w:lvlText w:val=""/>
      <w:lvlJc w:val="left"/>
      <w:pPr>
        <w:ind w:left="4395" w:hanging="360"/>
      </w:pPr>
      <w:rPr>
        <w:rFonts w:ascii="Wingdings" w:hAnsi="Wingdings" w:cs="Wingdings" w:hint="default"/>
      </w:rPr>
    </w:lvl>
    <w:lvl w:ilvl="6" w:tplc="04020001">
      <w:start w:val="1"/>
      <w:numFmt w:val="bullet"/>
      <w:lvlText w:val=""/>
      <w:lvlJc w:val="left"/>
      <w:pPr>
        <w:ind w:left="5115" w:hanging="360"/>
      </w:pPr>
      <w:rPr>
        <w:rFonts w:ascii="Symbol" w:hAnsi="Symbol" w:cs="Symbol" w:hint="default"/>
      </w:rPr>
    </w:lvl>
    <w:lvl w:ilvl="7" w:tplc="04020003">
      <w:start w:val="1"/>
      <w:numFmt w:val="bullet"/>
      <w:lvlText w:val="o"/>
      <w:lvlJc w:val="left"/>
      <w:pPr>
        <w:ind w:left="5835" w:hanging="360"/>
      </w:pPr>
      <w:rPr>
        <w:rFonts w:ascii="Courier New" w:hAnsi="Courier New" w:cs="Courier New" w:hint="default"/>
      </w:rPr>
    </w:lvl>
    <w:lvl w:ilvl="8" w:tplc="04020005">
      <w:start w:val="1"/>
      <w:numFmt w:val="bullet"/>
      <w:lvlText w:val=""/>
      <w:lvlJc w:val="left"/>
      <w:pPr>
        <w:ind w:left="6555" w:hanging="360"/>
      </w:pPr>
      <w:rPr>
        <w:rFonts w:ascii="Wingdings" w:hAnsi="Wingdings" w:cs="Wingdings" w:hint="default"/>
      </w:rPr>
    </w:lvl>
  </w:abstractNum>
  <w:abstractNum w:abstractNumId="10">
    <w:nsid w:val="14646A4C"/>
    <w:multiLevelType w:val="hybridMultilevel"/>
    <w:tmpl w:val="87E00CC4"/>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14912118"/>
    <w:multiLevelType w:val="hybridMultilevel"/>
    <w:tmpl w:val="262E2F90"/>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172B0ED6"/>
    <w:multiLevelType w:val="hybridMultilevel"/>
    <w:tmpl w:val="9A74DBE4"/>
    <w:lvl w:ilvl="0" w:tplc="0409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3">
    <w:nsid w:val="1C0F13C0"/>
    <w:multiLevelType w:val="hybridMultilevel"/>
    <w:tmpl w:val="9D7AE55C"/>
    <w:lvl w:ilvl="0" w:tplc="0402000B">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1C495C54"/>
    <w:multiLevelType w:val="hybridMultilevel"/>
    <w:tmpl w:val="88BE80AE"/>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5">
    <w:nsid w:val="1E59041C"/>
    <w:multiLevelType w:val="hybridMultilevel"/>
    <w:tmpl w:val="F8CAF9EC"/>
    <w:lvl w:ilvl="0" w:tplc="0402000B">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6">
    <w:nsid w:val="20DD7AA6"/>
    <w:multiLevelType w:val="hybridMultilevel"/>
    <w:tmpl w:val="2DC09948"/>
    <w:lvl w:ilvl="0" w:tplc="0402000B">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7">
    <w:nsid w:val="218A730E"/>
    <w:multiLevelType w:val="hybridMultilevel"/>
    <w:tmpl w:val="84A2AC9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2205C5E"/>
    <w:multiLevelType w:val="hybridMultilevel"/>
    <w:tmpl w:val="97BEBE7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24436D8"/>
    <w:multiLevelType w:val="hybridMultilevel"/>
    <w:tmpl w:val="10584EDE"/>
    <w:lvl w:ilvl="0" w:tplc="0402000B">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0">
    <w:nsid w:val="224856A6"/>
    <w:multiLevelType w:val="hybridMultilevel"/>
    <w:tmpl w:val="55A4069C"/>
    <w:lvl w:ilvl="0" w:tplc="0402000B">
      <w:start w:val="1"/>
      <w:numFmt w:val="bullet"/>
      <w:lvlText w:val=""/>
      <w:lvlJc w:val="left"/>
      <w:pPr>
        <w:ind w:left="720" w:hanging="360"/>
      </w:pPr>
      <w:rPr>
        <w:rFonts w:ascii="Wingdings" w:hAnsi="Wingdings" w:cs="Wingdings" w:hint="default"/>
      </w:rPr>
    </w:lvl>
    <w:lvl w:ilvl="1" w:tplc="0402000B">
      <w:start w:val="1"/>
      <w:numFmt w:val="bullet"/>
      <w:lvlText w:val=""/>
      <w:lvlJc w:val="left"/>
      <w:pPr>
        <w:ind w:left="1440" w:hanging="360"/>
      </w:pPr>
      <w:rPr>
        <w:rFonts w:ascii="Wingdings" w:hAnsi="Wingdings" w:cs="Wingdings"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28685119"/>
    <w:multiLevelType w:val="hybridMultilevel"/>
    <w:tmpl w:val="E052407A"/>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295D1CA8"/>
    <w:multiLevelType w:val="multilevel"/>
    <w:tmpl w:val="13363C9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nsid w:val="2A8744E9"/>
    <w:multiLevelType w:val="hybridMultilevel"/>
    <w:tmpl w:val="A6B61E74"/>
    <w:lvl w:ilvl="0" w:tplc="04020001">
      <w:start w:val="1"/>
      <w:numFmt w:val="bullet"/>
      <w:lvlText w:val=""/>
      <w:lvlJc w:val="left"/>
      <w:pPr>
        <w:ind w:left="1429" w:hanging="360"/>
      </w:pPr>
      <w:rPr>
        <w:rFonts w:ascii="Symbol" w:hAnsi="Symbol" w:hint="default"/>
      </w:rPr>
    </w:lvl>
    <w:lvl w:ilvl="1" w:tplc="04020001">
      <w:start w:val="1"/>
      <w:numFmt w:val="bullet"/>
      <w:lvlText w:val=""/>
      <w:lvlJc w:val="left"/>
      <w:pPr>
        <w:ind w:left="2554" w:hanging="765"/>
      </w:pPr>
      <w:rPr>
        <w:rFonts w:ascii="Symbol" w:hAnsi="Symbol"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2E332251"/>
    <w:multiLevelType w:val="hybridMultilevel"/>
    <w:tmpl w:val="8264DC28"/>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5">
    <w:nsid w:val="2F092A0D"/>
    <w:multiLevelType w:val="hybridMultilevel"/>
    <w:tmpl w:val="F2AA004E"/>
    <w:lvl w:ilvl="0" w:tplc="496C3DFA">
      <w:start w:val="2"/>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6">
    <w:nsid w:val="2FE23E07"/>
    <w:multiLevelType w:val="hybridMultilevel"/>
    <w:tmpl w:val="BFD251E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36A22BE0"/>
    <w:multiLevelType w:val="hybridMultilevel"/>
    <w:tmpl w:val="37423844"/>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nsid w:val="393449DB"/>
    <w:multiLevelType w:val="multilevel"/>
    <w:tmpl w:val="F9306D50"/>
    <w:lvl w:ilvl="0">
      <w:start w:val="1"/>
      <w:numFmt w:val="decimal"/>
      <w:lvlText w:val="%1."/>
      <w:lvlJc w:val="left"/>
      <w:pPr>
        <w:ind w:left="390" w:hanging="390"/>
      </w:pPr>
      <w:rPr>
        <w:rFonts w:eastAsia="Times New Roman" w:hint="default"/>
      </w:rPr>
    </w:lvl>
    <w:lvl w:ilvl="1">
      <w:start w:val="1"/>
      <w:numFmt w:val="decimal"/>
      <w:lvlText w:val="%1.%2."/>
      <w:lvlJc w:val="left"/>
      <w:pPr>
        <w:ind w:left="1440" w:hanging="720"/>
      </w:pPr>
      <w:rPr>
        <w:rFonts w:eastAsia="Times New Roman" w:hint="default"/>
        <w:b/>
        <w:bCs/>
        <w:color w:val="auto"/>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9">
    <w:nsid w:val="3E366B4D"/>
    <w:multiLevelType w:val="hybridMultilevel"/>
    <w:tmpl w:val="51B2AE1A"/>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0">
    <w:nsid w:val="40960119"/>
    <w:multiLevelType w:val="hybridMultilevel"/>
    <w:tmpl w:val="2C5E8FD4"/>
    <w:lvl w:ilvl="0" w:tplc="DDEE6FFC">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1">
    <w:nsid w:val="41F47B2A"/>
    <w:multiLevelType w:val="hybridMultilevel"/>
    <w:tmpl w:val="9E64CC0E"/>
    <w:lvl w:ilvl="0" w:tplc="0409000B">
      <w:start w:val="1"/>
      <w:numFmt w:val="bullet"/>
      <w:lvlText w:val=""/>
      <w:lvlJc w:val="left"/>
      <w:pPr>
        <w:ind w:left="795" w:hanging="360"/>
      </w:pPr>
      <w:rPr>
        <w:rFonts w:ascii="Wingdings" w:hAnsi="Wingdings" w:cs="Wingdings" w:hint="default"/>
      </w:rPr>
    </w:lvl>
    <w:lvl w:ilvl="1" w:tplc="04020003">
      <w:start w:val="1"/>
      <w:numFmt w:val="bullet"/>
      <w:lvlText w:val="o"/>
      <w:lvlJc w:val="left"/>
      <w:pPr>
        <w:ind w:left="1515" w:hanging="360"/>
      </w:pPr>
      <w:rPr>
        <w:rFonts w:ascii="Courier New" w:hAnsi="Courier New" w:cs="Courier New" w:hint="default"/>
      </w:rPr>
    </w:lvl>
    <w:lvl w:ilvl="2" w:tplc="04020005">
      <w:start w:val="1"/>
      <w:numFmt w:val="bullet"/>
      <w:lvlText w:val=""/>
      <w:lvlJc w:val="left"/>
      <w:pPr>
        <w:ind w:left="2235" w:hanging="360"/>
      </w:pPr>
      <w:rPr>
        <w:rFonts w:ascii="Wingdings" w:hAnsi="Wingdings" w:cs="Wingdings" w:hint="default"/>
      </w:rPr>
    </w:lvl>
    <w:lvl w:ilvl="3" w:tplc="04020001">
      <w:start w:val="1"/>
      <w:numFmt w:val="bullet"/>
      <w:lvlText w:val=""/>
      <w:lvlJc w:val="left"/>
      <w:pPr>
        <w:ind w:left="2955" w:hanging="360"/>
      </w:pPr>
      <w:rPr>
        <w:rFonts w:ascii="Symbol" w:hAnsi="Symbol" w:cs="Symbol" w:hint="default"/>
      </w:rPr>
    </w:lvl>
    <w:lvl w:ilvl="4" w:tplc="04020003">
      <w:start w:val="1"/>
      <w:numFmt w:val="bullet"/>
      <w:lvlText w:val="o"/>
      <w:lvlJc w:val="left"/>
      <w:pPr>
        <w:ind w:left="3675" w:hanging="360"/>
      </w:pPr>
      <w:rPr>
        <w:rFonts w:ascii="Courier New" w:hAnsi="Courier New" w:cs="Courier New" w:hint="default"/>
      </w:rPr>
    </w:lvl>
    <w:lvl w:ilvl="5" w:tplc="04020005">
      <w:start w:val="1"/>
      <w:numFmt w:val="bullet"/>
      <w:lvlText w:val=""/>
      <w:lvlJc w:val="left"/>
      <w:pPr>
        <w:ind w:left="4395" w:hanging="360"/>
      </w:pPr>
      <w:rPr>
        <w:rFonts w:ascii="Wingdings" w:hAnsi="Wingdings" w:cs="Wingdings" w:hint="default"/>
      </w:rPr>
    </w:lvl>
    <w:lvl w:ilvl="6" w:tplc="04020001">
      <w:start w:val="1"/>
      <w:numFmt w:val="bullet"/>
      <w:lvlText w:val=""/>
      <w:lvlJc w:val="left"/>
      <w:pPr>
        <w:ind w:left="5115" w:hanging="360"/>
      </w:pPr>
      <w:rPr>
        <w:rFonts w:ascii="Symbol" w:hAnsi="Symbol" w:cs="Symbol" w:hint="default"/>
      </w:rPr>
    </w:lvl>
    <w:lvl w:ilvl="7" w:tplc="04020003">
      <w:start w:val="1"/>
      <w:numFmt w:val="bullet"/>
      <w:lvlText w:val="o"/>
      <w:lvlJc w:val="left"/>
      <w:pPr>
        <w:ind w:left="5835" w:hanging="360"/>
      </w:pPr>
      <w:rPr>
        <w:rFonts w:ascii="Courier New" w:hAnsi="Courier New" w:cs="Courier New" w:hint="default"/>
      </w:rPr>
    </w:lvl>
    <w:lvl w:ilvl="8" w:tplc="04020005">
      <w:start w:val="1"/>
      <w:numFmt w:val="bullet"/>
      <w:lvlText w:val=""/>
      <w:lvlJc w:val="left"/>
      <w:pPr>
        <w:ind w:left="6555" w:hanging="360"/>
      </w:pPr>
      <w:rPr>
        <w:rFonts w:ascii="Wingdings" w:hAnsi="Wingdings" w:cs="Wingdings" w:hint="default"/>
      </w:rPr>
    </w:lvl>
  </w:abstractNum>
  <w:abstractNum w:abstractNumId="32">
    <w:nsid w:val="4285284E"/>
    <w:multiLevelType w:val="hybridMultilevel"/>
    <w:tmpl w:val="7A720602"/>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3">
    <w:nsid w:val="437E0BA4"/>
    <w:multiLevelType w:val="hybridMultilevel"/>
    <w:tmpl w:val="FD4CE14E"/>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438C0514"/>
    <w:multiLevelType w:val="hybridMultilevel"/>
    <w:tmpl w:val="FAFAFCB2"/>
    <w:lvl w:ilvl="0" w:tplc="1DF6C1F2">
      <w:start w:val="1"/>
      <w:numFmt w:val="decimal"/>
      <w:lvlText w:val="%1."/>
      <w:lvlJc w:val="left"/>
      <w:pPr>
        <w:ind w:left="1353" w:hanging="360"/>
      </w:pPr>
      <w:rPr>
        <w:rFonts w:hint="default"/>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5">
    <w:nsid w:val="45AA4247"/>
    <w:multiLevelType w:val="hybridMultilevel"/>
    <w:tmpl w:val="E44834F6"/>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45B57002"/>
    <w:multiLevelType w:val="hybridMultilevel"/>
    <w:tmpl w:val="BE18353A"/>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7">
    <w:nsid w:val="4A76482C"/>
    <w:multiLevelType w:val="hybridMultilevel"/>
    <w:tmpl w:val="25E8A2C2"/>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8">
    <w:nsid w:val="4AF974EC"/>
    <w:multiLevelType w:val="hybridMultilevel"/>
    <w:tmpl w:val="41FE1E4E"/>
    <w:lvl w:ilvl="0" w:tplc="0409000B">
      <w:start w:val="1"/>
      <w:numFmt w:val="bullet"/>
      <w:lvlText w:val=""/>
      <w:lvlJc w:val="left"/>
      <w:pPr>
        <w:ind w:left="795" w:hanging="360"/>
      </w:pPr>
      <w:rPr>
        <w:rFonts w:ascii="Wingdings" w:hAnsi="Wingdings" w:cs="Wingdings" w:hint="default"/>
      </w:rPr>
    </w:lvl>
    <w:lvl w:ilvl="1" w:tplc="04020003">
      <w:start w:val="1"/>
      <w:numFmt w:val="bullet"/>
      <w:lvlText w:val="o"/>
      <w:lvlJc w:val="left"/>
      <w:pPr>
        <w:ind w:left="1515" w:hanging="360"/>
      </w:pPr>
      <w:rPr>
        <w:rFonts w:ascii="Courier New" w:hAnsi="Courier New" w:cs="Courier New" w:hint="default"/>
      </w:rPr>
    </w:lvl>
    <w:lvl w:ilvl="2" w:tplc="04020005">
      <w:start w:val="1"/>
      <w:numFmt w:val="bullet"/>
      <w:lvlText w:val=""/>
      <w:lvlJc w:val="left"/>
      <w:pPr>
        <w:ind w:left="2235" w:hanging="360"/>
      </w:pPr>
      <w:rPr>
        <w:rFonts w:ascii="Wingdings" w:hAnsi="Wingdings" w:cs="Wingdings" w:hint="default"/>
      </w:rPr>
    </w:lvl>
    <w:lvl w:ilvl="3" w:tplc="04020001">
      <w:start w:val="1"/>
      <w:numFmt w:val="bullet"/>
      <w:lvlText w:val=""/>
      <w:lvlJc w:val="left"/>
      <w:pPr>
        <w:ind w:left="2955" w:hanging="360"/>
      </w:pPr>
      <w:rPr>
        <w:rFonts w:ascii="Symbol" w:hAnsi="Symbol" w:cs="Symbol" w:hint="default"/>
      </w:rPr>
    </w:lvl>
    <w:lvl w:ilvl="4" w:tplc="04020003">
      <w:start w:val="1"/>
      <w:numFmt w:val="bullet"/>
      <w:lvlText w:val="o"/>
      <w:lvlJc w:val="left"/>
      <w:pPr>
        <w:ind w:left="3675" w:hanging="360"/>
      </w:pPr>
      <w:rPr>
        <w:rFonts w:ascii="Courier New" w:hAnsi="Courier New" w:cs="Courier New" w:hint="default"/>
      </w:rPr>
    </w:lvl>
    <w:lvl w:ilvl="5" w:tplc="04020005">
      <w:start w:val="1"/>
      <w:numFmt w:val="bullet"/>
      <w:lvlText w:val=""/>
      <w:lvlJc w:val="left"/>
      <w:pPr>
        <w:ind w:left="4395" w:hanging="360"/>
      </w:pPr>
      <w:rPr>
        <w:rFonts w:ascii="Wingdings" w:hAnsi="Wingdings" w:cs="Wingdings" w:hint="default"/>
      </w:rPr>
    </w:lvl>
    <w:lvl w:ilvl="6" w:tplc="04020001">
      <w:start w:val="1"/>
      <w:numFmt w:val="bullet"/>
      <w:lvlText w:val=""/>
      <w:lvlJc w:val="left"/>
      <w:pPr>
        <w:ind w:left="5115" w:hanging="360"/>
      </w:pPr>
      <w:rPr>
        <w:rFonts w:ascii="Symbol" w:hAnsi="Symbol" w:cs="Symbol" w:hint="default"/>
      </w:rPr>
    </w:lvl>
    <w:lvl w:ilvl="7" w:tplc="04020003">
      <w:start w:val="1"/>
      <w:numFmt w:val="bullet"/>
      <w:lvlText w:val="o"/>
      <w:lvlJc w:val="left"/>
      <w:pPr>
        <w:ind w:left="5835" w:hanging="360"/>
      </w:pPr>
      <w:rPr>
        <w:rFonts w:ascii="Courier New" w:hAnsi="Courier New" w:cs="Courier New" w:hint="default"/>
      </w:rPr>
    </w:lvl>
    <w:lvl w:ilvl="8" w:tplc="04020005">
      <w:start w:val="1"/>
      <w:numFmt w:val="bullet"/>
      <w:lvlText w:val=""/>
      <w:lvlJc w:val="left"/>
      <w:pPr>
        <w:ind w:left="6555" w:hanging="360"/>
      </w:pPr>
      <w:rPr>
        <w:rFonts w:ascii="Wingdings" w:hAnsi="Wingdings" w:cs="Wingdings" w:hint="default"/>
      </w:rPr>
    </w:lvl>
  </w:abstractNum>
  <w:abstractNum w:abstractNumId="39">
    <w:nsid w:val="4D6315F3"/>
    <w:multiLevelType w:val="hybridMultilevel"/>
    <w:tmpl w:val="16DAF806"/>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nsid w:val="4F8200D7"/>
    <w:multiLevelType w:val="hybridMultilevel"/>
    <w:tmpl w:val="B2C6F4BE"/>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nsid w:val="510166DE"/>
    <w:multiLevelType w:val="hybridMultilevel"/>
    <w:tmpl w:val="25161922"/>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2">
    <w:nsid w:val="52357CDA"/>
    <w:multiLevelType w:val="hybridMultilevel"/>
    <w:tmpl w:val="F858F92C"/>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3">
    <w:nsid w:val="58161B4C"/>
    <w:multiLevelType w:val="hybridMultilevel"/>
    <w:tmpl w:val="B9D6E260"/>
    <w:lvl w:ilvl="0" w:tplc="0409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44">
    <w:nsid w:val="5C5C6FBB"/>
    <w:multiLevelType w:val="hybridMultilevel"/>
    <w:tmpl w:val="45543B72"/>
    <w:lvl w:ilvl="0" w:tplc="0402000B">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5CCC4FC2"/>
    <w:multiLevelType w:val="hybridMultilevel"/>
    <w:tmpl w:val="6E169D3A"/>
    <w:lvl w:ilvl="0" w:tplc="04020001">
      <w:start w:val="1"/>
      <w:numFmt w:val="bullet"/>
      <w:lvlText w:val=""/>
      <w:lvlJc w:val="left"/>
      <w:pPr>
        <w:ind w:left="1287" w:hanging="360"/>
      </w:pPr>
      <w:rPr>
        <w:rFonts w:ascii="Symbol" w:hAnsi="Symbol" w:cs="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cs="Wingdings" w:hint="default"/>
      </w:rPr>
    </w:lvl>
    <w:lvl w:ilvl="3" w:tplc="04020001">
      <w:start w:val="1"/>
      <w:numFmt w:val="bullet"/>
      <w:lvlText w:val=""/>
      <w:lvlJc w:val="left"/>
      <w:pPr>
        <w:ind w:left="3447" w:hanging="360"/>
      </w:pPr>
      <w:rPr>
        <w:rFonts w:ascii="Symbol" w:hAnsi="Symbol" w:cs="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cs="Wingdings" w:hint="default"/>
      </w:rPr>
    </w:lvl>
    <w:lvl w:ilvl="6" w:tplc="04020001">
      <w:start w:val="1"/>
      <w:numFmt w:val="bullet"/>
      <w:lvlText w:val=""/>
      <w:lvlJc w:val="left"/>
      <w:pPr>
        <w:ind w:left="5607" w:hanging="360"/>
      </w:pPr>
      <w:rPr>
        <w:rFonts w:ascii="Symbol" w:hAnsi="Symbol" w:cs="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cs="Wingdings" w:hint="default"/>
      </w:rPr>
    </w:lvl>
  </w:abstractNum>
  <w:abstractNum w:abstractNumId="46">
    <w:nsid w:val="5ECC785F"/>
    <w:multiLevelType w:val="hybridMultilevel"/>
    <w:tmpl w:val="977E587C"/>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7">
    <w:nsid w:val="5F7E3E1E"/>
    <w:multiLevelType w:val="hybridMultilevel"/>
    <w:tmpl w:val="6DBADF5A"/>
    <w:lvl w:ilvl="0" w:tplc="0402000B">
      <w:start w:val="1"/>
      <w:numFmt w:val="bullet"/>
      <w:lvlText w:val=""/>
      <w:lvlJc w:val="left"/>
      <w:pPr>
        <w:ind w:left="840" w:hanging="360"/>
      </w:pPr>
      <w:rPr>
        <w:rFonts w:ascii="Wingdings" w:hAnsi="Wingdings" w:cs="Wingdings" w:hint="default"/>
      </w:rPr>
    </w:lvl>
    <w:lvl w:ilvl="1" w:tplc="04020003">
      <w:start w:val="1"/>
      <w:numFmt w:val="bullet"/>
      <w:lvlText w:val="o"/>
      <w:lvlJc w:val="left"/>
      <w:pPr>
        <w:ind w:left="1560" w:hanging="360"/>
      </w:pPr>
      <w:rPr>
        <w:rFonts w:ascii="Courier New" w:hAnsi="Courier New" w:cs="Courier New" w:hint="default"/>
      </w:rPr>
    </w:lvl>
    <w:lvl w:ilvl="2" w:tplc="04020005">
      <w:start w:val="1"/>
      <w:numFmt w:val="bullet"/>
      <w:lvlText w:val=""/>
      <w:lvlJc w:val="left"/>
      <w:pPr>
        <w:ind w:left="2280" w:hanging="360"/>
      </w:pPr>
      <w:rPr>
        <w:rFonts w:ascii="Wingdings" w:hAnsi="Wingdings" w:cs="Wingdings" w:hint="default"/>
      </w:rPr>
    </w:lvl>
    <w:lvl w:ilvl="3" w:tplc="04020001">
      <w:start w:val="1"/>
      <w:numFmt w:val="bullet"/>
      <w:lvlText w:val=""/>
      <w:lvlJc w:val="left"/>
      <w:pPr>
        <w:ind w:left="3000" w:hanging="360"/>
      </w:pPr>
      <w:rPr>
        <w:rFonts w:ascii="Symbol" w:hAnsi="Symbol" w:cs="Symbol" w:hint="default"/>
      </w:rPr>
    </w:lvl>
    <w:lvl w:ilvl="4" w:tplc="04020003">
      <w:start w:val="1"/>
      <w:numFmt w:val="bullet"/>
      <w:lvlText w:val="o"/>
      <w:lvlJc w:val="left"/>
      <w:pPr>
        <w:ind w:left="3720" w:hanging="360"/>
      </w:pPr>
      <w:rPr>
        <w:rFonts w:ascii="Courier New" w:hAnsi="Courier New" w:cs="Courier New" w:hint="default"/>
      </w:rPr>
    </w:lvl>
    <w:lvl w:ilvl="5" w:tplc="04020005">
      <w:start w:val="1"/>
      <w:numFmt w:val="bullet"/>
      <w:lvlText w:val=""/>
      <w:lvlJc w:val="left"/>
      <w:pPr>
        <w:ind w:left="4440" w:hanging="360"/>
      </w:pPr>
      <w:rPr>
        <w:rFonts w:ascii="Wingdings" w:hAnsi="Wingdings" w:cs="Wingdings" w:hint="default"/>
      </w:rPr>
    </w:lvl>
    <w:lvl w:ilvl="6" w:tplc="04020001">
      <w:start w:val="1"/>
      <w:numFmt w:val="bullet"/>
      <w:lvlText w:val=""/>
      <w:lvlJc w:val="left"/>
      <w:pPr>
        <w:ind w:left="5160" w:hanging="360"/>
      </w:pPr>
      <w:rPr>
        <w:rFonts w:ascii="Symbol" w:hAnsi="Symbol" w:cs="Symbol" w:hint="default"/>
      </w:rPr>
    </w:lvl>
    <w:lvl w:ilvl="7" w:tplc="04020003">
      <w:start w:val="1"/>
      <w:numFmt w:val="bullet"/>
      <w:lvlText w:val="o"/>
      <w:lvlJc w:val="left"/>
      <w:pPr>
        <w:ind w:left="5880" w:hanging="360"/>
      </w:pPr>
      <w:rPr>
        <w:rFonts w:ascii="Courier New" w:hAnsi="Courier New" w:cs="Courier New" w:hint="default"/>
      </w:rPr>
    </w:lvl>
    <w:lvl w:ilvl="8" w:tplc="04020005">
      <w:start w:val="1"/>
      <w:numFmt w:val="bullet"/>
      <w:lvlText w:val=""/>
      <w:lvlJc w:val="left"/>
      <w:pPr>
        <w:ind w:left="6600" w:hanging="360"/>
      </w:pPr>
      <w:rPr>
        <w:rFonts w:ascii="Wingdings" w:hAnsi="Wingdings" w:cs="Wingdings" w:hint="default"/>
      </w:rPr>
    </w:lvl>
  </w:abstractNum>
  <w:abstractNum w:abstractNumId="48">
    <w:nsid w:val="5FC13E84"/>
    <w:multiLevelType w:val="hybridMultilevel"/>
    <w:tmpl w:val="0FC8AFDE"/>
    <w:lvl w:ilvl="0" w:tplc="04090001">
      <w:start w:val="1"/>
      <w:numFmt w:val="bullet"/>
      <w:lvlText w:val=""/>
      <w:lvlJc w:val="left"/>
      <w:pPr>
        <w:tabs>
          <w:tab w:val="num" w:pos="840"/>
        </w:tabs>
        <w:ind w:left="840" w:hanging="360"/>
      </w:pPr>
      <w:rPr>
        <w:rFonts w:ascii="Symbol" w:hAnsi="Symbol" w:cs="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49">
    <w:nsid w:val="63F3239D"/>
    <w:multiLevelType w:val="hybridMultilevel"/>
    <w:tmpl w:val="2C0ACDE8"/>
    <w:lvl w:ilvl="0" w:tplc="9ED2572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0">
    <w:nsid w:val="662B3ADB"/>
    <w:multiLevelType w:val="hybridMultilevel"/>
    <w:tmpl w:val="E31EAFF4"/>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1">
    <w:nsid w:val="69E00243"/>
    <w:multiLevelType w:val="hybridMultilevel"/>
    <w:tmpl w:val="FEC0CA6C"/>
    <w:lvl w:ilvl="0" w:tplc="0402000B">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52">
    <w:nsid w:val="6B9F1029"/>
    <w:multiLevelType w:val="hybridMultilevel"/>
    <w:tmpl w:val="542A4EE8"/>
    <w:lvl w:ilvl="0" w:tplc="0402000B">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53">
    <w:nsid w:val="6DC3139C"/>
    <w:multiLevelType w:val="hybridMultilevel"/>
    <w:tmpl w:val="B44A1604"/>
    <w:lvl w:ilvl="0" w:tplc="0409000F">
      <w:start w:val="1"/>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54">
    <w:nsid w:val="71040794"/>
    <w:multiLevelType w:val="hybridMultilevel"/>
    <w:tmpl w:val="D87EDD4C"/>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5">
    <w:nsid w:val="756A44CF"/>
    <w:multiLevelType w:val="hybridMultilevel"/>
    <w:tmpl w:val="0D6A21A4"/>
    <w:lvl w:ilvl="0" w:tplc="0402000B">
      <w:start w:val="1"/>
      <w:numFmt w:val="bullet"/>
      <w:lvlText w:val=""/>
      <w:lvlJc w:val="left"/>
      <w:pPr>
        <w:ind w:left="1429" w:hanging="360"/>
      </w:pPr>
      <w:rPr>
        <w:rFonts w:ascii="Wingdings" w:hAnsi="Wingdings" w:cs="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56">
    <w:nsid w:val="7C841B7F"/>
    <w:multiLevelType w:val="hybridMultilevel"/>
    <w:tmpl w:val="04EE6184"/>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7">
    <w:nsid w:val="7CBA3CEC"/>
    <w:multiLevelType w:val="hybridMultilevel"/>
    <w:tmpl w:val="CB74C614"/>
    <w:lvl w:ilvl="0" w:tplc="0409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8">
    <w:nsid w:val="7DB84042"/>
    <w:multiLevelType w:val="hybridMultilevel"/>
    <w:tmpl w:val="DFD6A8B8"/>
    <w:lvl w:ilvl="0" w:tplc="04020001">
      <w:start w:val="1"/>
      <w:numFmt w:val="bullet"/>
      <w:lvlText w:val=""/>
      <w:lvlJc w:val="left"/>
      <w:pPr>
        <w:ind w:left="1571" w:hanging="360"/>
      </w:pPr>
      <w:rPr>
        <w:rFonts w:ascii="Symbol" w:hAnsi="Symbol" w:hint="default"/>
      </w:rPr>
    </w:lvl>
    <w:lvl w:ilvl="1" w:tplc="04020001">
      <w:start w:val="1"/>
      <w:numFmt w:val="bullet"/>
      <w:lvlText w:val=""/>
      <w:lvlJc w:val="left"/>
      <w:pPr>
        <w:ind w:left="2291" w:hanging="360"/>
      </w:pPr>
      <w:rPr>
        <w:rFonts w:ascii="Symbol" w:hAnsi="Symbol"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num w:numId="1">
    <w:abstractNumId w:val="49"/>
  </w:num>
  <w:num w:numId="2">
    <w:abstractNumId w:val="30"/>
  </w:num>
  <w:num w:numId="3">
    <w:abstractNumId w:val="45"/>
  </w:num>
  <w:num w:numId="4">
    <w:abstractNumId w:val="0"/>
  </w:num>
  <w:num w:numId="5">
    <w:abstractNumId w:val="47"/>
  </w:num>
  <w:num w:numId="6">
    <w:abstractNumId w:val="28"/>
  </w:num>
  <w:num w:numId="7">
    <w:abstractNumId w:val="33"/>
  </w:num>
  <w:num w:numId="8">
    <w:abstractNumId w:val="37"/>
  </w:num>
  <w:num w:numId="9">
    <w:abstractNumId w:val="20"/>
  </w:num>
  <w:num w:numId="10">
    <w:abstractNumId w:val="48"/>
  </w:num>
  <w:num w:numId="11">
    <w:abstractNumId w:val="53"/>
  </w:num>
  <w:num w:numId="12">
    <w:abstractNumId w:val="23"/>
  </w:num>
  <w:num w:numId="13">
    <w:abstractNumId w:val="11"/>
  </w:num>
  <w:num w:numId="14">
    <w:abstractNumId w:val="25"/>
  </w:num>
  <w:num w:numId="15">
    <w:abstractNumId w:val="26"/>
  </w:num>
  <w:num w:numId="16">
    <w:abstractNumId w:val="2"/>
  </w:num>
  <w:num w:numId="17">
    <w:abstractNumId w:val="58"/>
  </w:num>
  <w:num w:numId="18">
    <w:abstractNumId w:val="22"/>
  </w:num>
  <w:num w:numId="19">
    <w:abstractNumId w:val="24"/>
  </w:num>
  <w:num w:numId="20">
    <w:abstractNumId w:val="29"/>
  </w:num>
  <w:num w:numId="21">
    <w:abstractNumId w:val="3"/>
  </w:num>
  <w:num w:numId="22">
    <w:abstractNumId w:val="51"/>
  </w:num>
  <w:num w:numId="23">
    <w:abstractNumId w:val="36"/>
  </w:num>
  <w:num w:numId="24">
    <w:abstractNumId w:val="15"/>
  </w:num>
  <w:num w:numId="25">
    <w:abstractNumId w:val="16"/>
  </w:num>
  <w:num w:numId="26">
    <w:abstractNumId w:val="13"/>
  </w:num>
  <w:num w:numId="27">
    <w:abstractNumId w:val="44"/>
  </w:num>
  <w:num w:numId="28">
    <w:abstractNumId w:val="52"/>
  </w:num>
  <w:num w:numId="29">
    <w:abstractNumId w:val="55"/>
  </w:num>
  <w:num w:numId="30">
    <w:abstractNumId w:val="19"/>
  </w:num>
  <w:num w:numId="31">
    <w:abstractNumId w:val="1"/>
  </w:num>
  <w:num w:numId="32">
    <w:abstractNumId w:val="17"/>
  </w:num>
  <w:num w:numId="33">
    <w:abstractNumId w:val="18"/>
  </w:num>
  <w:num w:numId="34">
    <w:abstractNumId w:val="56"/>
  </w:num>
  <w:num w:numId="35">
    <w:abstractNumId w:val="50"/>
  </w:num>
  <w:num w:numId="36">
    <w:abstractNumId w:val="21"/>
  </w:num>
  <w:num w:numId="37">
    <w:abstractNumId w:val="57"/>
  </w:num>
  <w:num w:numId="38">
    <w:abstractNumId w:val="42"/>
  </w:num>
  <w:num w:numId="39">
    <w:abstractNumId w:val="27"/>
  </w:num>
  <w:num w:numId="40">
    <w:abstractNumId w:val="35"/>
  </w:num>
  <w:num w:numId="41">
    <w:abstractNumId w:val="46"/>
  </w:num>
  <w:num w:numId="42">
    <w:abstractNumId w:val="4"/>
  </w:num>
  <w:num w:numId="43">
    <w:abstractNumId w:val="9"/>
  </w:num>
  <w:num w:numId="44">
    <w:abstractNumId w:val="40"/>
  </w:num>
  <w:num w:numId="45">
    <w:abstractNumId w:val="32"/>
  </w:num>
  <w:num w:numId="46">
    <w:abstractNumId w:val="14"/>
  </w:num>
  <w:num w:numId="47">
    <w:abstractNumId w:val="8"/>
  </w:num>
  <w:num w:numId="48">
    <w:abstractNumId w:val="12"/>
  </w:num>
  <w:num w:numId="49">
    <w:abstractNumId w:val="43"/>
  </w:num>
  <w:num w:numId="50">
    <w:abstractNumId w:val="10"/>
  </w:num>
  <w:num w:numId="51">
    <w:abstractNumId w:val="7"/>
  </w:num>
  <w:num w:numId="52">
    <w:abstractNumId w:val="54"/>
  </w:num>
  <w:num w:numId="53">
    <w:abstractNumId w:val="31"/>
  </w:num>
  <w:num w:numId="54">
    <w:abstractNumId w:val="38"/>
  </w:num>
  <w:num w:numId="55">
    <w:abstractNumId w:val="41"/>
  </w:num>
  <w:num w:numId="56">
    <w:abstractNumId w:val="6"/>
  </w:num>
  <w:num w:numId="57">
    <w:abstractNumId w:val="39"/>
  </w:num>
  <w:num w:numId="58">
    <w:abstractNumId w:val="5"/>
  </w:num>
  <w:num w:numId="59">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0E"/>
    <w:rsid w:val="000C13C8"/>
    <w:rsid w:val="0011072A"/>
    <w:rsid w:val="001717A9"/>
    <w:rsid w:val="00190834"/>
    <w:rsid w:val="002A458C"/>
    <w:rsid w:val="003D3B4F"/>
    <w:rsid w:val="003D7E51"/>
    <w:rsid w:val="004868C7"/>
    <w:rsid w:val="00486A7A"/>
    <w:rsid w:val="00510BCD"/>
    <w:rsid w:val="005814C1"/>
    <w:rsid w:val="00597D58"/>
    <w:rsid w:val="006061BD"/>
    <w:rsid w:val="00652CFB"/>
    <w:rsid w:val="00682618"/>
    <w:rsid w:val="00683046"/>
    <w:rsid w:val="006D70FB"/>
    <w:rsid w:val="006F07E4"/>
    <w:rsid w:val="008622A5"/>
    <w:rsid w:val="00896A17"/>
    <w:rsid w:val="008A4507"/>
    <w:rsid w:val="008C3E68"/>
    <w:rsid w:val="00912848"/>
    <w:rsid w:val="00A11463"/>
    <w:rsid w:val="00A469FD"/>
    <w:rsid w:val="00A61A09"/>
    <w:rsid w:val="00AA1BEA"/>
    <w:rsid w:val="00AA58F9"/>
    <w:rsid w:val="00AA6FB5"/>
    <w:rsid w:val="00AD6C1A"/>
    <w:rsid w:val="00AF1FDB"/>
    <w:rsid w:val="00AF532D"/>
    <w:rsid w:val="00B10E0B"/>
    <w:rsid w:val="00B54593"/>
    <w:rsid w:val="00BA3EB0"/>
    <w:rsid w:val="00BA736D"/>
    <w:rsid w:val="00C202A9"/>
    <w:rsid w:val="00C94D1D"/>
    <w:rsid w:val="00CA0E92"/>
    <w:rsid w:val="00D06FD5"/>
    <w:rsid w:val="00D24D90"/>
    <w:rsid w:val="00E43DA4"/>
    <w:rsid w:val="00E65B0E"/>
    <w:rsid w:val="00EA290F"/>
    <w:rsid w:val="00ED1501"/>
    <w:rsid w:val="00EE49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E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10E0B"/>
    <w:rPr>
      <w:rFonts w:ascii="Tahoma" w:hAnsi="Tahoma" w:cs="Tahoma"/>
      <w:sz w:val="16"/>
      <w:szCs w:val="16"/>
    </w:rPr>
  </w:style>
  <w:style w:type="paragraph" w:styleId="a5">
    <w:name w:val="footer"/>
    <w:basedOn w:val="a"/>
    <w:link w:val="a6"/>
    <w:uiPriority w:val="99"/>
    <w:rsid w:val="00EA290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EA290F"/>
    <w:rPr>
      <w:rFonts w:ascii="Times New Roman" w:eastAsia="Times New Roman" w:hAnsi="Times New Roman" w:cs="Times New Roman"/>
      <w:sz w:val="24"/>
      <w:szCs w:val="24"/>
      <w:lang w:eastAsia="bg-BG"/>
    </w:rPr>
  </w:style>
  <w:style w:type="character" w:styleId="a7">
    <w:name w:val="page number"/>
    <w:basedOn w:val="a0"/>
    <w:rsid w:val="00EA290F"/>
  </w:style>
  <w:style w:type="paragraph" w:styleId="a8">
    <w:name w:val="header"/>
    <w:basedOn w:val="a"/>
    <w:link w:val="a9"/>
    <w:uiPriority w:val="99"/>
    <w:rsid w:val="00EA290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Горен колонтитул Знак"/>
    <w:basedOn w:val="a0"/>
    <w:link w:val="a8"/>
    <w:uiPriority w:val="99"/>
    <w:rsid w:val="00EA290F"/>
    <w:rPr>
      <w:rFonts w:ascii="Times New Roman" w:eastAsia="Times New Roman" w:hAnsi="Times New Roman" w:cs="Times New Roman"/>
      <w:sz w:val="24"/>
      <w:szCs w:val="24"/>
      <w:lang w:eastAsia="bg-BG"/>
    </w:rPr>
  </w:style>
  <w:style w:type="paragraph" w:styleId="aa">
    <w:name w:val="No Spacing"/>
    <w:uiPriority w:val="1"/>
    <w:qFormat/>
    <w:rsid w:val="00A469FD"/>
    <w:pPr>
      <w:spacing w:after="0" w:line="240" w:lineRule="auto"/>
    </w:pPr>
  </w:style>
  <w:style w:type="paragraph" w:styleId="ab">
    <w:name w:val="List Paragraph"/>
    <w:basedOn w:val="a"/>
    <w:uiPriority w:val="34"/>
    <w:qFormat/>
    <w:rsid w:val="00ED1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E0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10E0B"/>
    <w:rPr>
      <w:rFonts w:ascii="Tahoma" w:hAnsi="Tahoma" w:cs="Tahoma"/>
      <w:sz w:val="16"/>
      <w:szCs w:val="16"/>
    </w:rPr>
  </w:style>
  <w:style w:type="paragraph" w:styleId="a5">
    <w:name w:val="footer"/>
    <w:basedOn w:val="a"/>
    <w:link w:val="a6"/>
    <w:uiPriority w:val="99"/>
    <w:rsid w:val="00EA290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EA290F"/>
    <w:rPr>
      <w:rFonts w:ascii="Times New Roman" w:eastAsia="Times New Roman" w:hAnsi="Times New Roman" w:cs="Times New Roman"/>
      <w:sz w:val="24"/>
      <w:szCs w:val="24"/>
      <w:lang w:eastAsia="bg-BG"/>
    </w:rPr>
  </w:style>
  <w:style w:type="character" w:styleId="a7">
    <w:name w:val="page number"/>
    <w:basedOn w:val="a0"/>
    <w:rsid w:val="00EA290F"/>
  </w:style>
  <w:style w:type="paragraph" w:styleId="a8">
    <w:name w:val="header"/>
    <w:basedOn w:val="a"/>
    <w:link w:val="a9"/>
    <w:uiPriority w:val="99"/>
    <w:rsid w:val="00EA290F"/>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9">
    <w:name w:val="Горен колонтитул Знак"/>
    <w:basedOn w:val="a0"/>
    <w:link w:val="a8"/>
    <w:uiPriority w:val="99"/>
    <w:rsid w:val="00EA290F"/>
    <w:rPr>
      <w:rFonts w:ascii="Times New Roman" w:eastAsia="Times New Roman" w:hAnsi="Times New Roman" w:cs="Times New Roman"/>
      <w:sz w:val="24"/>
      <w:szCs w:val="24"/>
      <w:lang w:eastAsia="bg-BG"/>
    </w:rPr>
  </w:style>
  <w:style w:type="paragraph" w:styleId="aa">
    <w:name w:val="No Spacing"/>
    <w:uiPriority w:val="1"/>
    <w:qFormat/>
    <w:rsid w:val="00A469FD"/>
    <w:pPr>
      <w:spacing w:after="0" w:line="240" w:lineRule="auto"/>
    </w:pPr>
  </w:style>
  <w:style w:type="paragraph" w:styleId="ab">
    <w:name w:val="List Paragraph"/>
    <w:basedOn w:val="a"/>
    <w:uiPriority w:val="34"/>
    <w:qFormat/>
    <w:rsid w:val="00ED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66</Pages>
  <Words>23079</Words>
  <Characters>131555</Characters>
  <Application>Microsoft Office Word</Application>
  <DocSecurity>0</DocSecurity>
  <Lines>1096</Lines>
  <Paragraphs>308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2023-03-06T07:10:00Z</cp:lastPrinted>
  <dcterms:created xsi:type="dcterms:W3CDTF">2023-03-04T08:37:00Z</dcterms:created>
  <dcterms:modified xsi:type="dcterms:W3CDTF">2023-03-15T11:34:00Z</dcterms:modified>
</cp:coreProperties>
</file>